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A64DCE" w:rsidP="00177827">
      <w:pPr>
        <w:pStyle w:val="PublicationTitle"/>
        <w:spacing w:before="0"/>
      </w:pPr>
      <w:bookmarkStart w:id="0" w:name="_Toc296423677"/>
      <w:bookmarkStart w:id="1" w:name="_Toc296497508"/>
      <w:r w:rsidRPr="00A64DCE">
        <w:rPr>
          <w:noProof/>
          <w:lang w:eastAsia="en-AU"/>
        </w:rPr>
        <w:drawing>
          <wp:anchor distT="0" distB="0" distL="114300" distR="114300" simplePos="0" relativeHeight="251670528" behindDoc="0" locked="0" layoutInCell="1" allowOverlap="1">
            <wp:simplePos x="0" y="0"/>
            <wp:positionH relativeFrom="column">
              <wp:posOffset>-424180</wp:posOffset>
            </wp:positionH>
            <wp:positionV relativeFrom="paragraph">
              <wp:posOffset>970915</wp:posOffset>
            </wp:positionV>
            <wp:extent cx="2162175" cy="733425"/>
            <wp:effectExtent l="19050" t="0" r="9525" b="0"/>
            <wp:wrapSquare wrapText="bothSides"/>
            <wp:docPr id="7" name="Picture 1" descr="P:\PublicationComponents\logos\LSAY\NCVER_DMS-#59082-v2-LSAY_logo_B&amp;W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LSAY\NCVER_DMS-#59082-v2-LSAY_logo_B&amp;W_jpeg.JPG"/>
                    <pic:cNvPicPr>
                      <a:picLocks noChangeAspect="1" noChangeArrowheads="1"/>
                    </pic:cNvPicPr>
                  </pic:nvPicPr>
                  <pic:blipFill>
                    <a:blip r:embed="rId8" cstate="print"/>
                    <a:srcRect/>
                    <a:stretch>
                      <a:fillRect/>
                    </a:stretch>
                  </pic:blipFill>
                  <pic:spPr bwMode="auto">
                    <a:xfrm>
                      <a:off x="0" y="0"/>
                      <a:ext cx="2162175" cy="733425"/>
                    </a:xfrm>
                    <a:prstGeom prst="rect">
                      <a:avLst/>
                    </a:prstGeom>
                    <a:noFill/>
                    <a:ln w="9525">
                      <a:noFill/>
                      <a:miter lim="800000"/>
                      <a:headEnd/>
                      <a:tailEnd/>
                    </a:ln>
                  </pic:spPr>
                </pic:pic>
              </a:graphicData>
            </a:graphic>
          </wp:anchor>
        </w:drawing>
      </w:r>
      <w:r w:rsidR="0048663C">
        <w:rPr>
          <w:noProof/>
          <w:lang w:eastAsia="en-AU"/>
        </w:rPr>
        <w:drawing>
          <wp:anchor distT="0" distB="0" distL="114300" distR="114300" simplePos="0" relativeHeight="251667456"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bookmarkEnd w:id="0"/>
    <w:bookmarkEnd w:id="1"/>
    <w:p w:rsidR="00A64DCE" w:rsidRDefault="00A64DCE" w:rsidP="00177827">
      <w:pPr>
        <w:pStyle w:val="PublicationTitle"/>
        <w:spacing w:before="0"/>
      </w:pPr>
    </w:p>
    <w:p w:rsidR="009E231A" w:rsidRPr="005C2FCF" w:rsidRDefault="00350930" w:rsidP="00177827">
      <w:pPr>
        <w:pStyle w:val="PublicationTitle"/>
        <w:spacing w:before="0"/>
      </w:pPr>
      <w:r>
        <w:t>Starting out in low-</w:t>
      </w:r>
      <w:r w:rsidR="00935216">
        <w:t>skill jobs</w:t>
      </w:r>
    </w:p>
    <w:p w:rsidR="00587388" w:rsidRDefault="00587388" w:rsidP="00177827">
      <w:pPr>
        <w:pStyle w:val="Authors"/>
      </w:pPr>
      <w:bookmarkStart w:id="2" w:name="_Toc296423678"/>
      <w:bookmarkStart w:id="3" w:name="_Toc296497509"/>
      <w:r>
        <w:t>Tom Karmel</w:t>
      </w:r>
    </w:p>
    <w:p w:rsidR="00587388" w:rsidRDefault="00072256" w:rsidP="00177827">
      <w:pPr>
        <w:pStyle w:val="Authors"/>
      </w:pPr>
      <w:r>
        <w:t>Tham Lu</w:t>
      </w:r>
      <w:r w:rsidR="00721747">
        <w:t xml:space="preserve"> </w:t>
      </w:r>
    </w:p>
    <w:p w:rsidR="00177827" w:rsidRDefault="00721747" w:rsidP="00177827">
      <w:pPr>
        <w:pStyle w:val="Authors"/>
      </w:pPr>
      <w:r>
        <w:t>Damian Oliver</w:t>
      </w:r>
    </w:p>
    <w:p w:rsidR="009E231A" w:rsidRDefault="00935216" w:rsidP="00177827">
      <w:pPr>
        <w:pStyle w:val="Organisation"/>
      </w:pPr>
      <w:r>
        <w:t>NCVER</w:t>
      </w:r>
      <w:bookmarkEnd w:id="2"/>
      <w:bookmarkEnd w:id="3"/>
    </w:p>
    <w:p w:rsidR="00DB599C" w:rsidRDefault="00A35005"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FC67F3" w:rsidRDefault="00FC67F3"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w:t>
                  </w:r>
                  <w:r>
                    <w:rPr>
                      <w:color w:val="000000"/>
                    </w:rPr>
                    <w:t xml:space="preserve">s of the Australian Government </w:t>
                  </w:r>
                  <w:r>
                    <w:rPr>
                      <w:color w:val="000000"/>
                    </w:rPr>
                    <w:br/>
                    <w:t xml:space="preserve">or </w:t>
                  </w:r>
                  <w:r w:rsidRPr="005C2FCF">
                    <w:rPr>
                      <w:color w:val="000000"/>
                    </w:rPr>
                    <w:t>state and territory governments.</w:t>
                  </w:r>
                </w:p>
                <w:p w:rsidR="00FC67F3" w:rsidRDefault="00FC67F3" w:rsidP="00F87901">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8B22E2" w:rsidRDefault="00A35005" w:rsidP="00E57478">
      <w:pPr>
        <w:pStyle w:val="Heading3"/>
        <w:ind w:right="-1"/>
      </w:pPr>
      <w:r>
        <w:rPr>
          <w:noProof/>
          <w:lang w:eastAsia="en-AU"/>
        </w:rPr>
        <w:pict>
          <v:shape id="_x0000_s1036" type="#_x0000_t202" style="position:absolute;margin-left:79.95pt;margin-top:555.35pt;width:302.15pt;height:83pt;z-index:251660288;mso-position-vertical-relative:margin" filled="f" stroked="f">
            <v:textbox style="mso-next-textbox:#_x0000_s1036">
              <w:txbxContent>
                <w:p w:rsidR="00FC67F3" w:rsidRPr="00E0055A" w:rsidRDefault="00FC67F3" w:rsidP="00A64DCE">
                  <w:pPr>
                    <w:pStyle w:val="Heading3"/>
                    <w:rPr>
                      <w:rFonts w:ascii="Trebuchet MS" w:hAnsi="Trebuchet MS"/>
                    </w:rPr>
                  </w:pPr>
                  <w:r w:rsidRPr="00E0055A">
                    <w:rPr>
                      <w:rFonts w:ascii="Trebuchet MS" w:hAnsi="Trebuchet MS"/>
                    </w:rPr>
                    <w:t>LONGITUDINAL SURVEYS OF AUSTRALIAN YOUTH</w:t>
                  </w:r>
                </w:p>
                <w:p w:rsidR="00FC67F3" w:rsidRDefault="00FC67F3" w:rsidP="00F87901">
                  <w:pPr>
                    <w:pStyle w:val="Heading3"/>
                    <w:spacing w:before="80"/>
                  </w:pPr>
                  <w:r>
                    <w:rPr>
                      <w:rFonts w:ascii="Trebuchet MS" w:hAnsi="Trebuchet MS"/>
                      <w:b/>
                    </w:rPr>
                    <w:t>RESEARCH REPORT 64</w:t>
                  </w:r>
                </w:p>
              </w:txbxContent>
            </v:textbox>
            <w10:wrap anchory="margin"/>
          </v:shape>
        </w:pict>
      </w:r>
      <w:r w:rsidR="00FE4A2D" w:rsidRPr="005C2FCF">
        <w:br w:type="page"/>
      </w:r>
    </w:p>
    <w:p w:rsidR="00796A24" w:rsidRDefault="00796A24" w:rsidP="00796A24">
      <w:pPr>
        <w:autoSpaceDE w:val="0"/>
        <w:autoSpaceDN w:val="0"/>
        <w:adjustRightInd w:val="0"/>
        <w:spacing w:before="0" w:line="240" w:lineRule="auto"/>
        <w:rPr>
          <w:rFonts w:ascii="Tahoma" w:hAnsi="Tahoma" w:cs="Tahoma"/>
          <w:sz w:val="24"/>
          <w:szCs w:val="24"/>
        </w:rPr>
      </w:pPr>
      <w:r>
        <w:rPr>
          <w:rFonts w:ascii="Tahoma" w:hAnsi="Tahoma" w:cs="Tahoma"/>
          <w:sz w:val="24"/>
          <w:szCs w:val="24"/>
        </w:rPr>
        <w:lastRenderedPageBreak/>
        <w:t>Acknowledgment</w:t>
      </w:r>
    </w:p>
    <w:p w:rsidR="00FF5931" w:rsidRPr="00B85D80" w:rsidRDefault="00796A24" w:rsidP="00F87901">
      <w:pPr>
        <w:pStyle w:val="Imprint"/>
        <w:spacing w:before="120"/>
        <w:rPr>
          <w:sz w:val="19"/>
          <w:szCs w:val="19"/>
        </w:rPr>
      </w:pPr>
      <w:r w:rsidRPr="00B85D80">
        <w:rPr>
          <w:rFonts w:cs="TrebuchetMS"/>
          <w:szCs w:val="16"/>
        </w:rPr>
        <w:t>The authors would like to thank the anonymous reviewer and Patrick Lim for their contribution and input to this paper.</w:t>
      </w:r>
    </w:p>
    <w:p w:rsidR="009E231A" w:rsidRPr="00C77DC6" w:rsidRDefault="00A35005" w:rsidP="0049453B">
      <w:pPr>
        <w:pStyle w:val="Abouttheresearch"/>
      </w:pPr>
      <w:r>
        <w:pict>
          <v:shape id="_x0000_s1038" type="#_x0000_t202" style="position:absolute;margin-left:0;margin-top:229.85pt;width:382.1pt;height:456pt;z-index:251661312;v-text-anchor:bottom" filled="f" stroked="f">
            <v:textbox style="mso-next-textbox:#_x0000_s1038" inset="0,,0">
              <w:txbxContent>
                <w:p w:rsidR="00FC67F3" w:rsidRPr="00A021FC" w:rsidRDefault="00FC67F3" w:rsidP="00A64DCE">
                  <w:pPr>
                    <w:pStyle w:val="Imprint"/>
                    <w:rPr>
                      <w:b/>
                    </w:rPr>
                  </w:pPr>
                  <w:r w:rsidRPr="00A021FC">
                    <w:rPr>
                      <w:b/>
                    </w:rPr>
                    <w:t xml:space="preserve">© Commonwealth of Australia, </w:t>
                  </w:r>
                  <w:r>
                    <w:rPr>
                      <w:b/>
                    </w:rPr>
                    <w:t>2013</w:t>
                  </w:r>
                </w:p>
                <w:p w:rsidR="00FC67F3" w:rsidRDefault="00FC67F3" w:rsidP="00A64DCE">
                  <w:pPr>
                    <w:pStyle w:val="Imprint"/>
                    <w:rPr>
                      <w:sz w:val="20"/>
                    </w:rPr>
                  </w:pPr>
                  <w:r>
                    <w:rPr>
                      <w:noProof/>
                      <w:sz w:val="20"/>
                      <w:lang w:eastAsia="en-AU"/>
                    </w:rPr>
                    <w:drawing>
                      <wp:inline distT="0" distB="0" distL="0" distR="0">
                        <wp:extent cx="854710" cy="308610"/>
                        <wp:effectExtent l="19050" t="0" r="2540" b="0"/>
                        <wp:docPr id="6"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FC67F3" w:rsidRPr="00A021FC" w:rsidRDefault="00FC67F3" w:rsidP="00A64DCE">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&lt;creativecommons.org/licenses/by/3.0/au&gt; licence. </w:t>
                  </w:r>
                </w:p>
                <w:p w:rsidR="00FC67F3" w:rsidRPr="00A021FC" w:rsidRDefault="00FC67F3" w:rsidP="00F87901">
                  <w:pPr>
                    <w:pStyle w:val="Imprint"/>
                    <w:spacing w:before="80"/>
                  </w:pPr>
                  <w:r w:rsidRPr="00A021FC">
                    <w:t>The details of the relevant licence conditions are available on the Creative Commons website (accessible</w:t>
                  </w:r>
                  <w:r>
                    <w:t> </w:t>
                  </w:r>
                  <w:r w:rsidRPr="00A021FC">
                    <w:t>using the links provided) as is the full legal code</w:t>
                  </w:r>
                  <w:r>
                    <w:t xml:space="preserve"> for the CC BY 3.0 AU licence &lt;</w:t>
                  </w:r>
                  <w:r w:rsidRPr="00A021FC">
                    <w:t>creativecommons.org/licenses/by/3.0/legalcode&gt;.</w:t>
                  </w:r>
                </w:p>
                <w:p w:rsidR="00FC67F3" w:rsidRPr="00A021FC" w:rsidRDefault="00FC67F3" w:rsidP="00F87901">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FC67F3" w:rsidRDefault="00FC67F3" w:rsidP="00A64DCE">
                  <w:pPr>
                    <w:pStyle w:val="Imprint"/>
                  </w:pPr>
                  <w:r w:rsidRPr="00A021FC">
                    <w:t>This document should be attributed as</w:t>
                  </w:r>
                  <w:r>
                    <w:t xml:space="preserve"> Karmel, T, Lu, T &amp; Oliver, D 2013, </w:t>
                  </w:r>
                  <w:r>
                    <w:rPr>
                      <w:i/>
                    </w:rPr>
                    <w:t xml:space="preserve">Starting out in low-skill jobs, </w:t>
                  </w:r>
                  <w:r w:rsidRPr="00A021FC">
                    <w:t>NCVER, Adelaide.</w:t>
                  </w:r>
                </w:p>
                <w:p w:rsidR="00FC67F3" w:rsidRPr="00A021FC" w:rsidRDefault="00FC67F3" w:rsidP="00F87901">
                  <w:pPr>
                    <w:pStyle w:val="Imprint"/>
                    <w:spacing w:before="80"/>
                  </w:pPr>
                  <w:r w:rsidRPr="00A021FC">
                    <w:t xml:space="preserve">This work has been produced by NCVER </w:t>
                  </w:r>
                  <w:r>
                    <w:t xml:space="preserve">through the Longitudinal Surveys of Australian Youth (LSAY) Program, </w:t>
                  </w:r>
                  <w:r w:rsidRPr="00A021FC">
                    <w:t>on behal</w:t>
                  </w:r>
                  <w:r>
                    <w:t xml:space="preserve">f of the Australian Government </w:t>
                  </w:r>
                  <w:r w:rsidRPr="00A021FC">
                    <w:t xml:space="preserve">and state and territory governments, with funding provided through the </w:t>
                  </w:r>
                  <w:r>
                    <w:t xml:space="preserve">Australian </w:t>
                  </w:r>
                  <w:r w:rsidRPr="00A021FC">
                    <w:t xml:space="preserve">Department of </w:t>
                  </w:r>
                  <w:r>
                    <w:t>Education</w:t>
                  </w:r>
                  <w:r w:rsidR="000A7F87">
                    <w:t xml:space="preserve"> (formerly the Department of Education</w:t>
                  </w:r>
                  <w:r>
                    <w:t>, Employment and Workplace Relations</w:t>
                  </w:r>
                  <w:r w:rsidR="000A7F87">
                    <w:t>)</w:t>
                  </w:r>
                  <w:r w:rsidRPr="00A021FC">
                    <w:t xml:space="preserve">. </w:t>
                  </w:r>
                </w:p>
                <w:p w:rsidR="00FC67F3" w:rsidRDefault="00FC67F3" w:rsidP="00F87901">
                  <w:pPr>
                    <w:pStyle w:val="Imprint"/>
                    <w:spacing w:before="80"/>
                  </w:pPr>
                  <w:r w:rsidRPr="00A021FC">
                    <w:t>The views and opinions expressed in this document are those of NCVER and do not necessarily reflect the views of the Australian Government or state and territory governments.</w:t>
                  </w:r>
                </w:p>
                <w:p w:rsidR="00FC67F3" w:rsidRPr="00EC29E3" w:rsidRDefault="00FC67F3" w:rsidP="00541B94">
                  <w:pPr>
                    <w:pStyle w:val="Imprint"/>
                    <w:ind w:right="1700"/>
                    <w:rPr>
                      <w:smallCaps/>
                      <w:color w:val="000000"/>
                    </w:rPr>
                  </w:pPr>
                  <w:r>
                    <w:rPr>
                      <w:smallCaps/>
                      <w:color w:val="000000"/>
                    </w:rPr>
                    <w:t>COVER IMAGE: GETTY IMAGES/THINKSTOCK</w:t>
                  </w:r>
                </w:p>
                <w:p w:rsidR="00FC67F3" w:rsidRPr="005C2FCF" w:rsidRDefault="00FC67F3" w:rsidP="00A30084">
                  <w:pPr>
                    <w:pStyle w:val="Imprint"/>
                    <w:rPr>
                      <w:color w:val="000000"/>
                    </w:rPr>
                  </w:pPr>
                  <w:r>
                    <w:rPr>
                      <w:color w:val="000000"/>
                    </w:rPr>
                    <w:t>ISBN</w:t>
                  </w:r>
                  <w:r>
                    <w:rPr>
                      <w:color w:val="000000"/>
                    </w:rPr>
                    <w:tab/>
                  </w:r>
                  <w:r>
                    <w:rPr>
                      <w:lang w:eastAsia="en-AU"/>
                    </w:rPr>
                    <w:t xml:space="preserve">978 </w:t>
                  </w:r>
                  <w:r w:rsidRPr="00A02B5B">
                    <w:rPr>
                      <w:lang w:eastAsia="en-AU"/>
                    </w:rPr>
                    <w:t>1</w:t>
                  </w:r>
                  <w:r>
                    <w:rPr>
                      <w:lang w:eastAsia="en-AU"/>
                    </w:rPr>
                    <w:t xml:space="preserve"> 922056 62 </w:t>
                  </w:r>
                  <w:r w:rsidRPr="00A02B5B">
                    <w:rPr>
                      <w:lang w:eastAsia="en-AU"/>
                    </w:rPr>
                    <w:t>7 </w:t>
                  </w:r>
                  <w:r>
                    <w:rPr>
                      <w:color w:val="000000"/>
                    </w:rPr>
                    <w:br/>
                  </w:r>
                  <w:r w:rsidRPr="005C2FCF">
                    <w:rPr>
                      <w:color w:val="000000"/>
                    </w:rPr>
                    <w:t>TD/TNC</w:t>
                  </w:r>
                  <w:r w:rsidRPr="005C2FCF">
                    <w:rPr>
                      <w:color w:val="000000"/>
                    </w:rPr>
                    <w:tab/>
                  </w:r>
                  <w:r>
                    <w:rPr>
                      <w:color w:val="000000"/>
                    </w:rPr>
                    <w:t>113.0</w:t>
                  </w:r>
                  <w:r w:rsidR="001B01AD">
                    <w:rPr>
                      <w:color w:val="000000"/>
                    </w:rPr>
                    <w:t>3</w:t>
                  </w:r>
                </w:p>
                <w:p w:rsidR="00FC67F3" w:rsidRPr="005C2FCF" w:rsidRDefault="00FC67F3" w:rsidP="00F87901">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FC67F3" w:rsidRPr="005C2FCF" w:rsidRDefault="00FC67F3" w:rsidP="00F87901">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FC67F3" w:rsidRPr="00541B94" w:rsidRDefault="00FC67F3" w:rsidP="00F87901">
                  <w:pPr>
                    <w:pStyle w:val="Imprint"/>
                    <w:spacing w:before="80"/>
                    <w:rPr>
                      <w:color w:val="000000"/>
                    </w:rPr>
                  </w:pPr>
                  <w:r w:rsidRPr="00F87901">
                    <w:rPr>
                      <w:b/>
                      <w:color w:val="000000"/>
                    </w:rPr>
                    <w:t>P</w:t>
                  </w:r>
                  <w:r w:rsidRPr="005C2FCF">
                    <w:rPr>
                      <w:color w:val="000000"/>
                    </w:rPr>
                    <w:t xml:space="preserve"> +61 8 8230 8400 </w:t>
                  </w:r>
                  <w:r>
                    <w:rPr>
                      <w:color w:val="000000"/>
                    </w:rPr>
                    <w:t xml:space="preserve">  </w:t>
                  </w:r>
                  <w:r w:rsidRPr="00F87901">
                    <w:rPr>
                      <w:b/>
                      <w:color w:val="000000"/>
                    </w:rPr>
                    <w:t>F</w:t>
                  </w:r>
                  <w:r w:rsidRPr="005C2FCF">
                    <w:rPr>
                      <w:color w:val="000000"/>
                    </w:rPr>
                    <w:t xml:space="preserve"> +61 8 8212 3436</w:t>
                  </w:r>
                  <w:r>
                    <w:rPr>
                      <w:color w:val="000000"/>
                    </w:rPr>
                    <w:t xml:space="preserve">   </w:t>
                  </w:r>
                  <w:r w:rsidRPr="00F87901">
                    <w:rPr>
                      <w:b/>
                      <w:color w:val="000000"/>
                    </w:rPr>
                    <w:t>E</w:t>
                  </w:r>
                  <w:r w:rsidRPr="005C2FCF">
                    <w:rPr>
                      <w:color w:val="000000"/>
                    </w:rPr>
                    <w:t xml:space="preserve"> </w:t>
                  </w:r>
                  <w:hyperlink r:id="rId11" w:history="1">
                    <w:r w:rsidRPr="00441898">
                      <w:rPr>
                        <w:rStyle w:val="Hyperlink"/>
                        <w:sz w:val="16"/>
                      </w:rPr>
                      <w:t>ncver@ncver.edu.au</w:t>
                    </w:r>
                  </w:hyperlink>
                  <w:r>
                    <w:rPr>
                      <w:color w:val="000000"/>
                    </w:rPr>
                    <w:t xml:space="preserve">   </w:t>
                  </w:r>
                  <w:r w:rsidRPr="00F87901">
                    <w:rPr>
                      <w:b/>
                      <w:color w:val="000000"/>
                    </w:rPr>
                    <w:t>W</w:t>
                  </w:r>
                  <w:r>
                    <w:rPr>
                      <w:color w:val="000000"/>
                    </w:rPr>
                    <w:t xml:space="preserve"> &lt;</w:t>
                  </w:r>
                  <w:r w:rsidRPr="005C2FCF">
                    <w:rPr>
                      <w:color w:val="000000"/>
                    </w:rPr>
                    <w:t>www.ncver.edu.au&gt;</w:t>
                  </w:r>
                  <w:r>
                    <w:rPr>
                      <w:color w:val="000000"/>
                    </w:rPr>
                    <w:t xml:space="preserve"> </w:t>
                  </w:r>
                </w:p>
              </w:txbxContent>
            </v:textbox>
          </v:shape>
        </w:pic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E35B39" w:rsidP="00F93048">
      <w:pPr>
        <w:pStyle w:val="Abouttheresearchpubtitle"/>
      </w:pPr>
      <w:bookmarkStart w:id="17" w:name="_Toc98394877"/>
      <w:r>
        <w:t>Starting out in low-skill jobs</w:t>
      </w:r>
    </w:p>
    <w:bookmarkEnd w:id="17"/>
    <w:p w:rsidR="009E231A" w:rsidRPr="001B43CF" w:rsidRDefault="00721747" w:rsidP="00874DA5">
      <w:pPr>
        <w:pStyle w:val="Heading3"/>
      </w:pPr>
      <w:r>
        <w:t>Tom Karmel,</w:t>
      </w:r>
      <w:r w:rsidR="001A6C5B">
        <w:t xml:space="preserve"> Tham Lu</w:t>
      </w:r>
      <w:r>
        <w:t xml:space="preserve"> and Damian Oliver</w:t>
      </w:r>
      <w:r w:rsidR="001A6C5B">
        <w:t>, National Centre for Vocational Education Research</w:t>
      </w:r>
    </w:p>
    <w:p w:rsidR="009E231A" w:rsidRPr="005C2FCF" w:rsidRDefault="00E85B69" w:rsidP="00F87901">
      <w:pPr>
        <w:pStyle w:val="Text"/>
        <w:spacing w:before="360"/>
        <w:ind w:right="0"/>
        <w:rPr>
          <w:color w:val="000000"/>
        </w:rPr>
      </w:pPr>
      <w:r>
        <w:t>Many young p</w:t>
      </w:r>
      <w:r w:rsidR="008F25D6">
        <w:t xml:space="preserve">eople start their working lives in low-skill jobs. </w:t>
      </w:r>
      <w:r w:rsidR="005F5D6A">
        <w:t>This report</w:t>
      </w:r>
      <w:r w:rsidR="008F25D6">
        <w:t xml:space="preserve"> examine</w:t>
      </w:r>
      <w:r w:rsidR="005F5D6A">
        <w:t>s</w:t>
      </w:r>
      <w:r w:rsidR="008F25D6">
        <w:t xml:space="preserve"> whether, for those who have left full-time education,</w:t>
      </w:r>
      <w:r w:rsidR="00E00343">
        <w:t xml:space="preserve"> a low-skill job</w:t>
      </w:r>
      <w:r w:rsidR="008F25D6">
        <w:t xml:space="preserve"> provides them with a good start to their wo</w:t>
      </w:r>
      <w:r w:rsidR="00E037E6">
        <w:t>rking lives</w:t>
      </w:r>
      <w:r w:rsidR="008F2B71">
        <w:t>, or whether starting out in a low-skill job can have a ‘scarring’ effect on the individual</w:t>
      </w:r>
      <w:r w:rsidR="00E037E6">
        <w:t>. Here we define low-</w:t>
      </w:r>
      <w:r w:rsidR="008F25D6">
        <w:t>skill jobs</w:t>
      </w:r>
      <w:r w:rsidR="00437EBB">
        <w:t xml:space="preserve"> using </w:t>
      </w:r>
      <w:r w:rsidR="00CE61DB">
        <w:t>levels 4 and 5 of the</w:t>
      </w:r>
      <w:r w:rsidR="00437EBB">
        <w:t xml:space="preserve"> skill levels</w:t>
      </w:r>
      <w:r w:rsidR="00083D98">
        <w:t xml:space="preserve"> allocated by</w:t>
      </w:r>
      <w:r w:rsidR="00437EBB">
        <w:t xml:space="preserve"> the Australian Bureau of Statistics (ABS) </w:t>
      </w:r>
      <w:r w:rsidR="00CE61DB">
        <w:t>to</w:t>
      </w:r>
      <w:r w:rsidR="00437EBB">
        <w:t xml:space="preserve"> each occupation</w:t>
      </w:r>
      <w:r w:rsidR="00803D03">
        <w:t>.</w:t>
      </w:r>
    </w:p>
    <w:p w:rsidR="009E231A" w:rsidRPr="005C2FCF" w:rsidRDefault="00FE4A2D" w:rsidP="0049453B">
      <w:pPr>
        <w:pStyle w:val="Keymessages"/>
      </w:pPr>
      <w:bookmarkStart w:id="18" w:name="_Toc98394878"/>
      <w:bookmarkStart w:id="19" w:name="_Toc296423682"/>
      <w:bookmarkStart w:id="20" w:name="_Toc296497513"/>
      <w:r w:rsidRPr="005C2FCF">
        <w:t>Key messages</w:t>
      </w:r>
      <w:bookmarkEnd w:id="18"/>
      <w:bookmarkEnd w:id="19"/>
      <w:bookmarkEnd w:id="20"/>
    </w:p>
    <w:p w:rsidR="001A6C5B" w:rsidRDefault="00BA41AA" w:rsidP="0048643A">
      <w:pPr>
        <w:pStyle w:val="Dotpoint1"/>
      </w:pPr>
      <w:r>
        <w:t>As expected, s</w:t>
      </w:r>
      <w:r w:rsidR="006B0F2F">
        <w:t>tarting out in a low-</w:t>
      </w:r>
      <w:r w:rsidR="001A6C5B">
        <w:t>skill job</w:t>
      </w:r>
      <w:r w:rsidR="00652777">
        <w:t xml:space="preserve"> </w:t>
      </w:r>
      <w:r w:rsidR="00803D03">
        <w:t>yields</w:t>
      </w:r>
      <w:r>
        <w:t xml:space="preserve"> </w:t>
      </w:r>
      <w:r w:rsidR="00E1614F">
        <w:t xml:space="preserve">lower </w:t>
      </w:r>
      <w:r w:rsidR="00CE61DB">
        <w:t>wages</w:t>
      </w:r>
      <w:r w:rsidR="00E1614F">
        <w:t xml:space="preserve"> than</w:t>
      </w:r>
      <w:r w:rsidR="0039100B">
        <w:t xml:space="preserve"> starting out in a high</w:t>
      </w:r>
      <w:r w:rsidR="00380367">
        <w:t>er-</w:t>
      </w:r>
      <w:r w:rsidR="0039100B">
        <w:t>skill</w:t>
      </w:r>
      <w:r w:rsidR="008F2B71">
        <w:t>ed</w:t>
      </w:r>
      <w:r w:rsidR="0039100B">
        <w:t xml:space="preserve"> job. Five years after leaving full</w:t>
      </w:r>
      <w:r w:rsidR="00FA039F">
        <w:t>-time education, the wage penalty</w:t>
      </w:r>
      <w:r w:rsidR="008F2B71">
        <w:t xml:space="preserve"> (conditioning on education and other characteristics)</w:t>
      </w:r>
      <w:r w:rsidR="00FA039F">
        <w:t xml:space="preserve"> still exists</w:t>
      </w:r>
      <w:r w:rsidR="00083D98">
        <w:t>,</w:t>
      </w:r>
      <w:r w:rsidR="00FA039F">
        <w:t xml:space="preserve"> </w:t>
      </w:r>
      <w:r w:rsidR="0039100B">
        <w:t>but</w:t>
      </w:r>
      <w:r w:rsidR="008F2B71">
        <w:t xml:space="preserve"> this scarring diminishes</w:t>
      </w:r>
      <w:r w:rsidR="0039100B">
        <w:t xml:space="preserve"> over time</w:t>
      </w:r>
      <w:r w:rsidR="001A6C5B">
        <w:t>.</w:t>
      </w:r>
      <w:r w:rsidR="00BF64A7">
        <w:t xml:space="preserve"> However, any job is better than no job, given that the wage penalty after five years of having no job a year after leaving </w:t>
      </w:r>
      <w:r w:rsidR="00BF64A7">
        <w:br/>
        <w:t>full-time education is worse than taking a low-skill job.</w:t>
      </w:r>
    </w:p>
    <w:p w:rsidR="00E1614F" w:rsidRDefault="008F2B71" w:rsidP="0048643A">
      <w:pPr>
        <w:pStyle w:val="Dotpoint1"/>
      </w:pPr>
      <w:r>
        <w:t>Not surprisingly, y</w:t>
      </w:r>
      <w:r w:rsidR="00F22AD6">
        <w:t>oung people who possess</w:t>
      </w:r>
      <w:r w:rsidR="00E1614F">
        <w:t xml:space="preserve"> high human capital (education, abi</w:t>
      </w:r>
      <w:r>
        <w:t>lity, and experience)</w:t>
      </w:r>
      <w:r w:rsidR="00E1614F">
        <w:t xml:space="preserve"> have more opportunities to move to </w:t>
      </w:r>
      <w:r w:rsidR="00437EBB">
        <w:t>a high-skill job</w:t>
      </w:r>
      <w:r w:rsidR="00E1614F">
        <w:t>.</w:t>
      </w:r>
      <w:r w:rsidR="00F22AD6">
        <w:t xml:space="preserve"> Males are more likely to make the</w:t>
      </w:r>
      <w:r w:rsidR="00E1614F">
        <w:t xml:space="preserve"> transition to high-skill jobs than females. </w:t>
      </w:r>
      <w:r w:rsidR="00066026">
        <w:t>Young people who</w:t>
      </w:r>
      <w:r w:rsidR="00803D03">
        <w:t xml:space="preserve"> are part-time workers</w:t>
      </w:r>
      <w:r w:rsidR="005F5D6A">
        <w:t xml:space="preserve"> are likely to</w:t>
      </w:r>
      <w:r w:rsidR="00066026">
        <w:t xml:space="preserve"> remain in low-skill jobs</w:t>
      </w:r>
      <w:r w:rsidR="00693FA8">
        <w:t>, although p</w:t>
      </w:r>
      <w:r>
        <w:t>art-time or casual low-skill jobs can be a positive pathway for young people to progress into full-time or permanent positions.</w:t>
      </w:r>
    </w:p>
    <w:p w:rsidR="00A50895" w:rsidRDefault="008F2B71" w:rsidP="0048643A">
      <w:pPr>
        <w:pStyle w:val="Dotpoint1"/>
      </w:pPr>
      <w:r>
        <w:t>There is n</w:t>
      </w:r>
      <w:r w:rsidR="007939DE">
        <w:t>o</w:t>
      </w:r>
      <w:r w:rsidR="00066026">
        <w:t xml:space="preserve"> evidenc</w:t>
      </w:r>
      <w:r w:rsidR="0035782D">
        <w:t xml:space="preserve">e </w:t>
      </w:r>
      <w:r>
        <w:t>to suggest</w:t>
      </w:r>
      <w:r w:rsidR="0035782D">
        <w:t xml:space="preserve"> that young people </w:t>
      </w:r>
      <w:r w:rsidR="00066026">
        <w:t xml:space="preserve">choose to stay in low-skill jobs </w:t>
      </w:r>
      <w:r w:rsidR="00693FA8">
        <w:t>for</w:t>
      </w:r>
      <w:r w:rsidR="00066026">
        <w:t xml:space="preserve"> p</w:t>
      </w:r>
      <w:r w:rsidR="005B7D39">
        <w:t xml:space="preserve">ositive </w:t>
      </w:r>
      <w:r w:rsidR="00693FA8">
        <w:t>reasons</w:t>
      </w:r>
      <w:r w:rsidR="005B7D39">
        <w:t xml:space="preserve"> </w:t>
      </w:r>
      <w:r w:rsidR="00066026">
        <w:t>such as high job satisfaction or relatively high wages.</w:t>
      </w:r>
    </w:p>
    <w:p w:rsidR="00CE4558" w:rsidRPr="009E231A" w:rsidRDefault="00CE4558" w:rsidP="00CE4558">
      <w:pPr>
        <w:pStyle w:val="Dotpoint1"/>
        <w:numPr>
          <w:ilvl w:val="0"/>
          <w:numId w:val="0"/>
        </w:numPr>
      </w:pPr>
      <w:r>
        <w:br/>
        <w:t>The research underlines the importance of good career guidance, by recognition of labour market opportunities, for young people as they make their way through senior schooling and post-school education and training.</w:t>
      </w:r>
    </w:p>
    <w:p w:rsidR="009E231A" w:rsidRPr="005C2FCF" w:rsidRDefault="009E231A" w:rsidP="0048643A">
      <w:pPr>
        <w:pStyle w:val="Text"/>
      </w:pPr>
    </w:p>
    <w:p w:rsidR="009E231A" w:rsidRPr="005C2FCF" w:rsidRDefault="00493DBA" w:rsidP="0048643A">
      <w:pPr>
        <w:pStyle w:val="Text"/>
      </w:pPr>
      <w:r>
        <w:t>Rod Camm</w:t>
      </w:r>
      <w:r w:rsidR="00FE4A2D"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1" w:name="_Toc98394880"/>
      <w:bookmarkStart w:id="22" w:name="_Toc296423683"/>
      <w:bookmarkStart w:id="23" w:name="_Toc296497514"/>
      <w:r w:rsidRPr="00DC5F5C">
        <w:lastRenderedPageBreak/>
        <w:t>Contents</w:t>
      </w:r>
      <w:bookmarkEnd w:id="21"/>
      <w:bookmarkEnd w:id="22"/>
      <w:bookmarkEnd w:id="23"/>
    </w:p>
    <w:p w:rsidR="006B4464" w:rsidRDefault="00A35005">
      <w:pPr>
        <w:pStyle w:val="TOC1"/>
        <w:rPr>
          <w:rFonts w:asciiTheme="minorHAnsi" w:eastAsiaTheme="minorEastAsia" w:hAnsiTheme="minorHAnsi" w:cstheme="minorBidi"/>
          <w:color w:val="auto"/>
          <w:sz w:val="22"/>
          <w:szCs w:val="22"/>
          <w:lang w:eastAsia="en-AU"/>
        </w:rPr>
      </w:pPr>
      <w:r w:rsidRPr="00A35005">
        <w:rPr>
          <w:rFonts w:ascii="Avant Garde" w:hAnsi="Avant Garde"/>
        </w:rPr>
        <w:fldChar w:fldCharType="begin"/>
      </w:r>
      <w:r w:rsidR="00FE4A2D" w:rsidRPr="009775C7">
        <w:rPr>
          <w:rFonts w:ascii="Avant Garde" w:hAnsi="Avant Garde"/>
        </w:rPr>
        <w:instrText xml:space="preserve"> TOC \o "1-2" </w:instrText>
      </w:r>
      <w:r w:rsidRPr="00A35005">
        <w:rPr>
          <w:rFonts w:ascii="Avant Garde" w:hAnsi="Avant Garde"/>
        </w:rPr>
        <w:fldChar w:fldCharType="separate"/>
      </w:r>
      <w:r w:rsidR="006B4464">
        <w:t>Tables</w:t>
      </w:r>
      <w:r w:rsidR="006B4464">
        <w:tab/>
      </w:r>
      <w:r>
        <w:fldChar w:fldCharType="begin"/>
      </w:r>
      <w:r w:rsidR="006B4464">
        <w:instrText xml:space="preserve"> PAGEREF _Toc362363365 \h </w:instrText>
      </w:r>
      <w:r>
        <w:fldChar w:fldCharType="separate"/>
      </w:r>
      <w:r w:rsidR="00F9317A">
        <w:t>6</w:t>
      </w:r>
      <w:r>
        <w:fldChar w:fldCharType="end"/>
      </w:r>
    </w:p>
    <w:p w:rsidR="006B4464" w:rsidRDefault="006B4464">
      <w:pPr>
        <w:pStyle w:val="TOC1"/>
        <w:rPr>
          <w:rFonts w:asciiTheme="minorHAnsi" w:eastAsiaTheme="minorEastAsia" w:hAnsiTheme="minorHAnsi" w:cstheme="minorBidi"/>
          <w:color w:val="auto"/>
          <w:sz w:val="22"/>
          <w:szCs w:val="22"/>
          <w:lang w:eastAsia="en-AU"/>
        </w:rPr>
      </w:pPr>
      <w:r>
        <w:t>Executive summary</w:t>
      </w:r>
      <w:r>
        <w:tab/>
      </w:r>
      <w:r w:rsidR="00A35005">
        <w:fldChar w:fldCharType="begin"/>
      </w:r>
      <w:r>
        <w:instrText xml:space="preserve"> PAGEREF _Toc362363367 \h </w:instrText>
      </w:r>
      <w:r w:rsidR="00A35005">
        <w:fldChar w:fldCharType="separate"/>
      </w:r>
      <w:r w:rsidR="00F9317A">
        <w:t>8</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Introduction</w:t>
      </w:r>
      <w:r>
        <w:tab/>
      </w:r>
      <w:r w:rsidR="00A35005">
        <w:fldChar w:fldCharType="begin"/>
      </w:r>
      <w:r>
        <w:instrText xml:space="preserve"> PAGEREF _Toc362363368 \h </w:instrText>
      </w:r>
      <w:r w:rsidR="00A35005">
        <w:fldChar w:fldCharType="separate"/>
      </w:r>
      <w:r w:rsidR="00F9317A">
        <w:t>10</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Background</w:t>
      </w:r>
      <w:r>
        <w:tab/>
      </w:r>
      <w:r w:rsidR="00A35005">
        <w:fldChar w:fldCharType="begin"/>
      </w:r>
      <w:r>
        <w:instrText xml:space="preserve"> PAGEREF _Toc362363369 \h </w:instrText>
      </w:r>
      <w:r w:rsidR="00A35005">
        <w:fldChar w:fldCharType="separate"/>
      </w:r>
      <w:r w:rsidR="00F9317A">
        <w:t>12</w:t>
      </w:r>
      <w:r w:rsidR="00A35005">
        <w:fldChar w:fldCharType="end"/>
      </w:r>
    </w:p>
    <w:p w:rsidR="006B4464" w:rsidRDefault="006B4464">
      <w:pPr>
        <w:pStyle w:val="TOC2"/>
        <w:rPr>
          <w:rFonts w:asciiTheme="minorHAnsi" w:eastAsiaTheme="minorEastAsia" w:hAnsiTheme="minorHAnsi" w:cstheme="minorBidi"/>
          <w:color w:val="auto"/>
          <w:sz w:val="22"/>
          <w:szCs w:val="22"/>
          <w:lang w:eastAsia="en-AU"/>
        </w:rPr>
      </w:pPr>
      <w:r>
        <w:t>What is meant by low-skill jobs?</w:t>
      </w:r>
      <w:r>
        <w:tab/>
      </w:r>
      <w:r w:rsidR="00A35005">
        <w:fldChar w:fldCharType="begin"/>
      </w:r>
      <w:r>
        <w:instrText xml:space="preserve"> PAGEREF _Toc362363370 \h </w:instrText>
      </w:r>
      <w:r w:rsidR="00A35005">
        <w:fldChar w:fldCharType="separate"/>
      </w:r>
      <w:r w:rsidR="00F9317A">
        <w:t>12</w:t>
      </w:r>
      <w:r w:rsidR="00A35005">
        <w:fldChar w:fldCharType="end"/>
      </w:r>
    </w:p>
    <w:p w:rsidR="006B4464" w:rsidRDefault="006B4464">
      <w:pPr>
        <w:pStyle w:val="TOC2"/>
        <w:rPr>
          <w:rFonts w:asciiTheme="minorHAnsi" w:eastAsiaTheme="minorEastAsia" w:hAnsiTheme="minorHAnsi" w:cstheme="minorBidi"/>
          <w:color w:val="auto"/>
          <w:sz w:val="22"/>
          <w:szCs w:val="22"/>
          <w:lang w:eastAsia="en-AU"/>
        </w:rPr>
      </w:pPr>
      <w:r>
        <w:t>The Longitudinal Surveys of Australian Youth</w:t>
      </w:r>
      <w:r>
        <w:tab/>
      </w:r>
      <w:r w:rsidR="00A35005">
        <w:fldChar w:fldCharType="begin"/>
      </w:r>
      <w:r>
        <w:instrText xml:space="preserve"> PAGEREF _Toc362363371 \h </w:instrText>
      </w:r>
      <w:r w:rsidR="00A35005">
        <w:fldChar w:fldCharType="separate"/>
      </w:r>
      <w:r w:rsidR="00F9317A">
        <w:t>13</w:t>
      </w:r>
      <w:r w:rsidR="00A35005">
        <w:fldChar w:fldCharType="end"/>
      </w:r>
    </w:p>
    <w:p w:rsidR="006B4464" w:rsidRDefault="006B4464">
      <w:pPr>
        <w:pStyle w:val="TOC2"/>
        <w:rPr>
          <w:rFonts w:asciiTheme="minorHAnsi" w:eastAsiaTheme="minorEastAsia" w:hAnsiTheme="minorHAnsi" w:cstheme="minorBidi"/>
          <w:color w:val="auto"/>
          <w:sz w:val="22"/>
          <w:szCs w:val="22"/>
          <w:lang w:eastAsia="en-AU"/>
        </w:rPr>
      </w:pPr>
      <w:r>
        <w:t>Attributes of low-skill employment</w:t>
      </w:r>
      <w:r>
        <w:tab/>
      </w:r>
      <w:r w:rsidR="00A35005">
        <w:fldChar w:fldCharType="begin"/>
      </w:r>
      <w:r>
        <w:instrText xml:space="preserve"> PAGEREF _Toc362363372 \h </w:instrText>
      </w:r>
      <w:r w:rsidR="00A35005">
        <w:fldChar w:fldCharType="separate"/>
      </w:r>
      <w:r w:rsidR="00F9317A">
        <w:t>15</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Low-skill employment transition</w:t>
      </w:r>
      <w:r>
        <w:tab/>
      </w:r>
      <w:r w:rsidR="00A35005">
        <w:fldChar w:fldCharType="begin"/>
      </w:r>
      <w:r>
        <w:instrText xml:space="preserve"> PAGEREF _Toc362363373 \h </w:instrText>
      </w:r>
      <w:r w:rsidR="00A35005">
        <w:fldChar w:fldCharType="separate"/>
      </w:r>
      <w:r w:rsidR="00F9317A">
        <w:t>16</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Impact of starting out in low-skill jobs on wages</w:t>
      </w:r>
      <w:r>
        <w:tab/>
      </w:r>
      <w:r w:rsidR="00A35005">
        <w:fldChar w:fldCharType="begin"/>
      </w:r>
      <w:r>
        <w:instrText xml:space="preserve"> PAGEREF _Toc362363374 \h </w:instrText>
      </w:r>
      <w:r w:rsidR="00A35005">
        <w:fldChar w:fldCharType="separate"/>
      </w:r>
      <w:r w:rsidR="00F9317A">
        <w:t>21</w:t>
      </w:r>
      <w:r w:rsidR="00A35005">
        <w:fldChar w:fldCharType="end"/>
      </w:r>
    </w:p>
    <w:p w:rsidR="006B4464" w:rsidRDefault="006B4464">
      <w:pPr>
        <w:pStyle w:val="TOC2"/>
        <w:rPr>
          <w:rFonts w:asciiTheme="minorHAnsi" w:eastAsiaTheme="minorEastAsia" w:hAnsiTheme="minorHAnsi" w:cstheme="minorBidi"/>
          <w:color w:val="auto"/>
          <w:sz w:val="22"/>
          <w:szCs w:val="22"/>
          <w:lang w:eastAsia="en-AU"/>
        </w:rPr>
      </w:pPr>
      <w:r>
        <w:t>Model</w:t>
      </w:r>
      <w:r>
        <w:tab/>
      </w:r>
      <w:r w:rsidR="00A35005">
        <w:fldChar w:fldCharType="begin"/>
      </w:r>
      <w:r>
        <w:instrText xml:space="preserve"> PAGEREF _Toc362363375 \h </w:instrText>
      </w:r>
      <w:r w:rsidR="00A35005">
        <w:fldChar w:fldCharType="separate"/>
      </w:r>
      <w:r w:rsidR="00F9317A">
        <w:t>21</w:t>
      </w:r>
      <w:r w:rsidR="00A35005">
        <w:fldChar w:fldCharType="end"/>
      </w:r>
    </w:p>
    <w:p w:rsidR="006B4464" w:rsidRDefault="006B4464">
      <w:pPr>
        <w:pStyle w:val="TOC2"/>
        <w:rPr>
          <w:rFonts w:asciiTheme="minorHAnsi" w:eastAsiaTheme="minorEastAsia" w:hAnsiTheme="minorHAnsi" w:cstheme="minorBidi"/>
          <w:color w:val="auto"/>
          <w:sz w:val="22"/>
          <w:szCs w:val="22"/>
          <w:lang w:eastAsia="en-AU"/>
        </w:rPr>
      </w:pPr>
      <w:r>
        <w:t>Results</w:t>
      </w:r>
      <w:r>
        <w:tab/>
      </w:r>
      <w:r w:rsidR="00A35005">
        <w:fldChar w:fldCharType="begin"/>
      </w:r>
      <w:r>
        <w:instrText xml:space="preserve"> PAGEREF _Toc362363376 \h </w:instrText>
      </w:r>
      <w:r w:rsidR="00A35005">
        <w:fldChar w:fldCharType="separate"/>
      </w:r>
      <w:r w:rsidR="00F9317A">
        <w:t>22</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Leaving low-skill jobs</w:t>
      </w:r>
      <w:r>
        <w:tab/>
      </w:r>
      <w:r w:rsidR="00A35005">
        <w:fldChar w:fldCharType="begin"/>
      </w:r>
      <w:r>
        <w:instrText xml:space="preserve"> PAGEREF _Toc362363377 \h </w:instrText>
      </w:r>
      <w:r w:rsidR="00A35005">
        <w:fldChar w:fldCharType="separate"/>
      </w:r>
      <w:r w:rsidR="00F9317A">
        <w:t>23</w:t>
      </w:r>
      <w:r w:rsidR="00A35005">
        <w:fldChar w:fldCharType="end"/>
      </w:r>
    </w:p>
    <w:p w:rsidR="006B4464" w:rsidRDefault="006B4464">
      <w:pPr>
        <w:pStyle w:val="TOC2"/>
        <w:rPr>
          <w:rFonts w:asciiTheme="minorHAnsi" w:eastAsiaTheme="minorEastAsia" w:hAnsiTheme="minorHAnsi" w:cstheme="minorBidi"/>
          <w:color w:val="auto"/>
          <w:sz w:val="22"/>
          <w:szCs w:val="22"/>
          <w:lang w:eastAsia="en-AU"/>
        </w:rPr>
      </w:pPr>
      <w:r>
        <w:t>Models</w:t>
      </w:r>
      <w:r>
        <w:tab/>
      </w:r>
      <w:r w:rsidR="00A35005">
        <w:fldChar w:fldCharType="begin"/>
      </w:r>
      <w:r>
        <w:instrText xml:space="preserve"> PAGEREF _Toc362363378 \h </w:instrText>
      </w:r>
      <w:r w:rsidR="00A35005">
        <w:fldChar w:fldCharType="separate"/>
      </w:r>
      <w:r w:rsidR="00F9317A">
        <w:t>23</w:t>
      </w:r>
      <w:r w:rsidR="00A35005">
        <w:fldChar w:fldCharType="end"/>
      </w:r>
    </w:p>
    <w:p w:rsidR="006B4464" w:rsidRDefault="006B4464">
      <w:pPr>
        <w:pStyle w:val="TOC2"/>
        <w:rPr>
          <w:rFonts w:asciiTheme="minorHAnsi" w:eastAsiaTheme="minorEastAsia" w:hAnsiTheme="minorHAnsi" w:cstheme="minorBidi"/>
          <w:color w:val="auto"/>
          <w:sz w:val="22"/>
          <w:szCs w:val="22"/>
          <w:lang w:eastAsia="en-AU"/>
        </w:rPr>
      </w:pPr>
      <w:r>
        <w:t>Results</w:t>
      </w:r>
      <w:r>
        <w:tab/>
      </w:r>
      <w:r w:rsidR="00A35005">
        <w:fldChar w:fldCharType="begin"/>
      </w:r>
      <w:r>
        <w:instrText xml:space="preserve"> PAGEREF _Toc362363379 \h </w:instrText>
      </w:r>
      <w:r w:rsidR="00A35005">
        <w:fldChar w:fldCharType="separate"/>
      </w:r>
      <w:r w:rsidR="00F9317A">
        <w:t>24</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Final comments</w:t>
      </w:r>
      <w:r>
        <w:tab/>
      </w:r>
      <w:r w:rsidR="00A35005">
        <w:fldChar w:fldCharType="begin"/>
      </w:r>
      <w:r>
        <w:instrText xml:space="preserve"> PAGEREF _Toc362363380 \h </w:instrText>
      </w:r>
      <w:r w:rsidR="00A35005">
        <w:fldChar w:fldCharType="separate"/>
      </w:r>
      <w:r w:rsidR="00F9317A">
        <w:t>26</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References</w:t>
      </w:r>
      <w:r>
        <w:tab/>
      </w:r>
      <w:r w:rsidR="00A35005">
        <w:fldChar w:fldCharType="begin"/>
      </w:r>
      <w:r>
        <w:instrText xml:space="preserve"> PAGEREF _Toc362363381 \h </w:instrText>
      </w:r>
      <w:r w:rsidR="00A35005">
        <w:fldChar w:fldCharType="separate"/>
      </w:r>
      <w:r w:rsidR="00F9317A">
        <w:t>27</w:t>
      </w:r>
      <w:r w:rsidR="00A35005">
        <w:fldChar w:fldCharType="end"/>
      </w:r>
    </w:p>
    <w:p w:rsidR="006B4464" w:rsidRDefault="006B4464">
      <w:pPr>
        <w:pStyle w:val="TOC1"/>
        <w:rPr>
          <w:rFonts w:asciiTheme="minorHAnsi" w:eastAsiaTheme="minorEastAsia" w:hAnsiTheme="minorHAnsi" w:cstheme="minorBidi"/>
          <w:color w:val="auto"/>
          <w:sz w:val="22"/>
          <w:szCs w:val="22"/>
          <w:lang w:eastAsia="en-AU"/>
        </w:rPr>
      </w:pPr>
      <w:r>
        <w:t>Appendix</w:t>
      </w:r>
      <w:r>
        <w:tab/>
      </w:r>
      <w:r w:rsidR="00A35005">
        <w:fldChar w:fldCharType="begin"/>
      </w:r>
      <w:r>
        <w:instrText xml:space="preserve"> PAGEREF _Toc362363382 \h </w:instrText>
      </w:r>
      <w:r w:rsidR="00A35005">
        <w:fldChar w:fldCharType="separate"/>
      </w:r>
      <w:r w:rsidR="00F9317A">
        <w:t>28</w:t>
      </w:r>
      <w:r w:rsidR="00A35005">
        <w:fldChar w:fldCharType="end"/>
      </w:r>
    </w:p>
    <w:p w:rsidR="004E7227" w:rsidRDefault="00A35005"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4" w:name="_Toc362363365"/>
      <w:r>
        <w:lastRenderedPageBreak/>
        <w:t>Tables</w:t>
      </w:r>
      <w:bookmarkEnd w:id="24"/>
    </w:p>
    <w:p w:rsidR="00F30EAD" w:rsidRDefault="00A35005">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F30EAD">
        <w:t>1</w:t>
      </w:r>
      <w:r w:rsidR="00F30EAD">
        <w:rPr>
          <w:rFonts w:asciiTheme="minorHAnsi" w:eastAsiaTheme="minorEastAsia" w:hAnsiTheme="minorHAnsi" w:cstheme="minorBidi"/>
          <w:color w:val="auto"/>
          <w:sz w:val="22"/>
          <w:szCs w:val="22"/>
          <w:lang w:eastAsia="en-AU"/>
        </w:rPr>
        <w:tab/>
      </w:r>
      <w:r w:rsidR="00F22AD6">
        <w:t xml:space="preserve">ABS </w:t>
      </w:r>
      <w:r w:rsidR="001C4827">
        <w:t>s</w:t>
      </w:r>
      <w:r w:rsidR="00F30EAD">
        <w:t>kill level descriptions</w:t>
      </w:r>
      <w:r w:rsidR="00F30EAD">
        <w:tab/>
      </w:r>
      <w:r>
        <w:fldChar w:fldCharType="begin"/>
      </w:r>
      <w:r w:rsidR="00F30EAD">
        <w:instrText xml:space="preserve"> PAGEREF _Toc361066121 \h </w:instrText>
      </w:r>
      <w:r>
        <w:fldChar w:fldCharType="separate"/>
      </w:r>
      <w:r w:rsidR="00F9317A">
        <w:t>12</w:t>
      </w:r>
      <w:r>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Records in the LSAY 1998 dataset</w:t>
      </w:r>
      <w:r>
        <w:tab/>
      </w:r>
      <w:r w:rsidR="00A35005">
        <w:fldChar w:fldCharType="begin"/>
      </w:r>
      <w:r>
        <w:instrText xml:space="preserve"> PAGEREF _Toc361066122 \h </w:instrText>
      </w:r>
      <w:r w:rsidR="00A35005">
        <w:fldChar w:fldCharType="separate"/>
      </w:r>
      <w:r w:rsidR="00F9317A">
        <w:t>14</w:t>
      </w:r>
      <w:r w:rsidR="00A35005">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 Impact of attrition and censored values</w:t>
      </w:r>
      <w:r>
        <w:tab/>
      </w:r>
      <w:r w:rsidR="00A35005">
        <w:fldChar w:fldCharType="begin"/>
      </w:r>
      <w:r>
        <w:instrText xml:space="preserve"> PAGEREF _Toc361066123 \h </w:instrText>
      </w:r>
      <w:r w:rsidR="00A35005">
        <w:fldChar w:fldCharType="separate"/>
      </w:r>
      <w:r w:rsidR="00F9317A">
        <w:t>14</w:t>
      </w:r>
      <w:r w:rsidR="00A35005">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Characteristics of respondents starting out in low-skill jobs after </w:t>
      </w:r>
      <w:r w:rsidR="00C77BB2">
        <w:br/>
      </w:r>
      <w:r>
        <w:t>leaving full-time education</w:t>
      </w:r>
      <w:r>
        <w:tab/>
      </w:r>
      <w:r w:rsidR="00A35005">
        <w:fldChar w:fldCharType="begin"/>
      </w:r>
      <w:r>
        <w:instrText xml:space="preserve"> PAGEREF _Toc361066124 \h </w:instrText>
      </w:r>
      <w:r w:rsidR="00A35005">
        <w:fldChar w:fldCharType="separate"/>
      </w:r>
      <w:r w:rsidR="00F9317A">
        <w:t>15</w:t>
      </w:r>
      <w:r w:rsidR="00A35005">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Transition between employment and study status of those starting out </w:t>
      </w:r>
      <w:r w:rsidR="00C77BB2">
        <w:br/>
      </w:r>
      <w:r>
        <w:t>in low-skill jobs after leaving full-time education</w:t>
      </w:r>
      <w:r>
        <w:tab/>
      </w:r>
      <w:r w:rsidR="00A35005">
        <w:fldChar w:fldCharType="begin"/>
      </w:r>
      <w:r>
        <w:instrText xml:space="preserve"> PAGEREF _Toc361066125 \h </w:instrText>
      </w:r>
      <w:r w:rsidR="00A35005">
        <w:fldChar w:fldCharType="separate"/>
      </w:r>
      <w:r w:rsidR="00F9317A">
        <w:t>17</w:t>
      </w:r>
      <w:r w:rsidR="00A35005">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Employment and study status of those starting out in low-skill jobs in </w:t>
      </w:r>
      <w:r w:rsidR="00C77BB2">
        <w:br/>
      </w:r>
      <w:r>
        <w:t>each year of five years after leaving full-time education</w:t>
      </w:r>
      <w:r>
        <w:tab/>
      </w:r>
      <w:r w:rsidR="00A35005">
        <w:fldChar w:fldCharType="begin"/>
      </w:r>
      <w:r>
        <w:instrText xml:space="preserve"> PAGEREF _Toc361066126 \h </w:instrText>
      </w:r>
      <w:r w:rsidR="00A35005">
        <w:fldChar w:fldCharType="separate"/>
      </w:r>
      <w:r w:rsidR="00F9317A">
        <w:t>17</w:t>
      </w:r>
      <w:r w:rsidR="00A35005">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Transitions from low-skill employment to return to full-time education </w:t>
      </w:r>
      <w:r w:rsidR="00C77BB2">
        <w:br/>
      </w:r>
      <w:r>
        <w:t>or to not working</w:t>
      </w:r>
      <w:r>
        <w:tab/>
      </w:r>
      <w:r w:rsidR="00A35005">
        <w:fldChar w:fldCharType="begin"/>
      </w:r>
      <w:r>
        <w:instrText xml:space="preserve"> PAGEREF _Toc361066127 \h </w:instrText>
      </w:r>
      <w:r w:rsidR="00A35005">
        <w:fldChar w:fldCharType="separate"/>
      </w:r>
      <w:r w:rsidR="00F9317A">
        <w:t>18</w:t>
      </w:r>
      <w:r w:rsidR="00A35005">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Transition between working hours of those in low-skill employment</w:t>
      </w:r>
      <w:r>
        <w:tab/>
      </w:r>
      <w:r w:rsidR="00A35005">
        <w:fldChar w:fldCharType="begin"/>
      </w:r>
      <w:r>
        <w:instrText xml:space="preserve"> PAGEREF _Toc361066128 \h </w:instrText>
      </w:r>
      <w:r w:rsidR="00A35005">
        <w:fldChar w:fldCharType="separate"/>
      </w:r>
      <w:r w:rsidR="00F9317A">
        <w:t>18</w:t>
      </w:r>
      <w:r w:rsidR="00A35005">
        <w:fldChar w:fldCharType="end"/>
      </w:r>
    </w:p>
    <w:p w:rsidR="00F30EAD" w:rsidRDefault="00F30EAD">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Transition between employment status of those in low-skill </w:t>
      </w:r>
      <w:r w:rsidR="00C77BB2">
        <w:br/>
      </w:r>
      <w:r>
        <w:t>employment</w:t>
      </w:r>
      <w:r>
        <w:tab/>
      </w:r>
      <w:r w:rsidR="00A35005">
        <w:fldChar w:fldCharType="begin"/>
      </w:r>
      <w:r>
        <w:instrText xml:space="preserve"> PAGEREF _Toc361066129 \h </w:instrText>
      </w:r>
      <w:r w:rsidR="00A35005">
        <w:fldChar w:fldCharType="separate"/>
      </w:r>
      <w:r w:rsidR="00F9317A">
        <w:t>19</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Wage and occupational status of those starting out in low-skill jobs </w:t>
      </w:r>
      <w:r w:rsidR="00C77BB2">
        <w:br/>
      </w:r>
      <w:r>
        <w:t>across five years after leaving full-time education</w:t>
      </w:r>
      <w:r>
        <w:tab/>
      </w:r>
      <w:r w:rsidR="00A35005">
        <w:fldChar w:fldCharType="begin"/>
      </w:r>
      <w:r>
        <w:instrText xml:space="preserve"> PAGEREF _Toc361066130 \h </w:instrText>
      </w:r>
      <w:r w:rsidR="00A35005">
        <w:fldChar w:fldCharType="separate"/>
      </w:r>
      <w:r w:rsidR="00F9317A">
        <w:t>19</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 xml:space="preserve">Selective characteristics of those starting out in low-skill jobs and </w:t>
      </w:r>
      <w:r w:rsidR="00C77BB2">
        <w:br/>
      </w:r>
      <w:r>
        <w:t xml:space="preserve">working in low-skill jobs in the fifth year after leaving full-time </w:t>
      </w:r>
      <w:r w:rsidR="00C77BB2">
        <w:br/>
      </w:r>
      <w:r>
        <w:t>education</w:t>
      </w:r>
      <w:r>
        <w:tab/>
      </w:r>
      <w:r w:rsidR="00A35005">
        <w:fldChar w:fldCharType="begin"/>
      </w:r>
      <w:r>
        <w:instrText xml:space="preserve"> PAGEREF _Toc361066131 \h </w:instrText>
      </w:r>
      <w:r w:rsidR="00A35005">
        <w:fldChar w:fldCharType="separate"/>
      </w:r>
      <w:r w:rsidR="00F9317A">
        <w:t>20</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rsidR="00F22AD6">
        <w:t>O</w:t>
      </w:r>
      <w:r>
        <w:t xml:space="preserve">verall impacts of starting out in low-skill jobs or not working on </w:t>
      </w:r>
      <w:r w:rsidR="00C77BB2">
        <w:br/>
      </w:r>
      <w:r>
        <w:t>the log hourly wage in each of five years after leaving full-time education, relative to starting out in high-skill jobs</w:t>
      </w:r>
      <w:r>
        <w:tab/>
      </w:r>
      <w:r w:rsidR="00A35005">
        <w:fldChar w:fldCharType="begin"/>
      </w:r>
      <w:r>
        <w:instrText xml:space="preserve"> PAGEREF _Toc361066132 \h </w:instrText>
      </w:r>
      <w:r w:rsidR="00A35005">
        <w:fldChar w:fldCharType="separate"/>
      </w:r>
      <w:r w:rsidR="00F9317A">
        <w:t>22</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 xml:space="preserve">Likelihood of leaving a low-skill job for a high-skill job: pooled logit </w:t>
      </w:r>
      <w:r w:rsidR="00C77BB2">
        <w:br/>
      </w:r>
      <w:r>
        <w:t>and random effects logit models</w:t>
      </w:r>
      <w:r>
        <w:tab/>
      </w:r>
      <w:r w:rsidR="00A35005">
        <w:fldChar w:fldCharType="begin"/>
      </w:r>
      <w:r>
        <w:instrText xml:space="preserve"> PAGEREF _Toc361066133 \h </w:instrText>
      </w:r>
      <w:r w:rsidR="00A35005">
        <w:fldChar w:fldCharType="separate"/>
      </w:r>
      <w:r w:rsidR="00F9317A">
        <w:t>25</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t xml:space="preserve">Likelihood of leaving a low-skill job for a high-skill job: pooled logit </w:t>
      </w:r>
      <w:r w:rsidR="00C77BB2">
        <w:br/>
      </w:r>
      <w:r>
        <w:t>and random effects logit models</w:t>
      </w:r>
      <w:r>
        <w:tab/>
      </w:r>
      <w:r w:rsidR="00A35005">
        <w:fldChar w:fldCharType="begin"/>
      </w:r>
      <w:r>
        <w:instrText xml:space="preserve"> PAGEREF _Toc361066134 \h </w:instrText>
      </w:r>
      <w:r w:rsidR="00A35005">
        <w:fldChar w:fldCharType="separate"/>
      </w:r>
      <w:r w:rsidR="00F9317A">
        <w:t>25</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Variables included in the wage models</w:t>
      </w:r>
      <w:r>
        <w:tab/>
      </w:r>
      <w:r w:rsidR="00A35005">
        <w:fldChar w:fldCharType="begin"/>
      </w:r>
      <w:r>
        <w:instrText xml:space="preserve"> PAGEREF _Toc361066135 \h </w:instrText>
      </w:r>
      <w:r w:rsidR="00A35005">
        <w:fldChar w:fldCharType="separate"/>
      </w:r>
      <w:r w:rsidR="00F9317A">
        <w:t>28</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 xml:space="preserve">The impact of starting out in low-skill jobs on the hourly wage: </w:t>
      </w:r>
      <w:r w:rsidR="00C77BB2">
        <w:br/>
      </w:r>
      <w:r w:rsidR="00F22AD6">
        <w:t>p</w:t>
      </w:r>
      <w:r>
        <w:t>ooled OLS</w:t>
      </w:r>
      <w:r>
        <w:tab/>
      </w:r>
      <w:r w:rsidR="00A35005">
        <w:fldChar w:fldCharType="begin"/>
      </w:r>
      <w:r>
        <w:instrText xml:space="preserve"> PAGEREF _Toc361066136 \h </w:instrText>
      </w:r>
      <w:r w:rsidR="00A35005">
        <w:fldChar w:fldCharType="separate"/>
      </w:r>
      <w:r w:rsidR="00F9317A">
        <w:t>29</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 xml:space="preserve">The impact of starting out in low-skill jobs on the hourly wage: </w:t>
      </w:r>
      <w:r w:rsidR="00C77BB2">
        <w:br/>
      </w:r>
      <w:r w:rsidR="00F22AD6">
        <w:t>r</w:t>
      </w:r>
      <w:r>
        <w:t>andom effects model</w:t>
      </w:r>
      <w:r>
        <w:tab/>
      </w:r>
      <w:r w:rsidR="00A35005">
        <w:fldChar w:fldCharType="begin"/>
      </w:r>
      <w:r>
        <w:instrText xml:space="preserve"> PAGEREF _Toc361066137 \h </w:instrText>
      </w:r>
      <w:r w:rsidR="00A35005">
        <w:fldChar w:fldCharType="separate"/>
      </w:r>
      <w:r w:rsidR="00F9317A">
        <w:t>30</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A4</w:t>
      </w:r>
      <w:r>
        <w:rPr>
          <w:rFonts w:asciiTheme="minorHAnsi" w:eastAsiaTheme="minorEastAsia" w:hAnsiTheme="minorHAnsi" w:cstheme="minorBidi"/>
          <w:color w:val="auto"/>
          <w:sz w:val="22"/>
          <w:szCs w:val="22"/>
          <w:lang w:eastAsia="en-AU"/>
        </w:rPr>
        <w:tab/>
      </w:r>
      <w:r>
        <w:t xml:space="preserve">The impact of starting out in low-skill jobs on the hourly wage: </w:t>
      </w:r>
      <w:r w:rsidR="00C77BB2">
        <w:br/>
      </w:r>
      <w:r w:rsidR="00F22AD6">
        <w:t>r</w:t>
      </w:r>
      <w:r>
        <w:t>andom effects model with Mundlak corrections</w:t>
      </w:r>
      <w:r>
        <w:tab/>
      </w:r>
      <w:r w:rsidR="00A35005">
        <w:fldChar w:fldCharType="begin"/>
      </w:r>
      <w:r>
        <w:instrText xml:space="preserve"> PAGEREF _Toc361066138 \h </w:instrText>
      </w:r>
      <w:r w:rsidR="00A35005">
        <w:fldChar w:fldCharType="separate"/>
      </w:r>
      <w:r w:rsidR="00F9317A">
        <w:t>31</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A5</w:t>
      </w:r>
      <w:r>
        <w:rPr>
          <w:rFonts w:asciiTheme="minorHAnsi" w:eastAsiaTheme="minorEastAsia" w:hAnsiTheme="minorHAnsi" w:cstheme="minorBidi"/>
          <w:color w:val="auto"/>
          <w:sz w:val="22"/>
          <w:szCs w:val="22"/>
          <w:lang w:eastAsia="en-AU"/>
        </w:rPr>
        <w:tab/>
      </w:r>
      <w:r>
        <w:t xml:space="preserve">Variables included in the logit model estimating the probability of </w:t>
      </w:r>
      <w:r w:rsidR="00C77BB2">
        <w:br/>
      </w:r>
      <w:r>
        <w:t>working in low-skill jobs</w:t>
      </w:r>
      <w:r>
        <w:tab/>
      </w:r>
      <w:r w:rsidR="00A35005">
        <w:fldChar w:fldCharType="begin"/>
      </w:r>
      <w:r>
        <w:instrText xml:space="preserve"> PAGEREF _Toc361066139 \h </w:instrText>
      </w:r>
      <w:r w:rsidR="00A35005">
        <w:fldChar w:fldCharType="separate"/>
      </w:r>
      <w:r w:rsidR="00F9317A">
        <w:t>32</w:t>
      </w:r>
      <w:r w:rsidR="00A35005">
        <w:fldChar w:fldCharType="end"/>
      </w:r>
    </w:p>
    <w:p w:rsidR="00C77BB2" w:rsidRDefault="00C77BB2">
      <w:pPr>
        <w:spacing w:before="0" w:line="240" w:lineRule="auto"/>
        <w:rPr>
          <w:noProof/>
          <w:color w:val="000000"/>
          <w:szCs w:val="19"/>
        </w:rPr>
      </w:pPr>
      <w:r>
        <w:rPr>
          <w:noProof/>
        </w:rPr>
        <w:br w:type="page"/>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lastRenderedPageBreak/>
        <w:t>A6</w:t>
      </w:r>
      <w:r>
        <w:rPr>
          <w:rFonts w:asciiTheme="minorHAnsi" w:eastAsiaTheme="minorEastAsia" w:hAnsiTheme="minorHAnsi" w:cstheme="minorBidi"/>
          <w:color w:val="auto"/>
          <w:sz w:val="22"/>
          <w:szCs w:val="22"/>
          <w:lang w:eastAsia="en-AU"/>
        </w:rPr>
        <w:tab/>
      </w:r>
      <w:r>
        <w:t>The likelihood of working in low-skill jobs by pooled logit and random effects logit models</w:t>
      </w:r>
      <w:r>
        <w:tab/>
      </w:r>
      <w:r w:rsidR="00A35005">
        <w:fldChar w:fldCharType="begin"/>
      </w:r>
      <w:r>
        <w:instrText xml:space="preserve"> PAGEREF _Toc361066140 \h </w:instrText>
      </w:r>
      <w:r w:rsidR="00A35005">
        <w:fldChar w:fldCharType="separate"/>
      </w:r>
      <w:r w:rsidR="00F9317A">
        <w:t>33</w:t>
      </w:r>
      <w:r w:rsidR="00A35005">
        <w:fldChar w:fldCharType="end"/>
      </w:r>
    </w:p>
    <w:p w:rsidR="00F30EAD" w:rsidRDefault="00F30EAD">
      <w:pPr>
        <w:pStyle w:val="TableofFigures"/>
        <w:tabs>
          <w:tab w:val="left" w:pos="1100"/>
        </w:tabs>
        <w:rPr>
          <w:rFonts w:asciiTheme="minorHAnsi" w:eastAsiaTheme="minorEastAsia" w:hAnsiTheme="minorHAnsi" w:cstheme="minorBidi"/>
          <w:color w:val="auto"/>
          <w:sz w:val="22"/>
          <w:szCs w:val="22"/>
          <w:lang w:eastAsia="en-AU"/>
        </w:rPr>
      </w:pPr>
      <w:r>
        <w:t>A7</w:t>
      </w:r>
      <w:r>
        <w:rPr>
          <w:rFonts w:asciiTheme="minorHAnsi" w:eastAsiaTheme="minorEastAsia" w:hAnsiTheme="minorHAnsi" w:cstheme="minorBidi"/>
          <w:color w:val="auto"/>
          <w:sz w:val="22"/>
          <w:szCs w:val="22"/>
          <w:lang w:eastAsia="en-AU"/>
        </w:rPr>
        <w:tab/>
      </w:r>
      <w:r>
        <w:t>The likelihood of working in low-skill jobs by pooled logit and random effects logit models with log (wage) residual</w:t>
      </w:r>
      <w:r>
        <w:tab/>
      </w:r>
      <w:r w:rsidR="00A35005">
        <w:fldChar w:fldCharType="begin"/>
      </w:r>
      <w:r>
        <w:instrText xml:space="preserve"> PAGEREF _Toc361066141 \h </w:instrText>
      </w:r>
      <w:r w:rsidR="00A35005">
        <w:fldChar w:fldCharType="separate"/>
      </w:r>
      <w:r w:rsidR="00F9317A">
        <w:t>34</w:t>
      </w:r>
      <w:r w:rsidR="00A35005">
        <w:fldChar w:fldCharType="end"/>
      </w:r>
    </w:p>
    <w:p w:rsidR="00C77BB2" w:rsidRDefault="00F30EAD" w:rsidP="006B4464">
      <w:pPr>
        <w:pStyle w:val="TableofFigures"/>
        <w:tabs>
          <w:tab w:val="left" w:pos="1100"/>
        </w:tabs>
      </w:pPr>
      <w:r>
        <w:t>A8</w:t>
      </w:r>
      <w:r>
        <w:rPr>
          <w:rFonts w:asciiTheme="minorHAnsi" w:eastAsiaTheme="minorEastAsia" w:hAnsiTheme="minorHAnsi" w:cstheme="minorBidi"/>
          <w:color w:val="auto"/>
          <w:sz w:val="22"/>
          <w:szCs w:val="22"/>
          <w:lang w:eastAsia="en-AU"/>
        </w:rPr>
        <w:tab/>
      </w:r>
      <w:r>
        <w:t>The likelihood of working in low-skill jobs by pooled logit and random effects logit models with log (wage)</w:t>
      </w:r>
      <w:r>
        <w:tab/>
      </w:r>
      <w:r w:rsidR="00A35005">
        <w:fldChar w:fldCharType="begin"/>
      </w:r>
      <w:r>
        <w:instrText xml:space="preserve"> PAGEREF _Toc361066142 \h </w:instrText>
      </w:r>
      <w:r w:rsidR="00A35005">
        <w:fldChar w:fldCharType="separate"/>
      </w:r>
      <w:r w:rsidR="00F9317A">
        <w:t>35</w:t>
      </w:r>
      <w:r w:rsidR="00A35005">
        <w:fldChar w:fldCharType="end"/>
      </w:r>
      <w:r w:rsidR="00A35005">
        <w:fldChar w:fldCharType="end"/>
      </w:r>
    </w:p>
    <w:p w:rsidR="00652777" w:rsidRDefault="00FE4A2D" w:rsidP="00304C5F">
      <w:pPr>
        <w:pStyle w:val="Heading1"/>
      </w:pPr>
      <w:r w:rsidRPr="005C2FCF">
        <w:br w:type="page"/>
      </w:r>
      <w:bookmarkStart w:id="25" w:name="_Toc362363367"/>
      <w:r w:rsidR="00652777">
        <w:lastRenderedPageBreak/>
        <w:t>Executive summary</w:t>
      </w:r>
      <w:bookmarkEnd w:id="25"/>
    </w:p>
    <w:p w:rsidR="00652777" w:rsidRDefault="00803D03" w:rsidP="00652777">
      <w:pPr>
        <w:pStyle w:val="Text"/>
      </w:pPr>
      <w:r>
        <w:t>While</w:t>
      </w:r>
      <w:r w:rsidR="008110B1">
        <w:t xml:space="preserve"> governments have initia</w:t>
      </w:r>
      <w:r w:rsidR="00F22AD6">
        <w:t>ted policies to encourage higher</w:t>
      </w:r>
      <w:r w:rsidR="008110B1">
        <w:t xml:space="preserve"> educational at</w:t>
      </w:r>
      <w:r w:rsidR="009A3972">
        <w:t xml:space="preserve">tainment </w:t>
      </w:r>
      <w:r w:rsidR="009A3972" w:rsidRPr="00693FA8">
        <w:t>and enhance</w:t>
      </w:r>
      <w:r w:rsidR="00693FA8" w:rsidRPr="00693FA8">
        <w:t>d</w:t>
      </w:r>
      <w:r w:rsidR="009A3972" w:rsidRPr="00693FA8">
        <w:t xml:space="preserve"> skills </w:t>
      </w:r>
      <w:r w:rsidR="00693FA8" w:rsidRPr="00693FA8">
        <w:t>in</w:t>
      </w:r>
      <w:r w:rsidR="000130A0" w:rsidRPr="00693FA8">
        <w:t xml:space="preserve"> young people to</w:t>
      </w:r>
      <w:r w:rsidRPr="00693FA8">
        <w:t xml:space="preserve"> </w:t>
      </w:r>
      <w:r w:rsidR="00693FA8" w:rsidRPr="00693FA8">
        <w:t xml:space="preserve">enable </w:t>
      </w:r>
      <w:r w:rsidR="008110B1" w:rsidRPr="00693FA8">
        <w:t>l</w:t>
      </w:r>
      <w:r w:rsidR="008110B1">
        <w:t>abour</w:t>
      </w:r>
      <w:r w:rsidR="000130A0">
        <w:t xml:space="preserve"> demand </w:t>
      </w:r>
      <w:r w:rsidR="00F22AD6">
        <w:t xml:space="preserve">to be met, </w:t>
      </w:r>
      <w:r w:rsidR="008110B1">
        <w:t xml:space="preserve">low-skill jobs are not disappearing. </w:t>
      </w:r>
      <w:r w:rsidR="00CE61DB">
        <w:t>Working in low-skill jobs is a fact of life for many young people after leaving full-time education</w:t>
      </w:r>
      <w:r w:rsidR="00F22AD6">
        <w:t xml:space="preserve">, </w:t>
      </w:r>
      <w:r w:rsidR="00932AC5">
        <w:t>with many of their jobs</w:t>
      </w:r>
      <w:r w:rsidR="00F22AD6">
        <w:t xml:space="preserve"> not match</w:t>
      </w:r>
      <w:r w:rsidR="00932AC5">
        <w:t>ing</w:t>
      </w:r>
      <w:r w:rsidR="00F22AD6">
        <w:t xml:space="preserve"> their career aspirations or qualifications</w:t>
      </w:r>
      <w:r w:rsidR="00301265">
        <w:t>.</w:t>
      </w:r>
      <w:r w:rsidR="00CE61DB">
        <w:t xml:space="preserve"> </w:t>
      </w:r>
      <w:r w:rsidR="000130A0">
        <w:t>The purpose of this research is to explore</w:t>
      </w:r>
      <w:r w:rsidR="00837B12">
        <w:t xml:space="preserve"> the characteristics of young people starting out in</w:t>
      </w:r>
      <w:r w:rsidR="001E243C">
        <w:t xml:space="preserve"> low-skill jobs</w:t>
      </w:r>
      <w:r w:rsidR="00837B12">
        <w:t xml:space="preserve"> after leaving full-time education</w:t>
      </w:r>
      <w:r w:rsidR="000130A0">
        <w:t>,</w:t>
      </w:r>
      <w:r w:rsidR="009A3972">
        <w:t xml:space="preserve"> </w:t>
      </w:r>
      <w:r w:rsidR="000130A0">
        <w:t>examine</w:t>
      </w:r>
      <w:r w:rsidR="001E243C">
        <w:t xml:space="preserve"> the short</w:t>
      </w:r>
      <w:r w:rsidR="008177F0">
        <w:t>- and long-</w:t>
      </w:r>
      <w:r w:rsidR="001E243C">
        <w:t>run impact of start</w:t>
      </w:r>
      <w:r>
        <w:t>ing out in low-skill jobs on wage level</w:t>
      </w:r>
      <w:r w:rsidR="00F4552A">
        <w:t>,</w:t>
      </w:r>
      <w:r w:rsidR="001E243C">
        <w:t xml:space="preserve"> and study the factors that influence young people</w:t>
      </w:r>
      <w:r w:rsidR="00837B12">
        <w:t xml:space="preserve">’s </w:t>
      </w:r>
      <w:r w:rsidR="00F22AD6">
        <w:t xml:space="preserve">decisions to remain in </w:t>
      </w:r>
      <w:r>
        <w:t>low-skill job</w:t>
      </w:r>
      <w:r w:rsidR="00F22AD6">
        <w:t>s or move</w:t>
      </w:r>
      <w:r>
        <w:t xml:space="preserve"> to</w:t>
      </w:r>
      <w:r w:rsidR="00F22AD6">
        <w:t xml:space="preserve"> </w:t>
      </w:r>
      <w:r w:rsidR="001E243C">
        <w:t>high-skill job</w:t>
      </w:r>
      <w:r w:rsidR="00F22AD6">
        <w:t>s</w:t>
      </w:r>
      <w:r w:rsidR="001E243C">
        <w:t>.</w:t>
      </w:r>
      <w:r w:rsidR="00301265">
        <w:t xml:space="preserve"> T</w:t>
      </w:r>
      <w:r w:rsidR="00CE61DB">
        <w:t>he</w:t>
      </w:r>
      <w:r w:rsidR="003E3C3A">
        <w:t xml:space="preserve"> primary issue is whether a low-skill</w:t>
      </w:r>
      <w:r w:rsidR="007C7B59">
        <w:t xml:space="preserve"> job for a young person</w:t>
      </w:r>
      <w:r w:rsidR="00CE61DB">
        <w:t xml:space="preserve"> is a ‘stepping stone’ or a ‘low-skill trap’.</w:t>
      </w:r>
    </w:p>
    <w:p w:rsidR="001E243C" w:rsidRDefault="00F4552A" w:rsidP="00652777">
      <w:pPr>
        <w:pStyle w:val="Text"/>
      </w:pPr>
      <w:r>
        <w:t>The d</w:t>
      </w:r>
      <w:r w:rsidR="000130A0">
        <w:t xml:space="preserve">efinitions of </w:t>
      </w:r>
      <w:r w:rsidR="001E243C">
        <w:t>low-skill jobs and high-skill jobs</w:t>
      </w:r>
      <w:r>
        <w:t xml:space="preserve"> used in this paper</w:t>
      </w:r>
      <w:r w:rsidR="000130A0">
        <w:t xml:space="preserve"> are</w:t>
      </w:r>
      <w:r w:rsidR="001E243C">
        <w:t xml:space="preserve"> based on the</w:t>
      </w:r>
      <w:r w:rsidR="00B1048E">
        <w:t xml:space="preserve"> five</w:t>
      </w:r>
      <w:r w:rsidR="001E243C">
        <w:t xml:space="preserve"> skill level</w:t>
      </w:r>
      <w:r w:rsidR="00B1048E">
        <w:t>s</w:t>
      </w:r>
      <w:r w:rsidR="009A3972">
        <w:t xml:space="preserve"> </w:t>
      </w:r>
      <w:r w:rsidR="001E243C">
        <w:t>allocated for each occupation in the Australian and New Zealand Standard Classification of Occupations (ANZSCO).</w:t>
      </w:r>
      <w:r w:rsidR="00B1048E">
        <w:t xml:space="preserve"> O</w:t>
      </w:r>
      <w:r w:rsidR="00EE1B4D">
        <w:t>ccupations at skill levels 1, 2 and</w:t>
      </w:r>
      <w:r w:rsidR="00B1048E">
        <w:t xml:space="preserve"> 3 are classified as high-skill jobs, </w:t>
      </w:r>
      <w:r w:rsidR="009A3972">
        <w:t>whereas those at skill levels 4 and</w:t>
      </w:r>
      <w:r w:rsidR="00B1048E">
        <w:t xml:space="preserve"> 5 </w:t>
      </w:r>
      <w:r w:rsidR="00F15BFA">
        <w:t xml:space="preserve">do not typically require post-school qualifications and </w:t>
      </w:r>
      <w:r w:rsidR="00B1048E">
        <w:t xml:space="preserve">are </w:t>
      </w:r>
      <w:r w:rsidR="000130A0">
        <w:t>categorised</w:t>
      </w:r>
      <w:r w:rsidR="00B349A1">
        <w:t xml:space="preserve"> as low-skill jobs. In addition, the term </w:t>
      </w:r>
      <w:r w:rsidR="003177D7">
        <w:t>‘</w:t>
      </w:r>
      <w:r w:rsidR="00B349A1">
        <w:t>not working</w:t>
      </w:r>
      <w:r w:rsidR="003177D7">
        <w:t>’</w:t>
      </w:r>
      <w:r w:rsidR="00B349A1">
        <w:t xml:space="preserve"> is used </w:t>
      </w:r>
      <w:r>
        <w:t xml:space="preserve">here </w:t>
      </w:r>
      <w:r w:rsidR="00B349A1">
        <w:t xml:space="preserve">in the broad sense to refer to young people who are unemployed or not in the labour force. </w:t>
      </w:r>
      <w:r w:rsidR="00BA41AA">
        <w:t>This study used data from the 1998 base year cohort of the Longitudinal Surveys of Australian Youth (LSAY Y98)</w:t>
      </w:r>
      <w:r w:rsidR="00B1048E">
        <w:t xml:space="preserve"> to address the research questions. </w:t>
      </w:r>
      <w:r w:rsidR="00451034">
        <w:t xml:space="preserve">The sample used for </w:t>
      </w:r>
      <w:r w:rsidR="00F22AD6">
        <w:t xml:space="preserve">this </w:t>
      </w:r>
      <w:r w:rsidR="00451034">
        <w:t>analysis is restricted to 5228 young people who complete</w:t>
      </w:r>
      <w:r w:rsidR="000130A0">
        <w:t>d</w:t>
      </w:r>
      <w:r w:rsidR="00451034">
        <w:t xml:space="preserve"> their full-time education, </w:t>
      </w:r>
      <w:r>
        <w:t xml:space="preserve">who </w:t>
      </w:r>
      <w:r w:rsidR="00451034">
        <w:t>continue</w:t>
      </w:r>
      <w:r w:rsidR="000130A0">
        <w:t>d</w:t>
      </w:r>
      <w:r w:rsidR="00451034">
        <w:t xml:space="preserve"> to contribute information to the survey, and </w:t>
      </w:r>
      <w:r>
        <w:t xml:space="preserve">who </w:t>
      </w:r>
      <w:r w:rsidR="00451034">
        <w:t>ha</w:t>
      </w:r>
      <w:r w:rsidR="000130A0">
        <w:t>d</w:t>
      </w:r>
      <w:r w:rsidR="00451034">
        <w:t xml:space="preserve"> their employment status known up to five years after leaving full-time education.</w:t>
      </w:r>
    </w:p>
    <w:p w:rsidR="00451034" w:rsidRDefault="00F15BFA" w:rsidP="00652777">
      <w:pPr>
        <w:pStyle w:val="Text"/>
      </w:pPr>
      <w:r>
        <w:t>T</w:t>
      </w:r>
      <w:r w:rsidR="007E4062">
        <w:t>he majority of young people who choose low-skill jobs as their career sta</w:t>
      </w:r>
      <w:r w:rsidR="009A3972">
        <w:t>rting point have</w:t>
      </w:r>
      <w:r w:rsidR="007E4062">
        <w:t xml:space="preserve"> no p</w:t>
      </w:r>
      <w:r w:rsidR="009A3972">
        <w:t>o</w:t>
      </w:r>
      <w:r w:rsidR="003F2B6A">
        <w:t>st-school qualifications</w:t>
      </w:r>
      <w:r w:rsidR="007E4062">
        <w:t>. There is</w:t>
      </w:r>
      <w:r w:rsidR="007E4062" w:rsidRPr="004A797A">
        <w:t xml:space="preserve"> little evi</w:t>
      </w:r>
      <w:r w:rsidR="00D71A65">
        <w:t>dence of ‘churning’ between low-</w:t>
      </w:r>
      <w:r w:rsidR="007E4062">
        <w:t xml:space="preserve">skill jobs and </w:t>
      </w:r>
      <w:r w:rsidR="00B349A1">
        <w:t>not working</w:t>
      </w:r>
      <w:r w:rsidR="007E4062">
        <w:t xml:space="preserve">. </w:t>
      </w:r>
      <w:r w:rsidR="00F22AD6">
        <w:t>Those who t</w:t>
      </w:r>
      <w:r w:rsidR="00674BA3">
        <w:t xml:space="preserve">ransition </w:t>
      </w:r>
      <w:r w:rsidR="007E4062">
        <w:t xml:space="preserve">from low-skill employment to not working </w:t>
      </w:r>
      <w:r w:rsidR="00F22AD6">
        <w:t xml:space="preserve">are </w:t>
      </w:r>
      <w:r w:rsidR="007E4062">
        <w:t>mainly</w:t>
      </w:r>
      <w:r>
        <w:t xml:space="preserve"> </w:t>
      </w:r>
      <w:r w:rsidR="007E4062">
        <w:t xml:space="preserve">young respondents who are aged 20 years </w:t>
      </w:r>
      <w:r w:rsidR="00D71A65">
        <w:t>and under, or those with no</w:t>
      </w:r>
      <w:r w:rsidR="007E4062">
        <w:t xml:space="preserve"> post-school qualification. Across five years after leaving full-time education, </w:t>
      </w:r>
      <w:r w:rsidR="005A516B">
        <w:t xml:space="preserve">many </w:t>
      </w:r>
      <w:r w:rsidR="007E4062">
        <w:t>young people s</w:t>
      </w:r>
      <w:r w:rsidR="005A516B">
        <w:t>tarting out in low-skill jobs</w:t>
      </w:r>
      <w:r w:rsidR="007E4062">
        <w:t xml:space="preserve"> experience increases in wages and occupational status</w:t>
      </w:r>
      <w:r w:rsidR="00F22AD6">
        <w:t xml:space="preserve"> and </w:t>
      </w:r>
      <w:r w:rsidR="00225FB0">
        <w:t>a shift from part-time to full-time employment</w:t>
      </w:r>
      <w:r w:rsidR="00F22AD6">
        <w:t xml:space="preserve"> </w:t>
      </w:r>
      <w:r w:rsidR="00225FB0">
        <w:t>and from casual to permanent jo</w:t>
      </w:r>
      <w:r w:rsidR="00C6445B">
        <w:t>bs. After five years around one-</w:t>
      </w:r>
      <w:r w:rsidR="00225FB0">
        <w:t>third</w:t>
      </w:r>
      <w:r w:rsidR="00301265">
        <w:t xml:space="preserve"> have moved to a high</w:t>
      </w:r>
      <w:r w:rsidR="00A25604">
        <w:t>-</w:t>
      </w:r>
      <w:r w:rsidR="00301265">
        <w:t>skill job</w:t>
      </w:r>
      <w:r w:rsidR="007E4062">
        <w:t>.</w:t>
      </w:r>
    </w:p>
    <w:p w:rsidR="00225FB0" w:rsidRDefault="00225FB0" w:rsidP="00652777">
      <w:pPr>
        <w:pStyle w:val="Text"/>
      </w:pPr>
      <w:r>
        <w:t xml:space="preserve">Regression </w:t>
      </w:r>
      <w:r w:rsidR="009A57E3">
        <w:t>methods</w:t>
      </w:r>
      <w:r w:rsidR="00D14E25">
        <w:t xml:space="preserve"> are applied</w:t>
      </w:r>
      <w:r w:rsidR="00352FD6">
        <w:t xml:space="preserve"> to determine </w:t>
      </w:r>
      <w:r w:rsidR="00837B12">
        <w:t>the association between</w:t>
      </w:r>
      <w:r w:rsidR="00352FD6">
        <w:t xml:space="preserve"> starting</w:t>
      </w:r>
      <w:r w:rsidR="00837B12">
        <w:t xml:space="preserve"> out</w:t>
      </w:r>
      <w:r w:rsidR="00352FD6">
        <w:t xml:space="preserve"> in l</w:t>
      </w:r>
      <w:r w:rsidR="00837B12">
        <w:t>ow-skill jobs and</w:t>
      </w:r>
      <w:r w:rsidR="00352FD6">
        <w:t xml:space="preserve"> the</w:t>
      </w:r>
      <w:r w:rsidR="00F22AD6">
        <w:t>ir</w:t>
      </w:r>
      <w:r w:rsidR="00352FD6">
        <w:t xml:space="preserve"> hourly earnings from one to five years after leavi</w:t>
      </w:r>
      <w:r w:rsidR="009D5C27">
        <w:t xml:space="preserve">ng full-time education. </w:t>
      </w:r>
      <w:r>
        <w:t xml:space="preserve">The focus is on </w:t>
      </w:r>
      <w:r w:rsidR="00352FD6">
        <w:t xml:space="preserve">the wage differential in the earnings of young people starting out in low-skill jobs or </w:t>
      </w:r>
      <w:r>
        <w:t>not working in the year after leaving full-time education</w:t>
      </w:r>
      <w:r w:rsidR="00352FD6">
        <w:t xml:space="preserve"> </w:t>
      </w:r>
      <w:r w:rsidR="00F15BFA">
        <w:t>compared</w:t>
      </w:r>
      <w:r w:rsidR="00352FD6">
        <w:t xml:space="preserve"> </w:t>
      </w:r>
      <w:r w:rsidR="00C6445B">
        <w:t>with</w:t>
      </w:r>
      <w:r w:rsidR="00352FD6">
        <w:t xml:space="preserve"> those starting out in high-skill jobs in each of</w:t>
      </w:r>
      <w:r w:rsidR="00F22AD6">
        <w:t xml:space="preserve"> the</w:t>
      </w:r>
      <w:r w:rsidR="00352FD6">
        <w:t xml:space="preserve"> five years after leaving full-ti</w:t>
      </w:r>
      <w:r w:rsidR="00563629">
        <w:t xml:space="preserve">me education. </w:t>
      </w:r>
      <w:r>
        <w:t xml:space="preserve">Importantly, panel estimation techniques are used to account for individuals having </w:t>
      </w:r>
      <w:r w:rsidR="009A57E3">
        <w:t>different</w:t>
      </w:r>
      <w:r>
        <w:t>, but unobserved, attributes that might affect wages (such as low motivation).</w:t>
      </w:r>
    </w:p>
    <w:p w:rsidR="00807716" w:rsidRDefault="00563629" w:rsidP="00652777">
      <w:pPr>
        <w:pStyle w:val="Text"/>
      </w:pPr>
      <w:r>
        <w:t>It was found that starting out in low-skill jobs does produce</w:t>
      </w:r>
      <w:r w:rsidR="00E664AC">
        <w:t xml:space="preserve"> a</w:t>
      </w:r>
      <w:r>
        <w:t xml:space="preserve"> sign</w:t>
      </w:r>
      <w:r w:rsidR="009A3972">
        <w:t>ificantly negative impact on</w:t>
      </w:r>
      <w:r>
        <w:t xml:space="preserve"> wage levels</w:t>
      </w:r>
      <w:r w:rsidR="00066026">
        <w:t xml:space="preserve"> and result</w:t>
      </w:r>
      <w:r w:rsidR="00674BA3">
        <w:t>s</w:t>
      </w:r>
      <w:r w:rsidR="00C6445B">
        <w:t xml:space="preserve"> in a long-</w:t>
      </w:r>
      <w:r w:rsidR="00066026">
        <w:t xml:space="preserve">term </w:t>
      </w:r>
      <w:r w:rsidR="00A230AE">
        <w:t>penalty</w:t>
      </w:r>
      <w:r>
        <w:t>, although the</w:t>
      </w:r>
      <w:r w:rsidR="00225FB0">
        <w:t xml:space="preserve"> negative</w:t>
      </w:r>
      <w:r w:rsidR="00EE1B4D">
        <w:t xml:space="preserve"> impact</w:t>
      </w:r>
      <w:r w:rsidR="0035782D">
        <w:t xml:space="preserve"> </w:t>
      </w:r>
      <w:r w:rsidR="005A516B">
        <w:t>diminishes</w:t>
      </w:r>
      <w:r w:rsidR="0035782D">
        <w:t xml:space="preserve"> over time</w:t>
      </w:r>
      <w:r w:rsidR="00F4552A">
        <w:t>. However, t</w:t>
      </w:r>
      <w:r>
        <w:t xml:space="preserve">he findings also indicate that starting out in low-skill jobs </w:t>
      </w:r>
      <w:r w:rsidR="00A230AE">
        <w:t>gives</w:t>
      </w:r>
      <w:r>
        <w:t xml:space="preserve"> b</w:t>
      </w:r>
      <w:r w:rsidR="00807716">
        <w:t xml:space="preserve">etter </w:t>
      </w:r>
      <w:r w:rsidR="00066026">
        <w:t>wage outcome</w:t>
      </w:r>
      <w:r w:rsidR="005A516B">
        <w:t>s</w:t>
      </w:r>
      <w:r w:rsidR="00066026">
        <w:t xml:space="preserve"> than having no job</w:t>
      </w:r>
      <w:r w:rsidR="00807716">
        <w:t xml:space="preserve"> </w:t>
      </w:r>
      <w:r w:rsidR="00225FB0">
        <w:t>at all. Thus there is evidenc</w:t>
      </w:r>
      <w:r w:rsidR="00301265">
        <w:t>e of scarring, but having a low-</w:t>
      </w:r>
      <w:r w:rsidR="00225FB0">
        <w:t xml:space="preserve">skill job is better than no job at all. </w:t>
      </w:r>
      <w:r w:rsidR="009A57E3">
        <w:t>This</w:t>
      </w:r>
      <w:r w:rsidR="00225FB0">
        <w:t xml:space="preserve"> puts a young person facing the offer of a low-skill job in a quandary: take it or wait </w:t>
      </w:r>
      <w:r w:rsidR="009A57E3">
        <w:t xml:space="preserve">in hope </w:t>
      </w:r>
      <w:r w:rsidR="00225FB0">
        <w:t>for a better offer?</w:t>
      </w:r>
    </w:p>
    <w:p w:rsidR="009A57E3" w:rsidRDefault="00A230AE" w:rsidP="00674BA3">
      <w:pPr>
        <w:pStyle w:val="Text"/>
      </w:pPr>
      <w:r>
        <w:t xml:space="preserve">Taking a job involves a choice, and there is the possibility that young people choose </w:t>
      </w:r>
      <w:r w:rsidR="00225FB0">
        <w:t xml:space="preserve">or remain in </w:t>
      </w:r>
      <w:r>
        <w:t xml:space="preserve">a low-skill job for good reasons. For example, despite </w:t>
      </w:r>
      <w:r w:rsidR="00F22AD6">
        <w:t xml:space="preserve">it </w:t>
      </w:r>
      <w:r>
        <w:t>being a low-skill job, some young people ma</w:t>
      </w:r>
      <w:r w:rsidR="00E9666A">
        <w:t xml:space="preserve">y </w:t>
      </w:r>
      <w:r w:rsidR="00F4552A">
        <w:lastRenderedPageBreak/>
        <w:t>achieve</w:t>
      </w:r>
      <w:r w:rsidR="00E9666A">
        <w:t xml:space="preserve"> high</w:t>
      </w:r>
      <w:r w:rsidR="0035782D">
        <w:t xml:space="preserve"> satisfaction from it or </w:t>
      </w:r>
      <w:r w:rsidR="00225FB0">
        <w:t>a relatively high</w:t>
      </w:r>
      <w:r w:rsidR="0035782D">
        <w:t xml:space="preserve"> wage</w:t>
      </w:r>
      <w:r w:rsidR="00E9666A">
        <w:t xml:space="preserve">. </w:t>
      </w:r>
      <w:r w:rsidR="0035782D">
        <w:t>To understand</w:t>
      </w:r>
      <w:r w:rsidR="00563629">
        <w:t xml:space="preserve"> the e</w:t>
      </w:r>
      <w:r w:rsidR="0035782D">
        <w:t>xtent to which young people</w:t>
      </w:r>
      <w:r w:rsidR="00563629">
        <w:t xml:space="preserve"> choose to remain </w:t>
      </w:r>
      <w:r w:rsidR="005A516B">
        <w:t>in low-skill jobs or move to</w:t>
      </w:r>
      <w:r w:rsidR="00674BA3">
        <w:t xml:space="preserve"> high-skill jobs,</w:t>
      </w:r>
      <w:r w:rsidR="00563629">
        <w:t xml:space="preserve"> logit </w:t>
      </w:r>
      <w:r w:rsidR="00225FB0">
        <w:t>models (again accounting for unobserved attributes)</w:t>
      </w:r>
      <w:r w:rsidR="00563629">
        <w:t xml:space="preserve"> are fitted</w:t>
      </w:r>
      <w:r w:rsidR="00807716">
        <w:t xml:space="preserve">. </w:t>
      </w:r>
    </w:p>
    <w:p w:rsidR="00807716" w:rsidRDefault="003F19FA" w:rsidP="00674BA3">
      <w:pPr>
        <w:pStyle w:val="Text"/>
      </w:pPr>
      <w:r>
        <w:t>It was found</w:t>
      </w:r>
      <w:r w:rsidR="00807716">
        <w:t xml:space="preserve"> that males in general have</w:t>
      </w:r>
      <w:r w:rsidR="00EE1B4D">
        <w:t xml:space="preserve"> a</w:t>
      </w:r>
      <w:r w:rsidR="00807716">
        <w:t xml:space="preserve"> higher probability </w:t>
      </w:r>
      <w:r w:rsidR="00EE1B4D">
        <w:t>of leaving</w:t>
      </w:r>
      <w:r w:rsidR="00807716">
        <w:t xml:space="preserve"> a low-skill job for a high-skill job than females. </w:t>
      </w:r>
      <w:r w:rsidR="00AC4CDF">
        <w:t xml:space="preserve">Young </w:t>
      </w:r>
      <w:r w:rsidR="00A230AE">
        <w:t>people</w:t>
      </w:r>
      <w:r w:rsidR="00E9666A">
        <w:t xml:space="preserve"> who have high human capital such as high qualification</w:t>
      </w:r>
      <w:r w:rsidR="00EE1B4D">
        <w:t>s</w:t>
      </w:r>
      <w:r w:rsidR="00E9666A">
        <w:t>, high ability, more experience, or work in low-skill jobs with high occupational status are more likely to move to high-skill jobs.</w:t>
      </w:r>
      <w:r w:rsidR="005A516B">
        <w:t xml:space="preserve"> Y</w:t>
      </w:r>
      <w:r w:rsidR="0035782D">
        <w:t>oung</w:t>
      </w:r>
      <w:r w:rsidR="00807716">
        <w:t xml:space="preserve"> people</w:t>
      </w:r>
      <w:r w:rsidR="00E9666A">
        <w:t xml:space="preserve"> who </w:t>
      </w:r>
      <w:r w:rsidR="005A516B">
        <w:t>are part-time workers are likely to remain</w:t>
      </w:r>
      <w:r w:rsidR="009A3972">
        <w:t xml:space="preserve"> </w:t>
      </w:r>
      <w:r w:rsidR="008B04BF">
        <w:t>in low-skill jobs</w:t>
      </w:r>
      <w:r w:rsidR="00807716">
        <w:t>.</w:t>
      </w:r>
      <w:r w:rsidR="00E9666A">
        <w:t xml:space="preserve"> No evidenc</w:t>
      </w:r>
      <w:r w:rsidR="004F23BB">
        <w:t>e</w:t>
      </w:r>
      <w:r w:rsidR="005A516B">
        <w:t xml:space="preserve"> was found </w:t>
      </w:r>
      <w:r w:rsidR="000F67F6">
        <w:t>to suggest</w:t>
      </w:r>
      <w:r w:rsidR="004F23BB">
        <w:t xml:space="preserve"> that young people</w:t>
      </w:r>
      <w:r w:rsidR="003E3C3A">
        <w:t xml:space="preserve"> stay in low-</w:t>
      </w:r>
      <w:r w:rsidR="00E9666A">
        <w:t xml:space="preserve">skill jobs because of </w:t>
      </w:r>
      <w:r w:rsidR="00F4552A">
        <w:t xml:space="preserve">the </w:t>
      </w:r>
      <w:r w:rsidR="00E9666A">
        <w:t xml:space="preserve">positive </w:t>
      </w:r>
      <w:r w:rsidR="00F4552A">
        <w:t>features</w:t>
      </w:r>
      <w:r w:rsidR="00E9666A">
        <w:t xml:space="preserve"> of those jobs </w:t>
      </w:r>
      <w:r w:rsidR="00225FB0">
        <w:t>such as</w:t>
      </w:r>
      <w:r w:rsidR="00E9666A">
        <w:t xml:space="preserve"> high job satisfaction or high wages.</w:t>
      </w:r>
    </w:p>
    <w:p w:rsidR="00807716" w:rsidRPr="00652777" w:rsidRDefault="00674BA3" w:rsidP="00674BA3">
      <w:pPr>
        <w:spacing w:before="0" w:line="240" w:lineRule="auto"/>
      </w:pPr>
      <w:r>
        <w:br w:type="page"/>
      </w:r>
    </w:p>
    <w:p w:rsidR="00C85AA0" w:rsidRDefault="00C85AA0" w:rsidP="00C85AA0">
      <w:pPr>
        <w:pStyle w:val="Heading1"/>
      </w:pPr>
      <w:bookmarkStart w:id="26" w:name="_Toc362363368"/>
      <w:r>
        <w:lastRenderedPageBreak/>
        <w:t>Introduction</w:t>
      </w:r>
      <w:bookmarkEnd w:id="26"/>
    </w:p>
    <w:p w:rsidR="00B34923" w:rsidRDefault="00C85AA0" w:rsidP="00C85AA0">
      <w:pPr>
        <w:pStyle w:val="Text"/>
      </w:pPr>
      <w:r>
        <w:t>Governments have adopted policies to increase the qualification levels of young people</w:t>
      </w:r>
      <w:r w:rsidR="0056575D">
        <w:t>,</w:t>
      </w:r>
      <w:r>
        <w:t xml:space="preserve"> in particular, to better equip them for a workforce </w:t>
      </w:r>
      <w:r w:rsidR="0056575D">
        <w:t>characterised by</w:t>
      </w:r>
      <w:r>
        <w:t xml:space="preserve"> </w:t>
      </w:r>
      <w:r w:rsidR="005A516B">
        <w:t>less</w:t>
      </w:r>
      <w:r>
        <w:t xml:space="preserve"> demand for</w:t>
      </w:r>
      <w:r w:rsidR="00E664AC">
        <w:t xml:space="preserve"> low-skill workers</w:t>
      </w:r>
      <w:r>
        <w:t>.</w:t>
      </w:r>
      <w:r w:rsidR="00F451C0">
        <w:t xml:space="preserve"> The government push for skills implicitly assumes that qualified individuals will end up in jobs where the</w:t>
      </w:r>
      <w:r w:rsidR="00F4552A">
        <w:t>ir</w:t>
      </w:r>
      <w:r w:rsidR="00F451C0">
        <w:t xml:space="preserve"> sk</w:t>
      </w:r>
      <w:r w:rsidR="00350930">
        <w:t>ills will be used</w:t>
      </w:r>
      <w:r w:rsidR="00A50507">
        <w:t xml:space="preserve"> and is consistent with long-term trends</w:t>
      </w:r>
      <w:r w:rsidR="00F22AD6">
        <w:t>, where</w:t>
      </w:r>
      <w:r w:rsidR="00A50507">
        <w:t xml:space="preserve"> employment growth is favouring the more highly skilled occupations </w:t>
      </w:r>
      <w:r w:rsidR="0056575D">
        <w:t>(Aungles et al. 1993;</w:t>
      </w:r>
      <w:r w:rsidR="00F22AD6">
        <w:t xml:space="preserve"> Cully 1999;</w:t>
      </w:r>
      <w:r w:rsidR="00A7537D">
        <w:t xml:space="preserve"> Bradley</w:t>
      </w:r>
      <w:r w:rsidR="0056575D">
        <w:t xml:space="preserve"> et al. 2008, p. </w:t>
      </w:r>
      <w:r w:rsidR="00A7537D">
        <w:t>15)</w:t>
      </w:r>
      <w:r w:rsidR="00350930">
        <w:t>. However, low-</w:t>
      </w:r>
      <w:r w:rsidR="00F451C0">
        <w:t>skill jobs are not disappearing</w:t>
      </w:r>
      <w:r w:rsidR="00A7537D">
        <w:t xml:space="preserve"> (Cully 2002)</w:t>
      </w:r>
      <w:r w:rsidR="00F451C0">
        <w:t xml:space="preserve"> and are a natural starting point for many young people. </w:t>
      </w:r>
      <w:r w:rsidR="00A7537D">
        <w:t xml:space="preserve">The primary issue </w:t>
      </w:r>
      <w:r w:rsidR="0035782D">
        <w:t>we are interested</w:t>
      </w:r>
      <w:r w:rsidR="00EE1B4D">
        <w:t xml:space="preserve"> in</w:t>
      </w:r>
      <w:r w:rsidR="0035782D">
        <w:t xml:space="preserve"> is whether</w:t>
      </w:r>
      <w:r w:rsidR="00A7537D">
        <w:t xml:space="preserve"> low-skill jobs are a useful </w:t>
      </w:r>
      <w:r w:rsidR="00F4552A">
        <w:t>component</w:t>
      </w:r>
      <w:r w:rsidR="00A7537D">
        <w:t xml:space="preserve"> of labour market transitions or whether they can be a low-skill trap for those whose qualifications </w:t>
      </w:r>
      <w:r w:rsidR="005A516B">
        <w:t>should equip them for a more skilled</w:t>
      </w:r>
      <w:r w:rsidR="009A57E3">
        <w:t xml:space="preserve"> </w:t>
      </w:r>
      <w:r w:rsidR="00A7537D">
        <w:t>job.</w:t>
      </w:r>
    </w:p>
    <w:p w:rsidR="00B34923" w:rsidRDefault="00B34923" w:rsidP="00B34923">
      <w:pPr>
        <w:pStyle w:val="Text"/>
      </w:pPr>
      <w:r>
        <w:t>The paper sets out to answer three questions:</w:t>
      </w:r>
    </w:p>
    <w:p w:rsidR="00B34923" w:rsidRPr="0056575D" w:rsidRDefault="00350930" w:rsidP="00F87901">
      <w:pPr>
        <w:pStyle w:val="Dotpoint1"/>
      </w:pPr>
      <w:r w:rsidRPr="0056575D">
        <w:t>Do low-</w:t>
      </w:r>
      <w:r w:rsidR="00B34923" w:rsidRPr="0056575D">
        <w:t>skill jobs provide a stable employment pathway?</w:t>
      </w:r>
    </w:p>
    <w:p w:rsidR="00B34923" w:rsidRPr="0056575D" w:rsidRDefault="00864416" w:rsidP="00F87901">
      <w:pPr>
        <w:pStyle w:val="Dotpoint1"/>
      </w:pPr>
      <w:r w:rsidRPr="0056575D">
        <w:t>What is th</w:t>
      </w:r>
      <w:r w:rsidR="00350930" w:rsidRPr="0056575D">
        <w:t xml:space="preserve">e </w:t>
      </w:r>
      <w:r w:rsidR="001233BC" w:rsidRPr="0056575D">
        <w:t>impact</w:t>
      </w:r>
      <w:r w:rsidR="00350930" w:rsidRPr="0056575D">
        <w:t xml:space="preserve"> of starting out in low-</w:t>
      </w:r>
      <w:r w:rsidR="00EF7070" w:rsidRPr="0056575D">
        <w:t>skill jobs on earnings</w:t>
      </w:r>
      <w:r w:rsidRPr="0056575D">
        <w:t>?</w:t>
      </w:r>
      <w:r w:rsidR="00F22AD6">
        <w:t xml:space="preserve"> That is, is there a long-</w:t>
      </w:r>
      <w:r w:rsidR="003C173D" w:rsidRPr="0056575D">
        <w:t>lasting wage penalty for taking a low-skill job?</w:t>
      </w:r>
    </w:p>
    <w:p w:rsidR="00B34923" w:rsidRPr="0056575D" w:rsidRDefault="00864416" w:rsidP="00F87901">
      <w:pPr>
        <w:pStyle w:val="Dotpoint1"/>
      </w:pPr>
      <w:r w:rsidRPr="0056575D">
        <w:t>What factors may influenc</w:t>
      </w:r>
      <w:r w:rsidR="00350930" w:rsidRPr="0056575D">
        <w:t xml:space="preserve">e young people to </w:t>
      </w:r>
      <w:r w:rsidR="001A34CB" w:rsidRPr="0056575D">
        <w:t>remain in low-skill employment or progress into high-skill jobs</w:t>
      </w:r>
      <w:r w:rsidRPr="0056575D">
        <w:t>?</w:t>
      </w:r>
      <w:r w:rsidR="003C173D" w:rsidRPr="0056575D">
        <w:t xml:space="preserve"> Is it possible that some young people stay in low-skill jobs because of positive job attributes such as relatively high wages or job satisfaction?</w:t>
      </w:r>
    </w:p>
    <w:p w:rsidR="00C85AA0" w:rsidRDefault="00F451C0" w:rsidP="00F451C0">
      <w:pPr>
        <w:pStyle w:val="Text"/>
      </w:pPr>
      <w:r>
        <w:t xml:space="preserve">Our approach is to focus on young people who have completed their education and who begin their post-school working lives in </w:t>
      </w:r>
      <w:r w:rsidR="009A57E3">
        <w:t>a l</w:t>
      </w:r>
      <w:r w:rsidR="00F80595">
        <w:t>ow-skill</w:t>
      </w:r>
      <w:r w:rsidR="009A57E3">
        <w:t xml:space="preserve"> job. </w:t>
      </w:r>
      <w:r>
        <w:t>We are not looking here at students with part-time jobs</w:t>
      </w:r>
      <w:r w:rsidR="0056575D">
        <w:t xml:space="preserve"> (see Polidano </w:t>
      </w:r>
      <w:r w:rsidR="00F4552A">
        <w:t>&amp;</w:t>
      </w:r>
      <w:r w:rsidR="0056575D">
        <w:t xml:space="preserve"> Zakirova 2011</w:t>
      </w:r>
      <w:r w:rsidR="00024927">
        <w:t xml:space="preserve"> for an examination of that issue</w:t>
      </w:r>
      <w:r w:rsidR="0056575D">
        <w:t>)</w:t>
      </w:r>
      <w:r>
        <w:t xml:space="preserve">. To answer these questions, we use data </w:t>
      </w:r>
      <w:r w:rsidR="00C85AA0">
        <w:t xml:space="preserve">from </w:t>
      </w:r>
      <w:r w:rsidR="00EE1B4D">
        <w:t xml:space="preserve">the 1998 cohort of </w:t>
      </w:r>
      <w:r w:rsidR="00C85AA0">
        <w:t>the Longitudinal Survey</w:t>
      </w:r>
      <w:r w:rsidR="00630C81">
        <w:t>s</w:t>
      </w:r>
      <w:r w:rsidR="00C85AA0">
        <w:t xml:space="preserve"> of Australian Youth</w:t>
      </w:r>
      <w:r w:rsidR="00350930">
        <w:t xml:space="preserve"> (LSAY)</w:t>
      </w:r>
      <w:r w:rsidR="00E664AC">
        <w:t>.</w:t>
      </w:r>
    </w:p>
    <w:p w:rsidR="00B34923" w:rsidRDefault="00F4552A" w:rsidP="00D92AB3">
      <w:pPr>
        <w:pStyle w:val="Text"/>
      </w:pPr>
      <w:r>
        <w:t>Following this introduction</w:t>
      </w:r>
      <w:r w:rsidR="009A57E3">
        <w:t>, we provide some background: we</w:t>
      </w:r>
      <w:r w:rsidR="00B35980">
        <w:t xml:space="preserve"> define low-skill jobs and identify the LSAY sample used for this report</w:t>
      </w:r>
      <w:r w:rsidR="00B46459">
        <w:t>. The analysi</w:t>
      </w:r>
      <w:r w:rsidR="00D92AB3">
        <w:t xml:space="preserve">s </w:t>
      </w:r>
      <w:r w:rsidR="00660C10">
        <w:t xml:space="preserve">then </w:t>
      </w:r>
      <w:r w:rsidR="00350930">
        <w:t>examine</w:t>
      </w:r>
      <w:r w:rsidR="00B46459">
        <w:t>s</w:t>
      </w:r>
      <w:r w:rsidR="00350930">
        <w:t xml:space="preserve"> </w:t>
      </w:r>
      <w:r w:rsidR="00B35980">
        <w:t>the characteristics of young people who start out in low-skill jobs after completing their full-time education</w:t>
      </w:r>
      <w:r w:rsidR="009A57E3">
        <w:t xml:space="preserve">. The </w:t>
      </w:r>
      <w:r>
        <w:t>next</w:t>
      </w:r>
      <w:r w:rsidR="009A57E3">
        <w:t xml:space="preserve"> secti</w:t>
      </w:r>
      <w:r w:rsidR="00F80595">
        <w:t>o</w:t>
      </w:r>
      <w:r w:rsidR="009A57E3">
        <w:t xml:space="preserve">n considers </w:t>
      </w:r>
      <w:r w:rsidR="00350930">
        <w:t>whether low-</w:t>
      </w:r>
      <w:r w:rsidR="00D92AB3">
        <w:t>s</w:t>
      </w:r>
      <w:r w:rsidR="00543701">
        <w:t xml:space="preserve">kill jobs provide a stable employment pathway for young people. </w:t>
      </w:r>
      <w:r w:rsidR="00B35980">
        <w:t>The</w:t>
      </w:r>
      <w:r w:rsidR="00A5793B">
        <w:t xml:space="preserve"> issue is addressed </w:t>
      </w:r>
      <w:r w:rsidR="00543701">
        <w:t xml:space="preserve">by looking at how </w:t>
      </w:r>
      <w:r w:rsidR="00A5793B">
        <w:t>young people</w:t>
      </w:r>
      <w:r w:rsidR="001A34CB">
        <w:t xml:space="preserve"> starting out in </w:t>
      </w:r>
      <w:r w:rsidR="00504C6C">
        <w:t>these</w:t>
      </w:r>
      <w:r w:rsidR="001A34CB">
        <w:t xml:space="preserve"> jobs</w:t>
      </w:r>
      <w:r w:rsidR="003B6780">
        <w:t xml:space="preserve"> </w:t>
      </w:r>
      <w:r w:rsidR="00C5678D">
        <w:t xml:space="preserve">make transitions </w:t>
      </w:r>
      <w:r w:rsidR="00543701">
        <w:t>to other pathways in the labour marke</w:t>
      </w:r>
      <w:r w:rsidR="003B6780">
        <w:t>t</w:t>
      </w:r>
      <w:r>
        <w:t>,</w:t>
      </w:r>
      <w:r w:rsidR="003B6780">
        <w:t xml:space="preserve"> including progressing in</w:t>
      </w:r>
      <w:r w:rsidR="00B35980">
        <w:t>to</w:t>
      </w:r>
      <w:r w:rsidR="00350930">
        <w:t xml:space="preserve"> high-</w:t>
      </w:r>
      <w:r w:rsidR="00DB2681">
        <w:t>skill jobs,</w:t>
      </w:r>
      <w:r w:rsidR="001A34CB">
        <w:t xml:space="preserve"> returning </w:t>
      </w:r>
      <w:r w:rsidR="00B35980">
        <w:t>to full-time education, remaining in low-skill employment, or</w:t>
      </w:r>
      <w:r w:rsidR="00DB2681">
        <w:t xml:space="preserve"> </w:t>
      </w:r>
      <w:r w:rsidR="00543701">
        <w:t>exiting the labour market</w:t>
      </w:r>
      <w:r w:rsidR="00B35980">
        <w:t>.</w:t>
      </w:r>
      <w:r w:rsidR="006706DB">
        <w:t xml:space="preserve"> </w:t>
      </w:r>
      <w:r w:rsidR="00894D2A">
        <w:t xml:space="preserve">Starting out in low-skill jobs </w:t>
      </w:r>
      <w:r w:rsidR="00BE3D57">
        <w:t>as a part-time or casual worker</w:t>
      </w:r>
      <w:r w:rsidR="00EE1B4D">
        <w:t xml:space="preserve"> could be a</w:t>
      </w:r>
      <w:r w:rsidR="00F22AD6">
        <w:t>n entry</w:t>
      </w:r>
      <w:r w:rsidR="00BE3D57">
        <w:t xml:space="preserve"> point for young people who seek</w:t>
      </w:r>
      <w:r w:rsidR="00894D2A">
        <w:t xml:space="preserve"> full-time jobs or per</w:t>
      </w:r>
      <w:r w:rsidR="009534E0">
        <w:t>manent positions in the long term</w:t>
      </w:r>
      <w:r w:rsidR="00894D2A">
        <w:t xml:space="preserve">. </w:t>
      </w:r>
      <w:r w:rsidR="006706DB">
        <w:t>There is</w:t>
      </w:r>
      <w:r w:rsidR="006706DB" w:rsidRPr="004A797A">
        <w:t xml:space="preserve"> little evi</w:t>
      </w:r>
      <w:r w:rsidR="00F80595">
        <w:t>dence of ‘churning’ between low-</w:t>
      </w:r>
      <w:r w:rsidR="006706DB">
        <w:t xml:space="preserve">skill </w:t>
      </w:r>
      <w:r w:rsidR="00E664AC">
        <w:t>jobs and not working</w:t>
      </w:r>
      <w:r w:rsidR="009534E0">
        <w:t>, with t</w:t>
      </w:r>
      <w:r w:rsidR="006706DB">
        <w:t xml:space="preserve">hose moving from low-skill employment to not working </w:t>
      </w:r>
      <w:r w:rsidR="009534E0">
        <w:t xml:space="preserve">being </w:t>
      </w:r>
      <w:r w:rsidR="006706DB">
        <w:t>mainly young respondents who are aged 20 ye</w:t>
      </w:r>
      <w:r w:rsidR="00BE3D57">
        <w:t>ars and under, or those with no</w:t>
      </w:r>
      <w:r w:rsidR="003F2B6A">
        <w:t xml:space="preserve"> post-school qualification</w:t>
      </w:r>
      <w:r w:rsidR="00F80595">
        <w:t>s</w:t>
      </w:r>
      <w:r w:rsidR="003F2B6A">
        <w:t>.</w:t>
      </w:r>
    </w:p>
    <w:p w:rsidR="00543701" w:rsidRDefault="00543701" w:rsidP="00D92AB3">
      <w:pPr>
        <w:pStyle w:val="Text"/>
      </w:pPr>
      <w:r>
        <w:t xml:space="preserve">The </w:t>
      </w:r>
      <w:r w:rsidR="009A57E3">
        <w:t>third section</w:t>
      </w:r>
      <w:r>
        <w:t xml:space="preserve"> of the report examines the relationship between </w:t>
      </w:r>
      <w:r w:rsidR="00350930">
        <w:t xml:space="preserve">the hourly </w:t>
      </w:r>
      <w:r>
        <w:t>wage</w:t>
      </w:r>
      <w:r w:rsidR="00350930">
        <w:t>s</w:t>
      </w:r>
      <w:r w:rsidR="00F22AD6">
        <w:t xml:space="preserve"> and </w:t>
      </w:r>
      <w:r>
        <w:t>initial employment st</w:t>
      </w:r>
      <w:r w:rsidR="00181B1F">
        <w:t xml:space="preserve">atus </w:t>
      </w:r>
      <w:r w:rsidR="009A57E3">
        <w:t>(after</w:t>
      </w:r>
      <w:r w:rsidR="00181B1F">
        <w:t xml:space="preserve"> young people complete</w:t>
      </w:r>
      <w:r w:rsidR="00DB2681">
        <w:t xml:space="preserve"> their full-</w:t>
      </w:r>
      <w:r>
        <w:t>time study</w:t>
      </w:r>
      <w:r w:rsidR="009A57E3">
        <w:t>)</w:t>
      </w:r>
      <w:r>
        <w:t xml:space="preserve">. The main </w:t>
      </w:r>
      <w:r w:rsidR="00A5793B">
        <w:t xml:space="preserve">interest is to </w:t>
      </w:r>
      <w:r w:rsidR="00330E17">
        <w:t>determine</w:t>
      </w:r>
      <w:r w:rsidR="00A5793B">
        <w:t xml:space="preserve"> whether young people </w:t>
      </w:r>
      <w:r w:rsidR="00DB2681">
        <w:t>who begin</w:t>
      </w:r>
      <w:r w:rsidR="003B6780">
        <w:t xml:space="preserve"> in low-skill jobs</w:t>
      </w:r>
      <w:r w:rsidR="00DB2681">
        <w:t xml:space="preserve"> suffer</w:t>
      </w:r>
      <w:r w:rsidR="00A90621">
        <w:t xml:space="preserve"> a</w:t>
      </w:r>
      <w:r w:rsidR="000867C3">
        <w:t xml:space="preserve"> wage penalty over time</w:t>
      </w:r>
      <w:r w:rsidR="00350930">
        <w:t>.</w:t>
      </w:r>
      <w:r w:rsidR="00B46459">
        <w:t xml:space="preserve"> Panel estimation methods are employed</w:t>
      </w:r>
      <w:r w:rsidR="00A940DA">
        <w:t xml:space="preserve"> in this section</w:t>
      </w:r>
      <w:r w:rsidR="00B46459">
        <w:t xml:space="preserve"> to addre</w:t>
      </w:r>
      <w:r w:rsidR="000867C3">
        <w:t>ss this relationship</w:t>
      </w:r>
      <w:r w:rsidR="00330E17">
        <w:t>.</w:t>
      </w:r>
      <w:r w:rsidR="009534E0">
        <w:t xml:space="preserve"> The r</w:t>
      </w:r>
      <w:r w:rsidR="006706DB">
        <w:t>esults from wage equations show that young people starting out in low-skill jobs suffer lower payoffs than those starting out in high-skill jobs in the first year after leaving full-time education. Five years after leaving full-time education, th</w:t>
      </w:r>
      <w:r w:rsidR="0039100B">
        <w:t xml:space="preserve">e scarring effect still exists </w:t>
      </w:r>
      <w:r w:rsidR="006706DB">
        <w:t>b</w:t>
      </w:r>
      <w:r w:rsidR="00BE3D57">
        <w:t>ut the penalty has diminished. Not working in any job</w:t>
      </w:r>
      <w:r w:rsidR="00E664AC">
        <w:t xml:space="preserve"> also</w:t>
      </w:r>
      <w:r w:rsidR="006706DB">
        <w:t xml:space="preserve"> impact</w:t>
      </w:r>
      <w:r w:rsidR="00E664AC">
        <w:t>s</w:t>
      </w:r>
      <w:r w:rsidR="006706DB">
        <w:t xml:space="preserve"> negatively on wages and results </w:t>
      </w:r>
      <w:r w:rsidR="006706DB" w:rsidRPr="009534E0">
        <w:t xml:space="preserve">in a </w:t>
      </w:r>
      <w:r w:rsidR="009534E0">
        <w:t>vastly inferior</w:t>
      </w:r>
      <w:r w:rsidR="006706DB" w:rsidRPr="009534E0">
        <w:t xml:space="preserve"> wage outcome</w:t>
      </w:r>
      <w:r w:rsidR="006706DB">
        <w:t xml:space="preserve"> than starting out in </w:t>
      </w:r>
      <w:r w:rsidR="00E664AC">
        <w:t xml:space="preserve">a </w:t>
      </w:r>
      <w:r w:rsidR="00E664AC">
        <w:lastRenderedPageBreak/>
        <w:t>low-skill job</w:t>
      </w:r>
      <w:r w:rsidR="006706DB">
        <w:t>. It in</w:t>
      </w:r>
      <w:r w:rsidR="00F52A90">
        <w:t>dicates that working in any job</w:t>
      </w:r>
      <w:r w:rsidR="006706DB">
        <w:t xml:space="preserve"> as a starting point after leaving full-time education is still a better option than having no job.</w:t>
      </w:r>
    </w:p>
    <w:p w:rsidR="009A57E3" w:rsidRDefault="007A42B6" w:rsidP="00D92AB3">
      <w:pPr>
        <w:pStyle w:val="Text"/>
      </w:pPr>
      <w:r>
        <w:t xml:space="preserve">The </w:t>
      </w:r>
      <w:r w:rsidR="009A57E3">
        <w:t>fourth section investigates</w:t>
      </w:r>
      <w:r w:rsidR="00A940DA">
        <w:t xml:space="preserve"> </w:t>
      </w:r>
      <w:r w:rsidR="00431364">
        <w:t>the impacts of individual characteristics and job attributes on</w:t>
      </w:r>
      <w:r w:rsidR="00F8300A">
        <w:t xml:space="preserve"> young people</w:t>
      </w:r>
      <w:r w:rsidR="003F2B6A">
        <w:t>’s choices of</w:t>
      </w:r>
      <w:r w:rsidR="00F8300A">
        <w:t xml:space="preserve"> </w:t>
      </w:r>
      <w:r w:rsidR="00330E17">
        <w:t>stay</w:t>
      </w:r>
      <w:r w:rsidR="003F2B6A">
        <w:t>ing</w:t>
      </w:r>
      <w:r w:rsidR="00DB2681">
        <w:t xml:space="preserve"> in low-</w:t>
      </w:r>
      <w:r w:rsidR="00A940DA">
        <w:t>skill jo</w:t>
      </w:r>
      <w:r w:rsidR="00F8300A">
        <w:t>bs</w:t>
      </w:r>
      <w:r w:rsidR="003F2B6A">
        <w:t xml:space="preserve"> or moving</w:t>
      </w:r>
      <w:r w:rsidR="00C5678D">
        <w:t xml:space="preserve"> to</w:t>
      </w:r>
      <w:r w:rsidR="00330E17">
        <w:t xml:space="preserve"> high-skill jobs</w:t>
      </w:r>
      <w:r w:rsidR="00BE4798">
        <w:t xml:space="preserve">. </w:t>
      </w:r>
      <w:r w:rsidR="009A57E3">
        <w:t xml:space="preserve">Our interest is whether </w:t>
      </w:r>
      <w:r w:rsidR="00701931">
        <w:t>young people stay in low-skill</w:t>
      </w:r>
      <w:r w:rsidR="00771EF6">
        <w:t xml:space="preserve"> jobs for ‘good’ reasons,</w:t>
      </w:r>
      <w:r w:rsidR="009A57E3">
        <w:t xml:space="preserve"> such as high job satisfaction or better than expected wages. P</w:t>
      </w:r>
      <w:r w:rsidR="00BE4798">
        <w:t>anel e</w:t>
      </w:r>
      <w:r w:rsidR="00431364">
        <w:t>stimation</w:t>
      </w:r>
      <w:r w:rsidR="00330E17">
        <w:t xml:space="preserve"> methods are </w:t>
      </w:r>
      <w:r w:rsidR="009A57E3">
        <w:t>again used</w:t>
      </w:r>
      <w:r w:rsidR="002767A0">
        <w:t xml:space="preserve"> to measure these influences</w:t>
      </w:r>
      <w:r w:rsidR="001233BC">
        <w:t>.</w:t>
      </w:r>
      <w:r w:rsidR="0039100B">
        <w:t xml:space="preserve"> </w:t>
      </w:r>
    </w:p>
    <w:p w:rsidR="00F8300A" w:rsidRDefault="009A57E3" w:rsidP="00D92AB3">
      <w:pPr>
        <w:pStyle w:val="Text"/>
      </w:pPr>
      <w:r>
        <w:t>We find no evidence to support the idea that there are positive reasons for staying in a l</w:t>
      </w:r>
      <w:r w:rsidR="00F80595">
        <w:t>ow-skill</w:t>
      </w:r>
      <w:r w:rsidR="00E60D74">
        <w:t xml:space="preserve"> job. R</w:t>
      </w:r>
      <w:r>
        <w:t>athe</w:t>
      </w:r>
      <w:r w:rsidR="00F80595">
        <w:t>r</w:t>
      </w:r>
      <w:r w:rsidR="00E60D74">
        <w:t>,</w:t>
      </w:r>
      <w:r>
        <w:t xml:space="preserve"> those</w:t>
      </w:r>
      <w:r w:rsidR="00E60D74">
        <w:t xml:space="preserve"> </w:t>
      </w:r>
      <w:r>
        <w:t>who are more likely to lea</w:t>
      </w:r>
      <w:r w:rsidR="00701931">
        <w:t>ve a low-</w:t>
      </w:r>
      <w:r w:rsidR="00F80595">
        <w:t>skill job are those</w:t>
      </w:r>
      <w:r>
        <w:t xml:space="preserve"> </w:t>
      </w:r>
      <w:r w:rsidR="00270067">
        <w:t>who are older than 20 years, have</w:t>
      </w:r>
      <w:r w:rsidR="00E60D74">
        <w:t xml:space="preserve"> h</w:t>
      </w:r>
      <w:r w:rsidR="00270067">
        <w:t>igh academic ability, or hold</w:t>
      </w:r>
      <w:r w:rsidR="00E60D74">
        <w:t xml:space="preserve"> a university qualification.</w:t>
      </w:r>
    </w:p>
    <w:p w:rsidR="00A940DA" w:rsidRDefault="007A42B6" w:rsidP="00D92AB3">
      <w:pPr>
        <w:pStyle w:val="Text"/>
      </w:pPr>
      <w:r>
        <w:t xml:space="preserve">The </w:t>
      </w:r>
      <w:r w:rsidR="004951E9">
        <w:t>final</w:t>
      </w:r>
      <w:r>
        <w:t xml:space="preserve"> part </w:t>
      </w:r>
      <w:r w:rsidR="00235C96">
        <w:t xml:space="preserve">contains </w:t>
      </w:r>
      <w:r>
        <w:t>some comments on the finding</w:t>
      </w:r>
      <w:r w:rsidR="00F8300A">
        <w:t>s</w:t>
      </w:r>
      <w:r>
        <w:t xml:space="preserve"> of the study.</w:t>
      </w:r>
    </w:p>
    <w:p w:rsidR="00B34923" w:rsidRPr="00431364" w:rsidRDefault="00431364" w:rsidP="004A2DA3">
      <w:pPr>
        <w:spacing w:before="0" w:line="240" w:lineRule="auto"/>
      </w:pPr>
      <w:r>
        <w:br w:type="page"/>
      </w:r>
    </w:p>
    <w:p w:rsidR="00B34923" w:rsidRDefault="003C173D" w:rsidP="00B34923">
      <w:pPr>
        <w:pStyle w:val="Heading1"/>
      </w:pPr>
      <w:bookmarkStart w:id="27" w:name="_Toc362363369"/>
      <w:r>
        <w:lastRenderedPageBreak/>
        <w:t>Background</w:t>
      </w:r>
      <w:bookmarkEnd w:id="27"/>
    </w:p>
    <w:p w:rsidR="004A2DA3" w:rsidRPr="004A2DA3" w:rsidRDefault="004A2DA3" w:rsidP="004A2DA3">
      <w:pPr>
        <w:pStyle w:val="Text"/>
      </w:pPr>
      <w:r>
        <w:t xml:space="preserve">This </w:t>
      </w:r>
      <w:r w:rsidR="009079D1">
        <w:t xml:space="preserve">chapter begins with a definition of low-skill jobs and a description of the </w:t>
      </w:r>
      <w:r w:rsidR="00983965">
        <w:t>LSAY data used in th</w:t>
      </w:r>
      <w:r w:rsidR="008F7508">
        <w:t>e</w:t>
      </w:r>
      <w:r w:rsidR="00983965">
        <w:t xml:space="preserve"> report. It then examines the characteris</w:t>
      </w:r>
      <w:r w:rsidR="00DB2681">
        <w:t>tics of young people who start out in low-</w:t>
      </w:r>
      <w:r w:rsidR="00983965">
        <w:t>skill j</w:t>
      </w:r>
      <w:r w:rsidR="00A90621">
        <w:t>obs</w:t>
      </w:r>
      <w:r w:rsidR="0025447B">
        <w:t xml:space="preserve"> after leaving full-time education</w:t>
      </w:r>
      <w:r w:rsidR="00983965">
        <w:t>.</w:t>
      </w:r>
    </w:p>
    <w:p w:rsidR="00C85AA0" w:rsidRDefault="00C85AA0" w:rsidP="00C85AA0">
      <w:pPr>
        <w:pStyle w:val="Heading2"/>
      </w:pPr>
      <w:bookmarkStart w:id="28" w:name="_Toc362363370"/>
      <w:r>
        <w:t>What is meant by low-skill jobs?</w:t>
      </w:r>
      <w:bookmarkEnd w:id="28"/>
    </w:p>
    <w:p w:rsidR="00C85AA0" w:rsidRDefault="00E60D74" w:rsidP="00C85AA0">
      <w:pPr>
        <w:pStyle w:val="Text"/>
      </w:pPr>
      <w:r>
        <w:t>W</w:t>
      </w:r>
      <w:r w:rsidR="00C85AA0">
        <w:t>e have defined l</w:t>
      </w:r>
      <w:r w:rsidR="00C85AA0" w:rsidRPr="00A9100C">
        <w:t>ow-skill jobs</w:t>
      </w:r>
      <w:r w:rsidR="00C85AA0">
        <w:t xml:space="preserve"> using the skill levels </w:t>
      </w:r>
      <w:r w:rsidR="008F7508">
        <w:t>as defined in</w:t>
      </w:r>
      <w:r w:rsidR="00C85AA0">
        <w:t xml:space="preserve"> </w:t>
      </w:r>
      <w:r w:rsidR="009517D6">
        <w:t xml:space="preserve">the </w:t>
      </w:r>
      <w:r w:rsidR="00C85AA0">
        <w:t>Australian and New Zealand</w:t>
      </w:r>
      <w:r w:rsidR="00983965">
        <w:t xml:space="preserve"> Standard</w:t>
      </w:r>
      <w:r w:rsidR="00C85AA0">
        <w:t xml:space="preserve"> Classification of Occupati</w:t>
      </w:r>
      <w:r w:rsidR="009517D6">
        <w:t>ons (ANZSCO). The Australian Bureau of Statistics (ABS)</w:t>
      </w:r>
      <w:r w:rsidR="00C85AA0">
        <w:t xml:space="preserve"> has allocated each occupation, down to the unit</w:t>
      </w:r>
      <w:r w:rsidR="00A334D3">
        <w:t xml:space="preserve"> group</w:t>
      </w:r>
      <w:r w:rsidR="00C85AA0">
        <w:t xml:space="preserve"> (4-digit) level of detail, to one of five skill levels. The ABS is careful to emphasise that this reflects the typical skill level required for an occupation rather than </w:t>
      </w:r>
      <w:r w:rsidR="004834FF">
        <w:t xml:space="preserve">being </w:t>
      </w:r>
      <w:r w:rsidR="00C85AA0">
        <w:t xml:space="preserve">a measure of the skills held by people working in an occupation: </w:t>
      </w:r>
    </w:p>
    <w:p w:rsidR="00C85AA0" w:rsidRDefault="00C85AA0" w:rsidP="00C85AA0">
      <w:pPr>
        <w:pStyle w:val="Quote"/>
      </w:pPr>
      <w:r>
        <w:t>ANZSCO does not measure the skill level of an individual, rather it refers to the level of skill that is typically required to competently perform the tasks of a particular occupation. Skill level is an attribute of occupations, not of individuals in the labour f</w:t>
      </w:r>
      <w:r w:rsidR="008F7508">
        <w:t>orce or of particular jobs (2006, p.</w:t>
      </w:r>
      <w:r>
        <w:t>14)</w:t>
      </w:r>
      <w:r w:rsidR="009534E0">
        <w:t>.</w:t>
      </w:r>
    </w:p>
    <w:p w:rsidR="00C85AA0" w:rsidRPr="00A9100C" w:rsidRDefault="00C85AA0" w:rsidP="00C85AA0">
      <w:pPr>
        <w:pStyle w:val="Text"/>
      </w:pPr>
      <w:r>
        <w:t xml:space="preserve">We have chosen </w:t>
      </w:r>
      <w:r w:rsidR="005C1B58">
        <w:t>to divide occupations into high-</w:t>
      </w:r>
      <w:r>
        <w:t>skill (those at s</w:t>
      </w:r>
      <w:r w:rsidR="003C4915">
        <w:t>kill levels 1, 2 and 3) and low-</w:t>
      </w:r>
      <w:r>
        <w:t>skill (4 and 5). The logic be</w:t>
      </w:r>
      <w:r w:rsidR="005C1B58">
        <w:t>hind this division is that high-</w:t>
      </w:r>
      <w:r>
        <w:t xml:space="preserve">skill jobs are those occupations typically requiring some kind of post-school qualification (at least a certificate IV or a certificate III accompanied by at least two </w:t>
      </w:r>
      <w:r w:rsidR="008F7508">
        <w:t>years of on-the-</w:t>
      </w:r>
      <w:r>
        <w:t>job training).</w:t>
      </w:r>
      <w:r w:rsidR="005C1B58">
        <w:t xml:space="preserve"> </w:t>
      </w:r>
      <w:r w:rsidR="00E60D74">
        <w:t>T</w:t>
      </w:r>
      <w:r w:rsidR="005C1B58">
        <w:t>he high-</w:t>
      </w:r>
      <w:r>
        <w:t>skill category comprises all managers, professionals, technical occupations and trades; some community and personal service occupations; and a few clerical and sales occupati</w:t>
      </w:r>
      <w:r w:rsidR="005C1B58">
        <w:t>ons. Among the low-</w:t>
      </w:r>
      <w:r>
        <w:t>skill occupations are labourers and machinery operators and drivers, most sales workers and remaining clerical and community and personal service occupations. The skill levels are summarised in table 1.</w:t>
      </w:r>
    </w:p>
    <w:p w:rsidR="00C85AA0" w:rsidRDefault="00C85AA0" w:rsidP="00C85AA0">
      <w:pPr>
        <w:pStyle w:val="tabletitle"/>
      </w:pPr>
      <w:bookmarkStart w:id="29" w:name="_Toc361066121"/>
      <w:r>
        <w:t>Table 1</w:t>
      </w:r>
      <w:r>
        <w:tab/>
      </w:r>
      <w:r w:rsidR="00473AAC">
        <w:t>ABS</w:t>
      </w:r>
      <w:r w:rsidR="00380367">
        <w:t xml:space="preserve"> </w:t>
      </w:r>
      <w:r w:rsidR="00473AAC">
        <w:t>s</w:t>
      </w:r>
      <w:r>
        <w:t>kill level descriptions</w:t>
      </w:r>
      <w:bookmarkEnd w:id="29"/>
    </w:p>
    <w:tbl>
      <w:tblPr>
        <w:tblStyle w:val="TableGrid"/>
        <w:tblW w:w="8789" w:type="dxa"/>
        <w:tblInd w:w="108" w:type="dxa"/>
        <w:tblBorders>
          <w:left w:val="none" w:sz="0" w:space="0" w:color="auto"/>
          <w:right w:val="none" w:sz="0" w:space="0" w:color="auto"/>
          <w:insideV w:val="none" w:sz="0" w:space="0" w:color="auto"/>
        </w:tblBorders>
        <w:tblLayout w:type="fixed"/>
        <w:tblLook w:val="04A0"/>
      </w:tblPr>
      <w:tblGrid>
        <w:gridCol w:w="709"/>
        <w:gridCol w:w="8080"/>
      </w:tblGrid>
      <w:tr w:rsidR="00C85AA0" w:rsidRPr="00F87901" w:rsidTr="00A62EBD">
        <w:tc>
          <w:tcPr>
            <w:tcW w:w="721" w:type="dxa"/>
            <w:tcBorders>
              <w:bottom w:val="single" w:sz="4" w:space="0" w:color="000000" w:themeColor="text1"/>
            </w:tcBorders>
          </w:tcPr>
          <w:p w:rsidR="00C85AA0" w:rsidRPr="00F87901" w:rsidRDefault="00C85AA0" w:rsidP="00F87901">
            <w:pPr>
              <w:pStyle w:val="Tablehead1"/>
            </w:pPr>
            <w:r w:rsidRPr="00F87901">
              <w:t>Skill level</w:t>
            </w:r>
          </w:p>
        </w:tc>
        <w:tc>
          <w:tcPr>
            <w:tcW w:w="8283" w:type="dxa"/>
            <w:tcBorders>
              <w:bottom w:val="single" w:sz="4" w:space="0" w:color="000000" w:themeColor="text1"/>
            </w:tcBorders>
          </w:tcPr>
          <w:p w:rsidR="00C85AA0" w:rsidRPr="00F87901" w:rsidRDefault="00C85AA0" w:rsidP="00F87901">
            <w:pPr>
              <w:pStyle w:val="Tablehead1"/>
            </w:pPr>
            <w:r w:rsidRPr="00F87901">
              <w:t>Brief descriptions</w:t>
            </w:r>
          </w:p>
        </w:tc>
      </w:tr>
      <w:tr w:rsidR="00C85AA0" w:rsidRPr="00F87901" w:rsidTr="00A62EBD">
        <w:tc>
          <w:tcPr>
            <w:tcW w:w="721" w:type="dxa"/>
            <w:tcBorders>
              <w:bottom w:val="nil"/>
            </w:tcBorders>
          </w:tcPr>
          <w:p w:rsidR="00C85AA0" w:rsidRPr="00F87901" w:rsidRDefault="00C85AA0" w:rsidP="00A62EBD">
            <w:pPr>
              <w:pStyle w:val="Tabletext"/>
              <w:spacing w:before="80" w:after="80"/>
            </w:pPr>
            <w:r w:rsidRPr="00F87901">
              <w:t>1</w:t>
            </w:r>
          </w:p>
        </w:tc>
        <w:tc>
          <w:tcPr>
            <w:tcW w:w="8283" w:type="dxa"/>
            <w:tcBorders>
              <w:bottom w:val="nil"/>
            </w:tcBorders>
          </w:tcPr>
          <w:p w:rsidR="00C85AA0" w:rsidRPr="00F87901" w:rsidRDefault="005751AD" w:rsidP="00A62EBD">
            <w:pPr>
              <w:pStyle w:val="Tabletext"/>
              <w:spacing w:before="80" w:after="80"/>
            </w:pPr>
            <w:r w:rsidRPr="00F87901">
              <w:t>L</w:t>
            </w:r>
            <w:r w:rsidR="00C85AA0" w:rsidRPr="00F87901">
              <w:t>evel of skill commensurate with a bachelor degree or higher qualification. At least five years of relevant experience may substitute for the formal qualification. In some instance</w:t>
            </w:r>
            <w:r w:rsidR="009534E0" w:rsidRPr="00F87901">
              <w:t>s relevant experience and/or on-the-</w:t>
            </w:r>
            <w:r w:rsidR="00C85AA0" w:rsidRPr="00F87901">
              <w:t>job training may be required in addition to the formal qualification.</w:t>
            </w:r>
          </w:p>
        </w:tc>
      </w:tr>
      <w:tr w:rsidR="00C85AA0" w:rsidRPr="00F87901" w:rsidTr="00A62EBD">
        <w:tc>
          <w:tcPr>
            <w:tcW w:w="721" w:type="dxa"/>
            <w:tcBorders>
              <w:top w:val="nil"/>
              <w:bottom w:val="nil"/>
            </w:tcBorders>
          </w:tcPr>
          <w:p w:rsidR="00C85AA0" w:rsidRPr="00F87901" w:rsidRDefault="00C85AA0" w:rsidP="00A62EBD">
            <w:pPr>
              <w:pStyle w:val="Tabletext"/>
              <w:spacing w:before="80" w:after="80"/>
            </w:pPr>
            <w:r w:rsidRPr="00F87901">
              <w:t>2</w:t>
            </w:r>
          </w:p>
        </w:tc>
        <w:tc>
          <w:tcPr>
            <w:tcW w:w="8283" w:type="dxa"/>
            <w:tcBorders>
              <w:top w:val="nil"/>
              <w:bottom w:val="nil"/>
            </w:tcBorders>
          </w:tcPr>
          <w:p w:rsidR="00C85AA0" w:rsidRPr="00F87901" w:rsidRDefault="00C85AA0" w:rsidP="00A62EBD">
            <w:pPr>
              <w:pStyle w:val="Tabletext"/>
              <w:spacing w:before="80" w:after="80"/>
            </w:pPr>
            <w:r w:rsidRPr="00F87901">
              <w:t xml:space="preserve">Level of skill commensurate with AQF </w:t>
            </w:r>
            <w:r w:rsidR="00473AAC" w:rsidRPr="00F87901">
              <w:t>associate degree, advanced diploma or diploma</w:t>
            </w:r>
            <w:r w:rsidRPr="00F87901">
              <w:t>. At least three years of relevant experience may substitute for the formal qualifications. In some instance</w:t>
            </w:r>
            <w:r w:rsidR="00473AAC" w:rsidRPr="00F87901">
              <w:t>s relevant experience and/or on-the-</w:t>
            </w:r>
            <w:r w:rsidRPr="00F87901">
              <w:t>job training may be required in addition to the formal qualification.</w:t>
            </w:r>
          </w:p>
        </w:tc>
      </w:tr>
      <w:tr w:rsidR="00C85AA0" w:rsidRPr="00F87901" w:rsidTr="00A62EBD">
        <w:tc>
          <w:tcPr>
            <w:tcW w:w="721" w:type="dxa"/>
            <w:tcBorders>
              <w:top w:val="nil"/>
              <w:bottom w:val="nil"/>
            </w:tcBorders>
          </w:tcPr>
          <w:p w:rsidR="00C85AA0" w:rsidRPr="00F87901" w:rsidRDefault="00C85AA0" w:rsidP="00A62EBD">
            <w:pPr>
              <w:pStyle w:val="Tabletext"/>
              <w:spacing w:before="80" w:after="80"/>
            </w:pPr>
            <w:r w:rsidRPr="00F87901">
              <w:t>3</w:t>
            </w:r>
          </w:p>
        </w:tc>
        <w:tc>
          <w:tcPr>
            <w:tcW w:w="8283" w:type="dxa"/>
            <w:tcBorders>
              <w:top w:val="nil"/>
              <w:bottom w:val="nil"/>
            </w:tcBorders>
          </w:tcPr>
          <w:p w:rsidR="00C85AA0" w:rsidRPr="00F87901" w:rsidRDefault="00C85AA0" w:rsidP="00A62EBD">
            <w:pPr>
              <w:pStyle w:val="Tabletext"/>
              <w:spacing w:before="80" w:after="80"/>
            </w:pPr>
            <w:r w:rsidRPr="00F87901">
              <w:t xml:space="preserve">Level </w:t>
            </w:r>
            <w:r w:rsidR="00473AAC" w:rsidRPr="00F87901">
              <w:t>of skill commensurate with AQF certificate IV or AQF c</w:t>
            </w:r>
            <w:r w:rsidRPr="00F87901">
              <w:t>ertificate III inc</w:t>
            </w:r>
            <w:r w:rsidR="00473AAC" w:rsidRPr="00F87901">
              <w:t>luding at least two years of on-the-</w:t>
            </w:r>
            <w:r w:rsidRPr="00F87901">
              <w:t>job training. At least three years of relevant experience may substitute for the formal qualifications. In some instance</w:t>
            </w:r>
            <w:r w:rsidR="00473AAC" w:rsidRPr="00F87901">
              <w:t>s relevant experience and/or on-the-</w:t>
            </w:r>
            <w:r w:rsidRPr="00F87901">
              <w:t>job training may be required in addition to the formal qualification.</w:t>
            </w:r>
          </w:p>
        </w:tc>
      </w:tr>
      <w:tr w:rsidR="00C85AA0" w:rsidRPr="00F87901" w:rsidTr="00A62EBD">
        <w:tc>
          <w:tcPr>
            <w:tcW w:w="721" w:type="dxa"/>
            <w:tcBorders>
              <w:top w:val="nil"/>
              <w:bottom w:val="nil"/>
            </w:tcBorders>
          </w:tcPr>
          <w:p w:rsidR="00C85AA0" w:rsidRPr="00F87901" w:rsidRDefault="00C85AA0" w:rsidP="00A62EBD">
            <w:pPr>
              <w:pStyle w:val="Tabletext"/>
              <w:spacing w:before="80" w:after="80"/>
            </w:pPr>
            <w:r w:rsidRPr="00F87901">
              <w:t>4</w:t>
            </w:r>
          </w:p>
        </w:tc>
        <w:tc>
          <w:tcPr>
            <w:tcW w:w="8283" w:type="dxa"/>
            <w:tcBorders>
              <w:top w:val="nil"/>
              <w:bottom w:val="nil"/>
            </w:tcBorders>
          </w:tcPr>
          <w:p w:rsidR="00C85AA0" w:rsidRPr="00F87901" w:rsidRDefault="00C85AA0" w:rsidP="00A62EBD">
            <w:pPr>
              <w:pStyle w:val="Tabletext"/>
              <w:spacing w:before="80" w:after="80"/>
            </w:pPr>
            <w:r w:rsidRPr="00F87901">
              <w:t xml:space="preserve">Level </w:t>
            </w:r>
            <w:r w:rsidR="00473AAC" w:rsidRPr="00F87901">
              <w:t>of skill commensurate with AQF certificate II or AQF c</w:t>
            </w:r>
            <w:r w:rsidRPr="00F87901">
              <w:t xml:space="preserve">ertificate III. At least one year of relevant experience may substitute for the formal qualifications. In some instances relevant experience may be required in addition to the formal qualification. </w:t>
            </w:r>
          </w:p>
        </w:tc>
      </w:tr>
      <w:tr w:rsidR="00C85AA0" w:rsidRPr="00F87901" w:rsidTr="00A62EBD">
        <w:tc>
          <w:tcPr>
            <w:tcW w:w="721" w:type="dxa"/>
            <w:tcBorders>
              <w:top w:val="nil"/>
            </w:tcBorders>
          </w:tcPr>
          <w:p w:rsidR="00C85AA0" w:rsidRPr="00F87901" w:rsidRDefault="00C85AA0" w:rsidP="00A62EBD">
            <w:pPr>
              <w:pStyle w:val="Tabletext"/>
              <w:spacing w:before="80" w:after="80"/>
            </w:pPr>
            <w:r w:rsidRPr="00F87901">
              <w:t>5</w:t>
            </w:r>
          </w:p>
        </w:tc>
        <w:tc>
          <w:tcPr>
            <w:tcW w:w="8283" w:type="dxa"/>
            <w:tcBorders>
              <w:top w:val="nil"/>
            </w:tcBorders>
          </w:tcPr>
          <w:p w:rsidR="00C85AA0" w:rsidRPr="00F87901" w:rsidRDefault="00C85AA0" w:rsidP="00A62EBD">
            <w:pPr>
              <w:pStyle w:val="Tabletext"/>
              <w:spacing w:before="80" w:after="80"/>
            </w:pPr>
            <w:r w:rsidRPr="00F87901">
              <w:t xml:space="preserve">Level </w:t>
            </w:r>
            <w:r w:rsidR="00473AAC" w:rsidRPr="00F87901">
              <w:t>of skill commensurate with AQF c</w:t>
            </w:r>
            <w:r w:rsidRPr="00F87901">
              <w:t>ertificate I or compulsory secondary education.</w:t>
            </w:r>
          </w:p>
        </w:tc>
      </w:tr>
    </w:tbl>
    <w:p w:rsidR="00C85AA0" w:rsidRDefault="00473AAC" w:rsidP="00C85AA0">
      <w:pPr>
        <w:pStyle w:val="Source"/>
      </w:pPr>
      <w:r>
        <w:t>Source:</w:t>
      </w:r>
      <w:r w:rsidR="00A62EBD">
        <w:tab/>
      </w:r>
      <w:r>
        <w:t>ABS (2006, p.</w:t>
      </w:r>
      <w:r w:rsidR="00C85AA0">
        <w:t>14)</w:t>
      </w:r>
      <w:r>
        <w:t>.</w:t>
      </w:r>
    </w:p>
    <w:p w:rsidR="00772EE3" w:rsidRDefault="00772EE3">
      <w:pPr>
        <w:spacing w:before="0" w:line="240" w:lineRule="auto"/>
      </w:pPr>
      <w:r>
        <w:br w:type="page"/>
      </w:r>
    </w:p>
    <w:p w:rsidR="00EF4B48" w:rsidRDefault="00EF4B48" w:rsidP="00EF4B48">
      <w:pPr>
        <w:pStyle w:val="Text"/>
      </w:pPr>
      <w:r>
        <w:lastRenderedPageBreak/>
        <w:t xml:space="preserve">Our interest </w:t>
      </w:r>
      <w:r w:rsidR="009534E0">
        <w:t>lies in examining</w:t>
      </w:r>
      <w:r>
        <w:t xml:space="preserve"> skills and qualifications </w:t>
      </w:r>
      <w:r w:rsidR="004651D2">
        <w:t>and</w:t>
      </w:r>
      <w:r>
        <w:t xml:space="preserve"> we </w:t>
      </w:r>
      <w:r w:rsidR="00E60D74">
        <w:t>do not</w:t>
      </w:r>
      <w:r>
        <w:t xml:space="preserve"> </w:t>
      </w:r>
      <w:r w:rsidR="00E60D74">
        <w:t>equate</w:t>
      </w:r>
      <w:r>
        <w:t xml:space="preserve"> low-skill </w:t>
      </w:r>
      <w:r w:rsidR="00555397">
        <w:t>jobs with</w:t>
      </w:r>
      <w:r w:rsidR="00AC0CA9">
        <w:t xml:space="preserve"> bad jobs</w:t>
      </w:r>
      <w:r w:rsidR="00E664AC">
        <w:t>. Jobs</w:t>
      </w:r>
      <w:r>
        <w:t xml:space="preserve"> that require few fo</w:t>
      </w:r>
      <w:r w:rsidR="00473AAC">
        <w:t xml:space="preserve">rmal qualifications can be well </w:t>
      </w:r>
      <w:r>
        <w:t xml:space="preserve">paid, secure and provide access to career opportunities; likewise, higher qualifications </w:t>
      </w:r>
      <w:r w:rsidR="00E60D74">
        <w:t>are</w:t>
      </w:r>
      <w:r>
        <w:t xml:space="preserve"> no guarantee against low pay or insecure employment (Lloyd </w:t>
      </w:r>
      <w:r w:rsidR="00473AAC">
        <w:t>&amp;</w:t>
      </w:r>
      <w:r>
        <w:t xml:space="preserve"> Mayhew 2010).</w:t>
      </w:r>
    </w:p>
    <w:p w:rsidR="00C85AA0" w:rsidRDefault="00C85AA0" w:rsidP="00C85AA0">
      <w:pPr>
        <w:pStyle w:val="Text"/>
      </w:pPr>
      <w:r>
        <w:t>Our divi</w:t>
      </w:r>
      <w:r w:rsidR="007918BF">
        <w:t>sion into ‘low-skill’ and ‘high-</w:t>
      </w:r>
      <w:r>
        <w:t>skill’ is not without issue</w:t>
      </w:r>
      <w:r w:rsidR="00E60D74">
        <w:t xml:space="preserve">, </w:t>
      </w:r>
      <w:r w:rsidR="00473AAC">
        <w:t>as pointed out by Esposto (2008, p.</w:t>
      </w:r>
      <w:r w:rsidR="00E60D74">
        <w:t>110)</w:t>
      </w:r>
      <w:r>
        <w:t>. The approach is highly reliant on education, training</w:t>
      </w:r>
      <w:r w:rsidR="0016782C">
        <w:t xml:space="preserve"> and years of experience</w:t>
      </w:r>
      <w:r>
        <w:t xml:space="preserve"> as an appropriate indicator of skill. The categorisation of many occupations </w:t>
      </w:r>
      <w:r w:rsidR="00473AAC">
        <w:t xml:space="preserve">predominantly held by females, </w:t>
      </w:r>
      <w:r>
        <w:t>such as childcare workers, dental assi</w:t>
      </w:r>
      <w:r w:rsidR="009534E0">
        <w:t>stants and</w:t>
      </w:r>
      <w:r w:rsidR="00473AAC">
        <w:t xml:space="preserve"> library aides,</w:t>
      </w:r>
      <w:r w:rsidR="00D615F6">
        <w:t xml:space="preserve"> as ‘low-</w:t>
      </w:r>
      <w:r>
        <w:t xml:space="preserve">skill’ has been challenged (such as through pay equity cases) by those who </w:t>
      </w:r>
      <w:r w:rsidR="00D05684">
        <w:t>argue</w:t>
      </w:r>
      <w:r>
        <w:t xml:space="preserve"> that traditional conceptions of skill ignore </w:t>
      </w:r>
      <w:r w:rsidR="004834FF">
        <w:t>or undervalue the ‘softer</w:t>
      </w:r>
      <w:r>
        <w:t xml:space="preserve">’ and caring skills required in these roles (Whitehouse </w:t>
      </w:r>
      <w:r w:rsidR="00D05684">
        <w:t>&amp;</w:t>
      </w:r>
      <w:r>
        <w:t xml:space="preserve"> Rooney 2007; Smith</w:t>
      </w:r>
      <w:r w:rsidR="00555397">
        <w:t xml:space="preserve"> </w:t>
      </w:r>
      <w:r>
        <w:t xml:space="preserve">2009). Even formal conceptions of skill can change markedly over a </w:t>
      </w:r>
      <w:r w:rsidR="00AC0CA9">
        <w:t>re</w:t>
      </w:r>
      <w:r w:rsidR="009534E0">
        <w:t>latively short period of time; f</w:t>
      </w:r>
      <w:r w:rsidR="00AC0CA9">
        <w:t>or instance, c</w:t>
      </w:r>
      <w:r>
        <w:t xml:space="preserve">hanges being introduced will increase the qualification levels of child care workers (currently classified as skill level </w:t>
      </w:r>
      <w:r w:rsidR="00D05684">
        <w:t>4</w:t>
      </w:r>
      <w:r>
        <w:t>) to certificate III and diploma level (A</w:t>
      </w:r>
      <w:r w:rsidR="00D05684">
        <w:t>ustralian Children’s Education and Care Quality Authority</w:t>
      </w:r>
      <w:r>
        <w:t xml:space="preserve"> 2011). Over time, </w:t>
      </w:r>
      <w:r w:rsidR="00AC0CA9">
        <w:t>this should r</w:t>
      </w:r>
      <w:r w:rsidR="00A208A2">
        <w:t xml:space="preserve">esult in a given skill required </w:t>
      </w:r>
      <w:r w:rsidR="00AC0CA9">
        <w:t>for a job remaining the same but being reclassified, or a given occupation changing in terms of the complexity of the skills and tasks required to perform in the job. F</w:t>
      </w:r>
      <w:r>
        <w:t>or consistency and transparency our analysis will observe the current classification in all instances.</w:t>
      </w:r>
    </w:p>
    <w:p w:rsidR="00C85AA0" w:rsidRDefault="00F451C0" w:rsidP="0025447B">
      <w:pPr>
        <w:pStyle w:val="Text"/>
      </w:pPr>
      <w:r>
        <w:t>Another difficult issue</w:t>
      </w:r>
      <w:r w:rsidR="00C85AA0">
        <w:t xml:space="preserve"> is </w:t>
      </w:r>
      <w:r>
        <w:t>how to treat</w:t>
      </w:r>
      <w:r w:rsidR="00C85AA0">
        <w:t xml:space="preserve"> tradespeople and other mid-skilled workers</w:t>
      </w:r>
      <w:r>
        <w:t xml:space="preserve"> (Cully 2002)</w:t>
      </w:r>
      <w:r w:rsidR="00C85AA0">
        <w:t xml:space="preserve">. We </w:t>
      </w:r>
      <w:r w:rsidR="00D05684">
        <w:t>have allocated them to the high-</w:t>
      </w:r>
      <w:r w:rsidR="00C85AA0">
        <w:t xml:space="preserve">skill category, along with </w:t>
      </w:r>
      <w:r w:rsidR="00D05684">
        <w:t>other jobs usually requiring a c</w:t>
      </w:r>
      <w:r w:rsidR="00C85AA0">
        <w:t>ertificate III (where completed as part of an apprenticeship) or higher qualification</w:t>
      </w:r>
      <w:r w:rsidR="00E60D74">
        <w:t>.</w:t>
      </w:r>
    </w:p>
    <w:p w:rsidR="00C85AA0" w:rsidRDefault="00630C81" w:rsidP="00630C81">
      <w:pPr>
        <w:pStyle w:val="Heading2"/>
      </w:pPr>
      <w:bookmarkStart w:id="30" w:name="_Toc362363371"/>
      <w:r>
        <w:t>The Longitudinal Surveys of Australian Youth</w:t>
      </w:r>
      <w:bookmarkEnd w:id="30"/>
    </w:p>
    <w:p w:rsidR="001034C8" w:rsidRDefault="00C85AA0" w:rsidP="00C85AA0">
      <w:pPr>
        <w:pStyle w:val="Text"/>
      </w:pPr>
      <w:r>
        <w:t>Th</w:t>
      </w:r>
      <w:r w:rsidR="00083408">
        <w:t>e analysis is based on data from</w:t>
      </w:r>
      <w:r>
        <w:t xml:space="preserve"> the Longitudinal Survey</w:t>
      </w:r>
      <w:r w:rsidR="00630C81">
        <w:t>s</w:t>
      </w:r>
      <w:r w:rsidR="004834FF">
        <w:t xml:space="preserve"> of Australian Youth and takes</w:t>
      </w:r>
      <w:r>
        <w:t xml:space="preserve"> advantage of its longitudinal nature to track the experience of young people over time. We use the most recent complete cohort, which began in 1998 </w:t>
      </w:r>
      <w:r w:rsidR="00D05684">
        <w:t>(when the students were in Y</w:t>
      </w:r>
      <w:r w:rsidR="00083408">
        <w:t xml:space="preserve">ear 9) </w:t>
      </w:r>
      <w:r>
        <w:t xml:space="preserve">and concluded after </w:t>
      </w:r>
      <w:r w:rsidR="00D05684">
        <w:t>12</w:t>
      </w:r>
      <w:r>
        <w:t xml:space="preserve"> waves in 2009.</w:t>
      </w:r>
      <w:r w:rsidR="00630C81">
        <w:t xml:space="preserve"> The complete LSAY Y98 comprises of 14 1</w:t>
      </w:r>
      <w:r w:rsidR="001D133F">
        <w:t>17 observations.</w:t>
      </w:r>
      <w:r>
        <w:t xml:space="preserve"> </w:t>
      </w:r>
    </w:p>
    <w:p w:rsidR="00C85AA0" w:rsidRDefault="00C85AA0" w:rsidP="00C85AA0">
      <w:pPr>
        <w:pStyle w:val="Text"/>
      </w:pPr>
      <w:r>
        <w:t xml:space="preserve">In our analysis, we concentrate on </w:t>
      </w:r>
      <w:r w:rsidR="00772EE3">
        <w:t xml:space="preserve">the </w:t>
      </w:r>
      <w:r>
        <w:t>LSAY</w:t>
      </w:r>
      <w:r w:rsidR="00630C81">
        <w:t xml:space="preserve"> Y</w:t>
      </w:r>
      <w:r w:rsidR="001F3B46">
        <w:t xml:space="preserve">98 respondents who </w:t>
      </w:r>
      <w:r w:rsidR="00772EE3">
        <w:t>are</w:t>
      </w:r>
      <w:r w:rsidR="00660122">
        <w:t xml:space="preserve"> in low-</w:t>
      </w:r>
      <w:r>
        <w:t>skill employment after leaving full-time education. The skill level of jobs held by students</w:t>
      </w:r>
      <w:r w:rsidR="00866AC7">
        <w:t xml:space="preserve"> who are in </w:t>
      </w:r>
      <w:r w:rsidR="00083408">
        <w:t>full-time</w:t>
      </w:r>
      <w:r w:rsidR="00866AC7">
        <w:t xml:space="preserve"> education</w:t>
      </w:r>
      <w:r>
        <w:t xml:space="preserve"> is not of concern, since </w:t>
      </w:r>
      <w:r w:rsidR="00083408">
        <w:t>part-time work for students is more about income than long-term engagement with the labour market</w:t>
      </w:r>
      <w:r w:rsidR="00E77801">
        <w:t xml:space="preserve"> (Polidano </w:t>
      </w:r>
      <w:r w:rsidR="00D05684">
        <w:t>&amp;</w:t>
      </w:r>
      <w:r w:rsidR="00E77801">
        <w:t xml:space="preserve"> Z</w:t>
      </w:r>
      <w:r>
        <w:t>akir</w:t>
      </w:r>
      <w:r w:rsidR="00660122">
        <w:t>ova 2011</w:t>
      </w:r>
      <w:r w:rsidR="00885015">
        <w:t>). We therefore exclude</w:t>
      </w:r>
      <w:r w:rsidR="007918BF">
        <w:t xml:space="preserve"> 6</w:t>
      </w:r>
      <w:r w:rsidR="00885015">
        <w:t>866 respondents</w:t>
      </w:r>
      <w:r w:rsidR="000A6A08">
        <w:t xml:space="preserve"> </w:t>
      </w:r>
      <w:r w:rsidR="00EE6F35">
        <w:t xml:space="preserve">who </w:t>
      </w:r>
      <w:r w:rsidR="00885015">
        <w:t>leave the survey before exiting full-time education.</w:t>
      </w:r>
    </w:p>
    <w:p w:rsidR="00C85AA0" w:rsidRDefault="00C85AA0" w:rsidP="00C85AA0">
      <w:pPr>
        <w:pStyle w:val="Text"/>
      </w:pPr>
      <w:r>
        <w:t xml:space="preserve">We also exclude from the dataset anyone who returns to full-time education in the following wave. We do this to overcome the issue </w:t>
      </w:r>
      <w:r w:rsidR="000A6A08">
        <w:t>of young people taking gap years</w:t>
      </w:r>
      <w:r w:rsidR="000C0488">
        <w:t>.</w:t>
      </w:r>
      <w:r w:rsidR="000A6A08">
        <w:t xml:space="preserve"> </w:t>
      </w:r>
      <w:r w:rsidR="000C0488">
        <w:t>E</w:t>
      </w:r>
      <w:r w:rsidR="000A6A08">
        <w:t>mployment taken during a gap year is not a good indicator</w:t>
      </w:r>
      <w:r w:rsidR="00EE6F35">
        <w:t xml:space="preserve"> </w:t>
      </w:r>
      <w:r w:rsidR="000C0488">
        <w:t>of</w:t>
      </w:r>
      <w:r w:rsidR="00D05684">
        <w:t xml:space="preserve"> young people’s long-</w:t>
      </w:r>
      <w:r w:rsidR="009534E0">
        <w:t>term</w:t>
      </w:r>
      <w:r w:rsidR="000A6A08">
        <w:t xml:space="preserve"> intentions </w:t>
      </w:r>
      <w:r w:rsidR="00D615F6">
        <w:t>of working in the labour market</w:t>
      </w:r>
      <w:r>
        <w:t>. To lengthen the condition to exclude anyone who returned to full-time education within two years would exclude too many respondents because of attrition</w:t>
      </w:r>
      <w:r w:rsidR="00D05684">
        <w:t>; it would also draw</w:t>
      </w:r>
      <w:r>
        <w:t xml:space="preserve"> in young people who may have made a genuine decision to return to study. </w:t>
      </w:r>
      <w:r w:rsidR="00EE6F35">
        <w:t>As a result, we</w:t>
      </w:r>
      <w:r w:rsidR="005D797A">
        <w:t xml:space="preserve"> remove an addition</w:t>
      </w:r>
      <w:r w:rsidR="00772EE3">
        <w:t>al</w:t>
      </w:r>
      <w:r w:rsidR="005D797A">
        <w:t xml:space="preserve"> number of 2</w:t>
      </w:r>
      <w:r w:rsidR="00EE6F35">
        <w:t>023 persons wh</w:t>
      </w:r>
      <w:r w:rsidR="00772EE3">
        <w:t xml:space="preserve">o </w:t>
      </w:r>
      <w:r w:rsidR="000C0488">
        <w:t xml:space="preserve">have </w:t>
      </w:r>
      <w:r w:rsidR="00772EE3">
        <w:t>spen</w:t>
      </w:r>
      <w:r w:rsidR="000C0488">
        <w:t>t</w:t>
      </w:r>
      <w:r w:rsidR="00703102">
        <w:t xml:space="preserve"> </w:t>
      </w:r>
      <w:r w:rsidR="005D797A">
        <w:t xml:space="preserve">one wave away from </w:t>
      </w:r>
      <w:r w:rsidR="000C0488">
        <w:t xml:space="preserve">formal </w:t>
      </w:r>
      <w:r w:rsidR="005D797A">
        <w:t>education.</w:t>
      </w:r>
      <w:r w:rsidR="00181B1F">
        <w:t xml:space="preserve"> </w:t>
      </w:r>
      <w:r w:rsidR="00540B1E">
        <w:t>As t</w:t>
      </w:r>
      <w:r w:rsidR="00EE6F35">
        <w:t>able 2 shows, this leaves 5228</w:t>
      </w:r>
      <w:r w:rsidR="00AD208C">
        <w:t xml:space="preserve"> respondents</w:t>
      </w:r>
      <w:r w:rsidR="009534E0">
        <w:t>,</w:t>
      </w:r>
      <w:r w:rsidR="00AD208C">
        <w:t xml:space="preserve"> for whom there </w:t>
      </w:r>
      <w:r w:rsidR="00540B1E">
        <w:t>are</w:t>
      </w:r>
      <w:r w:rsidR="00AD208C">
        <w:t xml:space="preserve"> data on their employment status after leaving full-time education. </w:t>
      </w:r>
      <w:r w:rsidR="001F3B46">
        <w:t xml:space="preserve">Of 5228 respondents, 1682 persons </w:t>
      </w:r>
      <w:r w:rsidR="00772EE3">
        <w:t>are</w:t>
      </w:r>
      <w:r>
        <w:t xml:space="preserve"> </w:t>
      </w:r>
      <w:r w:rsidR="001F3B46">
        <w:t>in high-skill employment, 2646</w:t>
      </w:r>
      <w:r>
        <w:t xml:space="preserve"> </w:t>
      </w:r>
      <w:r w:rsidR="00772EE3">
        <w:t>respondents work</w:t>
      </w:r>
      <w:r w:rsidR="001F3B46">
        <w:t xml:space="preserve"> in </w:t>
      </w:r>
      <w:r w:rsidR="00772EE3">
        <w:t>low-skill jobs, 826 persons are</w:t>
      </w:r>
      <w:r w:rsidR="001F3B46">
        <w:t xml:space="preserve"> </w:t>
      </w:r>
      <w:r w:rsidR="00772EE3">
        <w:t>unemployed</w:t>
      </w:r>
      <w:r w:rsidR="00885015">
        <w:t xml:space="preserve"> or out of the labour force</w:t>
      </w:r>
      <w:r w:rsidR="001F3B46">
        <w:t xml:space="preserve">, and 74 respondents </w:t>
      </w:r>
      <w:r w:rsidR="00772EE3">
        <w:t>have</w:t>
      </w:r>
      <w:r w:rsidR="00B31EC4">
        <w:t xml:space="preserve"> missing occupational detail.</w:t>
      </w:r>
    </w:p>
    <w:p w:rsidR="0025447B" w:rsidRDefault="0025447B" w:rsidP="0025447B">
      <w:pPr>
        <w:spacing w:before="0" w:line="240" w:lineRule="auto"/>
      </w:pPr>
      <w:r>
        <w:br w:type="page"/>
      </w:r>
    </w:p>
    <w:p w:rsidR="00C85AA0" w:rsidRDefault="00C85AA0" w:rsidP="00C85AA0">
      <w:pPr>
        <w:pStyle w:val="tabletitle"/>
      </w:pPr>
      <w:bookmarkStart w:id="31" w:name="_Toc361066122"/>
      <w:r>
        <w:lastRenderedPageBreak/>
        <w:t xml:space="preserve">Table </w:t>
      </w:r>
      <w:r w:rsidR="00AD208C">
        <w:t>2</w:t>
      </w:r>
      <w:r>
        <w:tab/>
        <w:t>Records in the LSAY</w:t>
      </w:r>
      <w:r w:rsidR="005F05E6">
        <w:t xml:space="preserve"> </w:t>
      </w:r>
      <w:r>
        <w:t>1998 dataset</w:t>
      </w:r>
      <w:bookmarkEnd w:id="31"/>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30"/>
        <w:gridCol w:w="1359"/>
      </w:tblGrid>
      <w:tr w:rsidR="00796A24" w:rsidTr="00A62EBD">
        <w:trPr>
          <w:trHeight w:val="361"/>
        </w:trPr>
        <w:tc>
          <w:tcPr>
            <w:tcW w:w="4227" w:type="pct"/>
            <w:tcBorders>
              <w:top w:val="single" w:sz="4" w:space="0" w:color="auto"/>
              <w:bottom w:val="single" w:sz="4" w:space="0" w:color="auto"/>
            </w:tcBorders>
          </w:tcPr>
          <w:p w:rsidR="00796A24" w:rsidRDefault="00796A24" w:rsidP="00702A44">
            <w:pPr>
              <w:pStyle w:val="Tablehead1"/>
            </w:pPr>
            <w:r>
              <w:t>Steps</w:t>
            </w:r>
          </w:p>
        </w:tc>
        <w:tc>
          <w:tcPr>
            <w:tcW w:w="773" w:type="pct"/>
            <w:tcBorders>
              <w:top w:val="single" w:sz="4" w:space="0" w:color="auto"/>
              <w:bottom w:val="single" w:sz="4" w:space="0" w:color="auto"/>
            </w:tcBorders>
          </w:tcPr>
          <w:p w:rsidR="00796A24" w:rsidRDefault="00F00D3C" w:rsidP="00F00D3C">
            <w:pPr>
              <w:pStyle w:val="Tablehead1"/>
              <w:jc w:val="right"/>
            </w:pPr>
            <w:r>
              <w:t>Observations</w:t>
            </w:r>
          </w:p>
        </w:tc>
      </w:tr>
      <w:tr w:rsidR="00796A24" w:rsidTr="00A62EBD">
        <w:trPr>
          <w:trHeight w:val="262"/>
        </w:trPr>
        <w:tc>
          <w:tcPr>
            <w:tcW w:w="4227" w:type="pct"/>
            <w:tcBorders>
              <w:top w:val="single" w:sz="4" w:space="0" w:color="auto"/>
            </w:tcBorders>
          </w:tcPr>
          <w:p w:rsidR="00796A24" w:rsidRDefault="00796A24" w:rsidP="00702A44">
            <w:pPr>
              <w:pStyle w:val="Tabletext"/>
            </w:pPr>
            <w:r>
              <w:t>Complete LSAY Y98 dataset</w:t>
            </w:r>
          </w:p>
        </w:tc>
        <w:tc>
          <w:tcPr>
            <w:tcW w:w="773" w:type="pct"/>
            <w:tcBorders>
              <w:top w:val="single" w:sz="4" w:space="0" w:color="auto"/>
            </w:tcBorders>
          </w:tcPr>
          <w:p w:rsidR="00796A24" w:rsidRDefault="00796A24" w:rsidP="00A62EBD">
            <w:pPr>
              <w:pStyle w:val="Tabletext"/>
              <w:ind w:right="284"/>
              <w:jc w:val="right"/>
            </w:pPr>
            <w:r>
              <w:t>14</w:t>
            </w:r>
            <w:r w:rsidR="00DB60D2">
              <w:t xml:space="preserve"> </w:t>
            </w:r>
            <w:r>
              <w:t>117</w:t>
            </w:r>
          </w:p>
        </w:tc>
      </w:tr>
      <w:tr w:rsidR="00796A24" w:rsidTr="00A62EBD">
        <w:trPr>
          <w:trHeight w:val="262"/>
        </w:trPr>
        <w:tc>
          <w:tcPr>
            <w:tcW w:w="4227" w:type="pct"/>
          </w:tcPr>
          <w:p w:rsidR="00796A24" w:rsidRDefault="00796A24" w:rsidP="00A62EBD">
            <w:pPr>
              <w:pStyle w:val="Tabletext"/>
              <w:ind w:left="284"/>
            </w:pPr>
            <w:r>
              <w:t>Left survey (attrition) before leaving full-time education for the first time</w:t>
            </w:r>
          </w:p>
        </w:tc>
        <w:tc>
          <w:tcPr>
            <w:tcW w:w="773" w:type="pct"/>
          </w:tcPr>
          <w:p w:rsidR="00796A24" w:rsidRDefault="00796A24" w:rsidP="00A62EBD">
            <w:pPr>
              <w:pStyle w:val="Tabletext"/>
              <w:ind w:right="284"/>
              <w:jc w:val="right"/>
            </w:pPr>
            <w:r>
              <w:t>6866</w:t>
            </w:r>
          </w:p>
        </w:tc>
      </w:tr>
      <w:tr w:rsidR="00796A24" w:rsidTr="00D70339">
        <w:trPr>
          <w:trHeight w:val="323"/>
        </w:trPr>
        <w:tc>
          <w:tcPr>
            <w:tcW w:w="4227" w:type="pct"/>
          </w:tcPr>
          <w:p w:rsidR="00796A24" w:rsidRDefault="00796A24" w:rsidP="00A62EBD">
            <w:pPr>
              <w:pStyle w:val="Tabletext"/>
              <w:ind w:left="284"/>
            </w:pPr>
            <w:r>
              <w:t>Censored (did not spend at least two waves after leaving full-time education before survey ends)</w:t>
            </w:r>
          </w:p>
        </w:tc>
        <w:tc>
          <w:tcPr>
            <w:tcW w:w="773" w:type="pct"/>
          </w:tcPr>
          <w:p w:rsidR="00796A24" w:rsidRDefault="00796A24" w:rsidP="00A62EBD">
            <w:pPr>
              <w:pStyle w:val="Tabletext"/>
              <w:ind w:right="284"/>
              <w:jc w:val="right"/>
            </w:pPr>
            <w:r>
              <w:t>2023</w:t>
            </w:r>
          </w:p>
        </w:tc>
      </w:tr>
      <w:tr w:rsidR="00F00D3C" w:rsidTr="00D70339">
        <w:trPr>
          <w:trHeight w:val="272"/>
        </w:trPr>
        <w:tc>
          <w:tcPr>
            <w:tcW w:w="4227" w:type="pct"/>
            <w:tcBorders>
              <w:bottom w:val="dashed" w:sz="4" w:space="0" w:color="auto"/>
            </w:tcBorders>
          </w:tcPr>
          <w:p w:rsidR="00F00D3C" w:rsidRDefault="00F00D3C" w:rsidP="00A62EBD">
            <w:pPr>
              <w:pStyle w:val="Tabletext"/>
              <w:ind w:left="284"/>
            </w:pPr>
            <w:r>
              <w:t>Remaining observations</w:t>
            </w:r>
          </w:p>
        </w:tc>
        <w:tc>
          <w:tcPr>
            <w:tcW w:w="773" w:type="pct"/>
            <w:tcBorders>
              <w:bottom w:val="dashed" w:sz="4" w:space="0" w:color="auto"/>
            </w:tcBorders>
          </w:tcPr>
          <w:p w:rsidR="00F00D3C" w:rsidRDefault="00F00D3C" w:rsidP="00A62EBD">
            <w:pPr>
              <w:pStyle w:val="Tabletext"/>
              <w:ind w:right="284"/>
              <w:jc w:val="right"/>
            </w:pPr>
            <w:r>
              <w:t>5228</w:t>
            </w:r>
          </w:p>
        </w:tc>
      </w:tr>
      <w:tr w:rsidR="00796A24" w:rsidTr="00D70339">
        <w:trPr>
          <w:trHeight w:val="262"/>
        </w:trPr>
        <w:tc>
          <w:tcPr>
            <w:tcW w:w="4227" w:type="pct"/>
            <w:tcBorders>
              <w:top w:val="dashed" w:sz="4" w:space="0" w:color="auto"/>
            </w:tcBorders>
          </w:tcPr>
          <w:p w:rsidR="00796A24" w:rsidRDefault="00796A24" w:rsidP="00A62EBD">
            <w:pPr>
              <w:pStyle w:val="Tabletext"/>
              <w:ind w:left="284"/>
            </w:pPr>
            <w:r>
              <w:t>Labour market status in the first wave after leaving full-time education:</w:t>
            </w:r>
          </w:p>
        </w:tc>
        <w:tc>
          <w:tcPr>
            <w:tcW w:w="773" w:type="pct"/>
            <w:tcBorders>
              <w:top w:val="dashed" w:sz="4" w:space="0" w:color="auto"/>
            </w:tcBorders>
          </w:tcPr>
          <w:p w:rsidR="00796A24" w:rsidRDefault="00796A24" w:rsidP="00A62EBD">
            <w:pPr>
              <w:pStyle w:val="Tabletext"/>
              <w:ind w:right="284"/>
              <w:jc w:val="right"/>
            </w:pPr>
          </w:p>
        </w:tc>
      </w:tr>
      <w:tr w:rsidR="00796A24" w:rsidTr="00A62EBD">
        <w:trPr>
          <w:trHeight w:val="262"/>
        </w:trPr>
        <w:tc>
          <w:tcPr>
            <w:tcW w:w="4227" w:type="pct"/>
          </w:tcPr>
          <w:p w:rsidR="00796A24" w:rsidRDefault="00796A24" w:rsidP="00A62EBD">
            <w:pPr>
              <w:pStyle w:val="Tabletext"/>
              <w:ind w:left="567"/>
            </w:pPr>
            <w:r>
              <w:t>High-skill employment</w:t>
            </w:r>
          </w:p>
        </w:tc>
        <w:tc>
          <w:tcPr>
            <w:tcW w:w="773" w:type="pct"/>
          </w:tcPr>
          <w:p w:rsidR="00796A24" w:rsidRDefault="00796A24" w:rsidP="00A62EBD">
            <w:pPr>
              <w:pStyle w:val="Tabletext"/>
              <w:ind w:right="284"/>
              <w:jc w:val="right"/>
            </w:pPr>
            <w:r>
              <w:t>1682</w:t>
            </w:r>
          </w:p>
        </w:tc>
      </w:tr>
      <w:tr w:rsidR="00796A24" w:rsidTr="00A62EBD">
        <w:trPr>
          <w:trHeight w:val="262"/>
        </w:trPr>
        <w:tc>
          <w:tcPr>
            <w:tcW w:w="4227" w:type="pct"/>
          </w:tcPr>
          <w:p w:rsidR="00796A24" w:rsidRDefault="00796A24" w:rsidP="00A62EBD">
            <w:pPr>
              <w:pStyle w:val="Tabletext"/>
              <w:ind w:left="567"/>
            </w:pPr>
            <w:r>
              <w:t>Low-skill employment</w:t>
            </w:r>
          </w:p>
        </w:tc>
        <w:tc>
          <w:tcPr>
            <w:tcW w:w="773" w:type="pct"/>
          </w:tcPr>
          <w:p w:rsidR="00796A24" w:rsidRDefault="00796A24" w:rsidP="00A62EBD">
            <w:pPr>
              <w:pStyle w:val="Tabletext"/>
              <w:ind w:right="284"/>
              <w:jc w:val="right"/>
            </w:pPr>
            <w:r>
              <w:t>2646</w:t>
            </w:r>
          </w:p>
        </w:tc>
      </w:tr>
      <w:tr w:rsidR="00796A24" w:rsidTr="00A62EBD">
        <w:trPr>
          <w:trHeight w:val="262"/>
        </w:trPr>
        <w:tc>
          <w:tcPr>
            <w:tcW w:w="4227" w:type="pct"/>
          </w:tcPr>
          <w:p w:rsidR="00796A24" w:rsidRDefault="00796A24" w:rsidP="00A62EBD">
            <w:pPr>
              <w:pStyle w:val="Tabletext"/>
              <w:ind w:left="567"/>
            </w:pPr>
            <w:r>
              <w:t>Not working</w:t>
            </w:r>
          </w:p>
        </w:tc>
        <w:tc>
          <w:tcPr>
            <w:tcW w:w="773" w:type="pct"/>
          </w:tcPr>
          <w:p w:rsidR="00796A24" w:rsidRDefault="00796A24" w:rsidP="00A62EBD">
            <w:pPr>
              <w:pStyle w:val="Tabletext"/>
              <w:ind w:right="284"/>
              <w:jc w:val="right"/>
            </w:pPr>
            <w:r>
              <w:t>826</w:t>
            </w:r>
          </w:p>
        </w:tc>
      </w:tr>
      <w:tr w:rsidR="00796A24" w:rsidTr="00A62EBD">
        <w:trPr>
          <w:trHeight w:val="274"/>
        </w:trPr>
        <w:tc>
          <w:tcPr>
            <w:tcW w:w="4227" w:type="pct"/>
            <w:tcBorders>
              <w:bottom w:val="single" w:sz="4" w:space="0" w:color="auto"/>
            </w:tcBorders>
          </w:tcPr>
          <w:p w:rsidR="00796A24" w:rsidRDefault="00796A24" w:rsidP="00A62EBD">
            <w:pPr>
              <w:pStyle w:val="Tabletext"/>
              <w:ind w:left="567"/>
            </w:pPr>
            <w:r>
              <w:t>Missing occupational detail</w:t>
            </w:r>
          </w:p>
        </w:tc>
        <w:tc>
          <w:tcPr>
            <w:tcW w:w="773" w:type="pct"/>
            <w:tcBorders>
              <w:bottom w:val="single" w:sz="4" w:space="0" w:color="auto"/>
            </w:tcBorders>
          </w:tcPr>
          <w:p w:rsidR="00796A24" w:rsidRDefault="00796A24" w:rsidP="00A62EBD">
            <w:pPr>
              <w:pStyle w:val="Tabletext"/>
              <w:ind w:right="284"/>
              <w:jc w:val="right"/>
            </w:pPr>
            <w:r>
              <w:t>74</w:t>
            </w:r>
          </w:p>
        </w:tc>
      </w:tr>
    </w:tbl>
    <w:p w:rsidR="008A172B" w:rsidRDefault="00181B1F" w:rsidP="008A172B">
      <w:pPr>
        <w:pStyle w:val="Source"/>
      </w:pPr>
      <w:r>
        <w:t>Note</w:t>
      </w:r>
      <w:r w:rsidR="00834174">
        <w:t>s</w:t>
      </w:r>
      <w:r>
        <w:t xml:space="preserve">: </w:t>
      </w:r>
      <w:r w:rsidR="00AA44AC">
        <w:tab/>
      </w:r>
      <w:r>
        <w:t>Five res</w:t>
      </w:r>
      <w:r w:rsidR="00B31EC4">
        <w:t>pondents who were</w:t>
      </w:r>
      <w:r>
        <w:t xml:space="preserve"> in full-time education for all </w:t>
      </w:r>
      <w:r w:rsidR="00D05684">
        <w:t>12</w:t>
      </w:r>
      <w:r w:rsidR="00AF60F8">
        <w:t xml:space="preserve"> waves of the survey are</w:t>
      </w:r>
      <w:r>
        <w:t xml:space="preserve"> excluded.</w:t>
      </w:r>
    </w:p>
    <w:p w:rsidR="00755D48" w:rsidRDefault="00755D48" w:rsidP="008A172B">
      <w:pPr>
        <w:pStyle w:val="Source"/>
      </w:pPr>
      <w:r>
        <w:t>Source:</w:t>
      </w:r>
      <w:r w:rsidR="00A62EBD">
        <w:tab/>
      </w:r>
      <w:r>
        <w:t>LSAY 1998 cohort.</w:t>
      </w:r>
    </w:p>
    <w:p w:rsidR="008716C0" w:rsidRDefault="00EF77F2" w:rsidP="00A62EBD">
      <w:pPr>
        <w:pStyle w:val="Textmorebefore"/>
      </w:pPr>
      <w:r>
        <w:t xml:space="preserve">The </w:t>
      </w:r>
      <w:r w:rsidR="00083408">
        <w:t>focus of the analysis</w:t>
      </w:r>
      <w:r>
        <w:t xml:space="preserve"> is </w:t>
      </w:r>
      <w:r w:rsidR="00FB00D4">
        <w:t xml:space="preserve">the </w:t>
      </w:r>
      <w:r>
        <w:t>years after young people l</w:t>
      </w:r>
      <w:r w:rsidR="00AF60F8">
        <w:t>eft</w:t>
      </w:r>
      <w:r w:rsidR="00A45066">
        <w:t xml:space="preserve"> full-time education</w:t>
      </w:r>
      <w:r w:rsidR="008716C0">
        <w:t>.</w:t>
      </w:r>
      <w:r w:rsidR="00F00D3C">
        <w:t xml:space="preserve"> </w:t>
      </w:r>
      <w:r w:rsidR="00FB00D4">
        <w:t>D</w:t>
      </w:r>
      <w:r w:rsidR="008716C0">
        <w:t>epending</w:t>
      </w:r>
      <w:r w:rsidR="008A172B">
        <w:t xml:space="preserve"> on the wave</w:t>
      </w:r>
      <w:r w:rsidR="004834FF">
        <w:t xml:space="preserve"> during which</w:t>
      </w:r>
      <w:r w:rsidR="008A172B">
        <w:t xml:space="preserve"> </w:t>
      </w:r>
      <w:r w:rsidR="00FB00D4">
        <w:t>a</w:t>
      </w:r>
      <w:r w:rsidR="008A172B">
        <w:t xml:space="preserve"> respondent </w:t>
      </w:r>
      <w:r w:rsidR="00AF60F8">
        <w:t>left</w:t>
      </w:r>
      <w:r w:rsidR="008A172B">
        <w:t xml:space="preserve"> full-time education, there </w:t>
      </w:r>
      <w:r w:rsidR="00555397">
        <w:t>are</w:t>
      </w:r>
      <w:r w:rsidR="00FB00D4">
        <w:t xml:space="preserve"> </w:t>
      </w:r>
      <w:r w:rsidR="008A172B">
        <w:t>potentially u</w:t>
      </w:r>
      <w:r w:rsidR="002F231F">
        <w:t xml:space="preserve">p to </w:t>
      </w:r>
      <w:r w:rsidR="00D05684">
        <w:t>11</w:t>
      </w:r>
      <w:r w:rsidR="002F231F">
        <w:t xml:space="preserve"> periods to examine.</w:t>
      </w:r>
    </w:p>
    <w:p w:rsidR="008716C0" w:rsidRDefault="00FB00D4" w:rsidP="008A172B">
      <w:pPr>
        <w:pStyle w:val="Text"/>
      </w:pPr>
      <w:r>
        <w:t>The use of longitudinal data has some drawbacks</w:t>
      </w:r>
      <w:r w:rsidR="00D829B3">
        <w:t xml:space="preserve">. </w:t>
      </w:r>
      <w:r w:rsidR="00BA0485">
        <w:t>For the LSAY</w:t>
      </w:r>
      <w:r w:rsidR="003C173D">
        <w:t>, data are</w:t>
      </w:r>
      <w:r w:rsidR="00D829B3">
        <w:t xml:space="preserve"> coll</w:t>
      </w:r>
      <w:r>
        <w:t>ec</w:t>
      </w:r>
      <w:r w:rsidR="00D829B3">
        <w:t>ted through</w:t>
      </w:r>
      <w:r w:rsidR="00BA0485">
        <w:t xml:space="preserve"> </w:t>
      </w:r>
      <w:r>
        <w:t xml:space="preserve">a </w:t>
      </w:r>
      <w:r w:rsidR="00083408">
        <w:t>tele</w:t>
      </w:r>
      <w:r w:rsidR="00BA0485">
        <w:t>phone inter</w:t>
      </w:r>
      <w:r w:rsidR="004834FF">
        <w:t>view with respondents selected from</w:t>
      </w:r>
      <w:r w:rsidR="00BA0485">
        <w:t xml:space="preserve"> the cohor</w:t>
      </w:r>
      <w:r w:rsidR="00D829B3">
        <w:t>t and</w:t>
      </w:r>
      <w:r w:rsidR="00660122">
        <w:t xml:space="preserve"> </w:t>
      </w:r>
      <w:r w:rsidR="00083408">
        <w:t xml:space="preserve">therefore the </w:t>
      </w:r>
      <w:r w:rsidR="00660122">
        <w:t xml:space="preserve">information </w:t>
      </w:r>
      <w:r w:rsidR="00E77801">
        <w:t>is</w:t>
      </w:r>
      <w:r w:rsidR="00D829B3">
        <w:t xml:space="preserve"> self-report</w:t>
      </w:r>
      <w:r>
        <w:t>ed</w:t>
      </w:r>
      <w:r w:rsidR="00D829B3">
        <w:t>. The second issue is survey attrition</w:t>
      </w:r>
      <w:r w:rsidR="0085752B">
        <w:t>,</w:t>
      </w:r>
      <w:r w:rsidR="00D829B3">
        <w:t xml:space="preserve"> which occurs when </w:t>
      </w:r>
      <w:r w:rsidR="009534E0">
        <w:t>some</w:t>
      </w:r>
      <w:r w:rsidR="00D829B3">
        <w:t xml:space="preserve"> respondents </w:t>
      </w:r>
      <w:r w:rsidR="009534E0">
        <w:t xml:space="preserve">fail to </w:t>
      </w:r>
      <w:r w:rsidR="00D829B3">
        <w:t xml:space="preserve">answer the survey in subsequent years of interviewing. </w:t>
      </w:r>
      <w:r w:rsidR="005A5D7C">
        <w:t>In addition</w:t>
      </w:r>
      <w:r w:rsidR="005E630B">
        <w:t xml:space="preserve">, very few </w:t>
      </w:r>
      <w:proofErr w:type="gramStart"/>
      <w:r w:rsidR="005E630B">
        <w:t>respondents</w:t>
      </w:r>
      <w:proofErr w:type="gramEnd"/>
      <w:r w:rsidR="002F231F">
        <w:t xml:space="preserve"> </w:t>
      </w:r>
      <w:r w:rsidR="00AF60F8">
        <w:t>left</w:t>
      </w:r>
      <w:r w:rsidR="002F231F">
        <w:t xml:space="preserve"> full-time education in the second wave</w:t>
      </w:r>
      <w:r w:rsidR="005E630B">
        <w:t xml:space="preserve"> of </w:t>
      </w:r>
      <w:r w:rsidR="00270067">
        <w:t xml:space="preserve">the </w:t>
      </w:r>
      <w:r w:rsidR="005E630B">
        <w:t>survey</w:t>
      </w:r>
      <w:r w:rsidR="00772EE3">
        <w:t xml:space="preserve"> and mo</w:t>
      </w:r>
      <w:r w:rsidR="00AF60F8">
        <w:t>st respondents</w:t>
      </w:r>
      <w:r w:rsidR="004834FF">
        <w:t xml:space="preserve"> had</w:t>
      </w:r>
      <w:r w:rsidR="00AF60F8">
        <w:t xml:space="preserve"> left</w:t>
      </w:r>
      <w:r w:rsidR="004834FF">
        <w:t xml:space="preserve"> full-time education by </w:t>
      </w:r>
      <w:r w:rsidR="002F231F">
        <w:t>the fifth, sixth or seventh wave</w:t>
      </w:r>
      <w:r w:rsidR="005E630B">
        <w:t xml:space="preserve"> of </w:t>
      </w:r>
      <w:r w:rsidR="00270067">
        <w:t xml:space="preserve">the </w:t>
      </w:r>
      <w:r w:rsidR="005E630B">
        <w:t>survey</w:t>
      </w:r>
      <w:r w:rsidR="002F231F">
        <w:t xml:space="preserve">. </w:t>
      </w:r>
      <w:r w:rsidR="005E630B">
        <w:t>This means that in most instances data can only be available up to five, six or seven periods after leaving full-time education. Values for subsequent</w:t>
      </w:r>
      <w:r w:rsidR="00270067">
        <w:t xml:space="preserve"> periods are therefore not available</w:t>
      </w:r>
      <w:r w:rsidR="005E630B">
        <w:t xml:space="preserve">. </w:t>
      </w:r>
      <w:r w:rsidR="00CA3E58">
        <w:t xml:space="preserve">Table 3 </w:t>
      </w:r>
      <w:r w:rsidR="00FF098E">
        <w:t>shows</w:t>
      </w:r>
      <w:r w:rsidR="005E630B">
        <w:t xml:space="preserve"> the attrition and censored effects on the available sample</w:t>
      </w:r>
      <w:r w:rsidR="002F231F">
        <w:t xml:space="preserve">. Up to the sixth year, </w:t>
      </w:r>
      <w:r w:rsidR="0085752B">
        <w:t>fewer</w:t>
      </w:r>
      <w:r w:rsidR="002F231F">
        <w:t xml:space="preserve"> than half</w:t>
      </w:r>
      <w:r w:rsidR="00555397">
        <w:t xml:space="preserve"> of</w:t>
      </w:r>
      <w:r w:rsidR="002F231F">
        <w:t xml:space="preserve"> </w:t>
      </w:r>
      <w:r w:rsidR="0085752B">
        <w:t xml:space="preserve">the </w:t>
      </w:r>
      <w:r w:rsidR="002F231F">
        <w:t>respondents have their information available for analysis and the number of observations in the study scope drop</w:t>
      </w:r>
      <w:r w:rsidR="00083408">
        <w:t>s</w:t>
      </w:r>
      <w:r w:rsidR="002F231F">
        <w:t xml:space="preserve"> </w:t>
      </w:r>
      <w:r w:rsidR="00A42FE3">
        <w:t xml:space="preserve">substantially </w:t>
      </w:r>
      <w:r w:rsidR="002F231F">
        <w:t>in succeeding</w:t>
      </w:r>
      <w:r w:rsidR="00CA3E58">
        <w:t xml:space="preserve"> </w:t>
      </w:r>
      <w:r w:rsidR="002F231F">
        <w:t>years.</w:t>
      </w:r>
    </w:p>
    <w:p w:rsidR="008A172B" w:rsidRDefault="008716C0" w:rsidP="008A172B">
      <w:pPr>
        <w:pStyle w:val="tabletitle"/>
      </w:pPr>
      <w:bookmarkStart w:id="32" w:name="_Toc361066123"/>
      <w:r>
        <w:t>Table 3</w:t>
      </w:r>
      <w:r w:rsidR="008A172B">
        <w:tab/>
        <w:t xml:space="preserve"> Impact of attrition and censored values</w:t>
      </w:r>
      <w:bookmarkEnd w:id="32"/>
    </w:p>
    <w:tbl>
      <w:tblPr>
        <w:tblW w:w="8789" w:type="dxa"/>
        <w:tblInd w:w="108" w:type="dxa"/>
        <w:tblLayout w:type="fixed"/>
        <w:tblLook w:val="0000"/>
      </w:tblPr>
      <w:tblGrid>
        <w:gridCol w:w="1418"/>
        <w:gridCol w:w="669"/>
        <w:gridCol w:w="669"/>
        <w:gridCol w:w="670"/>
        <w:gridCol w:w="670"/>
        <w:gridCol w:w="670"/>
        <w:gridCol w:w="670"/>
        <w:gridCol w:w="670"/>
        <w:gridCol w:w="670"/>
        <w:gridCol w:w="670"/>
        <w:gridCol w:w="670"/>
        <w:gridCol w:w="673"/>
      </w:tblGrid>
      <w:tr w:rsidR="008A172B" w:rsidRPr="00DE1D2B" w:rsidTr="00D70339">
        <w:trPr>
          <w:trHeight w:val="305"/>
        </w:trPr>
        <w:tc>
          <w:tcPr>
            <w:tcW w:w="807" w:type="pct"/>
            <w:tcBorders>
              <w:top w:val="single" w:sz="4" w:space="0" w:color="auto"/>
            </w:tcBorders>
            <w:shd w:val="solid" w:color="FFFFFF" w:fill="000000"/>
            <w:tcMar>
              <w:right w:w="0" w:type="dxa"/>
            </w:tcMar>
          </w:tcPr>
          <w:p w:rsidR="008A172B" w:rsidRPr="00DE1D2B" w:rsidRDefault="008A172B" w:rsidP="008A172B">
            <w:pPr>
              <w:pStyle w:val="Tablehead1"/>
            </w:pPr>
          </w:p>
        </w:tc>
        <w:tc>
          <w:tcPr>
            <w:tcW w:w="4193" w:type="pct"/>
            <w:gridSpan w:val="11"/>
            <w:tcBorders>
              <w:top w:val="single" w:sz="4" w:space="0" w:color="auto"/>
            </w:tcBorders>
            <w:shd w:val="solid" w:color="FFFFFF" w:fill="000000"/>
            <w:vAlign w:val="center"/>
          </w:tcPr>
          <w:p w:rsidR="008A172B" w:rsidRPr="00DE1D2B" w:rsidRDefault="00C85773" w:rsidP="004E4202">
            <w:pPr>
              <w:pStyle w:val="Tablehead1"/>
              <w:jc w:val="center"/>
            </w:pPr>
            <w:r>
              <w:t>Years</w:t>
            </w:r>
            <w:r w:rsidR="008A172B">
              <w:t xml:space="preserve"> after leaving full-time education</w:t>
            </w:r>
          </w:p>
        </w:tc>
      </w:tr>
      <w:tr w:rsidR="008A172B" w:rsidRPr="00DE1D2B" w:rsidTr="00D70339">
        <w:trPr>
          <w:trHeight w:val="305"/>
        </w:trPr>
        <w:tc>
          <w:tcPr>
            <w:tcW w:w="807" w:type="pct"/>
            <w:tcBorders>
              <w:top w:val="nil"/>
              <w:bottom w:val="single" w:sz="4" w:space="0" w:color="auto"/>
            </w:tcBorders>
            <w:shd w:val="solid" w:color="FFFFFF" w:fill="000000"/>
            <w:tcMar>
              <w:right w:w="0" w:type="dxa"/>
            </w:tcMar>
          </w:tcPr>
          <w:p w:rsidR="008A172B" w:rsidRPr="00DE1D2B" w:rsidRDefault="008A172B" w:rsidP="00A62EBD">
            <w:pPr>
              <w:pStyle w:val="Tablehead2"/>
              <w:jc w:val="center"/>
            </w:pP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1</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2</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3</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4</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5</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6</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7</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8</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9</w:t>
            </w:r>
          </w:p>
        </w:tc>
        <w:tc>
          <w:tcPr>
            <w:tcW w:w="381" w:type="pct"/>
            <w:tcBorders>
              <w:top w:val="nil"/>
              <w:bottom w:val="single" w:sz="4" w:space="0" w:color="auto"/>
            </w:tcBorders>
            <w:shd w:val="solid" w:color="FFFFFF" w:fill="000000"/>
          </w:tcPr>
          <w:p w:rsidR="008A172B" w:rsidRPr="00DE1D2B" w:rsidRDefault="008A172B" w:rsidP="00A62EBD">
            <w:pPr>
              <w:pStyle w:val="Tablehead2"/>
              <w:jc w:val="center"/>
            </w:pPr>
            <w:r w:rsidRPr="00DE1D2B">
              <w:t>10</w:t>
            </w:r>
          </w:p>
        </w:tc>
        <w:tc>
          <w:tcPr>
            <w:tcW w:w="382" w:type="pct"/>
            <w:tcBorders>
              <w:top w:val="nil"/>
              <w:bottom w:val="single" w:sz="4" w:space="0" w:color="auto"/>
            </w:tcBorders>
            <w:shd w:val="solid" w:color="FFFFFF" w:fill="000000"/>
          </w:tcPr>
          <w:p w:rsidR="008A172B" w:rsidRPr="00DE1D2B" w:rsidRDefault="008A172B" w:rsidP="00A62EBD">
            <w:pPr>
              <w:pStyle w:val="Tablehead2"/>
              <w:jc w:val="center"/>
            </w:pPr>
            <w:r w:rsidRPr="00DE1D2B">
              <w:t>11</w:t>
            </w:r>
          </w:p>
        </w:tc>
      </w:tr>
      <w:tr w:rsidR="008A172B" w:rsidRPr="00DE1D2B" w:rsidTr="00D70339">
        <w:trPr>
          <w:trHeight w:val="305"/>
        </w:trPr>
        <w:tc>
          <w:tcPr>
            <w:tcW w:w="807" w:type="pct"/>
            <w:tcBorders>
              <w:top w:val="nil"/>
            </w:tcBorders>
            <w:shd w:val="solid" w:color="FFFFFF" w:fill="000000"/>
            <w:tcMar>
              <w:right w:w="0" w:type="dxa"/>
            </w:tcMar>
          </w:tcPr>
          <w:p w:rsidR="008A172B" w:rsidRDefault="000F67F6" w:rsidP="008A172B">
            <w:pPr>
              <w:pStyle w:val="Tabletext"/>
            </w:pPr>
            <w:r>
              <w:t>Total in scope (n</w:t>
            </w:r>
            <w:r w:rsidR="008A172B">
              <w:t>)</w:t>
            </w:r>
          </w:p>
        </w:tc>
        <w:tc>
          <w:tcPr>
            <w:tcW w:w="381" w:type="pct"/>
            <w:tcBorders>
              <w:top w:val="nil"/>
            </w:tcBorders>
            <w:shd w:val="solid" w:color="FFFFFF" w:fill="000000"/>
          </w:tcPr>
          <w:p w:rsidR="008A172B" w:rsidRPr="007E1FF1" w:rsidRDefault="00127307" w:rsidP="00D70339">
            <w:pPr>
              <w:pStyle w:val="Tabletext"/>
              <w:ind w:right="57"/>
              <w:jc w:val="right"/>
            </w:pPr>
            <w:r>
              <w:t>5228</w:t>
            </w:r>
          </w:p>
        </w:tc>
        <w:tc>
          <w:tcPr>
            <w:tcW w:w="381" w:type="pct"/>
            <w:tcBorders>
              <w:top w:val="nil"/>
            </w:tcBorders>
            <w:shd w:val="solid" w:color="FFFFFF" w:fill="000000"/>
          </w:tcPr>
          <w:p w:rsidR="008A172B" w:rsidRPr="007E1FF1" w:rsidRDefault="00127307" w:rsidP="00D70339">
            <w:pPr>
              <w:pStyle w:val="Tabletext"/>
              <w:ind w:right="57"/>
              <w:jc w:val="right"/>
            </w:pPr>
            <w:r>
              <w:t>5228</w:t>
            </w:r>
          </w:p>
        </w:tc>
        <w:tc>
          <w:tcPr>
            <w:tcW w:w="381" w:type="pct"/>
            <w:tcBorders>
              <w:top w:val="nil"/>
            </w:tcBorders>
            <w:shd w:val="solid" w:color="FFFFFF" w:fill="000000"/>
          </w:tcPr>
          <w:p w:rsidR="008A172B" w:rsidRPr="007E1FF1" w:rsidRDefault="00127307" w:rsidP="00D70339">
            <w:pPr>
              <w:pStyle w:val="Tabletext"/>
              <w:ind w:right="57"/>
              <w:jc w:val="right"/>
            </w:pPr>
            <w:r>
              <w:t>4333</w:t>
            </w:r>
          </w:p>
        </w:tc>
        <w:tc>
          <w:tcPr>
            <w:tcW w:w="381" w:type="pct"/>
            <w:tcBorders>
              <w:top w:val="nil"/>
            </w:tcBorders>
            <w:shd w:val="solid" w:color="FFFFFF" w:fill="000000"/>
          </w:tcPr>
          <w:p w:rsidR="008A172B" w:rsidRPr="007E1FF1" w:rsidRDefault="00127307" w:rsidP="00D70339">
            <w:pPr>
              <w:pStyle w:val="Tabletext"/>
              <w:ind w:right="57"/>
              <w:jc w:val="right"/>
            </w:pPr>
            <w:r>
              <w:t>3589</w:t>
            </w:r>
          </w:p>
        </w:tc>
        <w:tc>
          <w:tcPr>
            <w:tcW w:w="381" w:type="pct"/>
            <w:tcBorders>
              <w:top w:val="nil"/>
            </w:tcBorders>
            <w:shd w:val="solid" w:color="FFFFFF" w:fill="000000"/>
          </w:tcPr>
          <w:p w:rsidR="008A172B" w:rsidRPr="007E1FF1" w:rsidRDefault="00127307" w:rsidP="00D70339">
            <w:pPr>
              <w:pStyle w:val="Tabletext"/>
              <w:ind w:right="57"/>
              <w:jc w:val="right"/>
            </w:pPr>
            <w:r>
              <w:t>2762</w:t>
            </w:r>
          </w:p>
        </w:tc>
        <w:tc>
          <w:tcPr>
            <w:tcW w:w="381" w:type="pct"/>
            <w:tcBorders>
              <w:top w:val="nil"/>
            </w:tcBorders>
            <w:shd w:val="solid" w:color="FFFFFF" w:fill="000000"/>
          </w:tcPr>
          <w:p w:rsidR="008A172B" w:rsidRPr="007E1FF1" w:rsidRDefault="00127307" w:rsidP="00D70339">
            <w:pPr>
              <w:pStyle w:val="Tabletext"/>
              <w:ind w:right="57"/>
              <w:jc w:val="right"/>
            </w:pPr>
            <w:r>
              <w:t>2118</w:t>
            </w:r>
          </w:p>
        </w:tc>
        <w:tc>
          <w:tcPr>
            <w:tcW w:w="381" w:type="pct"/>
            <w:tcBorders>
              <w:top w:val="nil"/>
            </w:tcBorders>
            <w:shd w:val="solid" w:color="FFFFFF" w:fill="000000"/>
          </w:tcPr>
          <w:p w:rsidR="008A172B" w:rsidRPr="007E1FF1" w:rsidRDefault="00FF098E" w:rsidP="00D70339">
            <w:pPr>
              <w:pStyle w:val="Tabletext"/>
              <w:ind w:right="57"/>
              <w:jc w:val="right"/>
            </w:pPr>
            <w:r>
              <w:t>1454</w:t>
            </w:r>
          </w:p>
        </w:tc>
        <w:tc>
          <w:tcPr>
            <w:tcW w:w="381" w:type="pct"/>
            <w:tcBorders>
              <w:top w:val="nil"/>
            </w:tcBorders>
            <w:shd w:val="solid" w:color="FFFFFF" w:fill="000000"/>
          </w:tcPr>
          <w:p w:rsidR="008A172B" w:rsidRPr="007E1FF1" w:rsidRDefault="00FF098E" w:rsidP="00D70339">
            <w:pPr>
              <w:pStyle w:val="Tabletext"/>
              <w:ind w:right="57"/>
              <w:jc w:val="right"/>
            </w:pPr>
            <w:r>
              <w:t>977</w:t>
            </w:r>
          </w:p>
        </w:tc>
        <w:tc>
          <w:tcPr>
            <w:tcW w:w="381" w:type="pct"/>
            <w:tcBorders>
              <w:top w:val="nil"/>
            </w:tcBorders>
            <w:shd w:val="solid" w:color="FFFFFF" w:fill="000000"/>
          </w:tcPr>
          <w:p w:rsidR="008A172B" w:rsidRPr="007E1FF1" w:rsidRDefault="00FF098E" w:rsidP="00D70339">
            <w:pPr>
              <w:pStyle w:val="Tabletext"/>
              <w:ind w:right="57"/>
              <w:jc w:val="right"/>
            </w:pPr>
            <w:r>
              <w:t>229</w:t>
            </w:r>
          </w:p>
        </w:tc>
        <w:tc>
          <w:tcPr>
            <w:tcW w:w="381" w:type="pct"/>
            <w:tcBorders>
              <w:top w:val="nil"/>
            </w:tcBorders>
            <w:shd w:val="solid" w:color="FFFFFF" w:fill="000000"/>
          </w:tcPr>
          <w:p w:rsidR="008A172B" w:rsidRPr="007E1FF1" w:rsidRDefault="00FF098E" w:rsidP="00D70339">
            <w:pPr>
              <w:pStyle w:val="Tabletext"/>
              <w:ind w:right="57"/>
              <w:jc w:val="right"/>
            </w:pPr>
            <w:r>
              <w:t>81</w:t>
            </w:r>
          </w:p>
        </w:tc>
        <w:tc>
          <w:tcPr>
            <w:tcW w:w="382" w:type="pct"/>
            <w:tcBorders>
              <w:top w:val="nil"/>
            </w:tcBorders>
            <w:shd w:val="solid" w:color="FFFFFF" w:fill="000000"/>
          </w:tcPr>
          <w:p w:rsidR="008A172B" w:rsidRPr="007E1FF1" w:rsidRDefault="00FF098E" w:rsidP="00D70339">
            <w:pPr>
              <w:pStyle w:val="Tabletext"/>
              <w:ind w:right="57"/>
              <w:jc w:val="right"/>
            </w:pPr>
            <w:r>
              <w:t>5</w:t>
            </w:r>
          </w:p>
        </w:tc>
      </w:tr>
      <w:tr w:rsidR="008A172B" w:rsidRPr="00DE1D2B" w:rsidTr="00D70339">
        <w:trPr>
          <w:trHeight w:val="305"/>
        </w:trPr>
        <w:tc>
          <w:tcPr>
            <w:tcW w:w="807" w:type="pct"/>
            <w:tcBorders>
              <w:top w:val="nil"/>
            </w:tcBorders>
            <w:shd w:val="solid" w:color="FFFFFF" w:fill="000000"/>
            <w:tcMar>
              <w:right w:w="0" w:type="dxa"/>
            </w:tcMar>
          </w:tcPr>
          <w:p w:rsidR="008A172B" w:rsidRPr="00DE1D2B" w:rsidRDefault="008A172B" w:rsidP="008A172B">
            <w:pPr>
              <w:pStyle w:val="Tabletext"/>
            </w:pPr>
            <w:r>
              <w:t>Attrition</w:t>
            </w:r>
          </w:p>
        </w:tc>
        <w:tc>
          <w:tcPr>
            <w:tcW w:w="381" w:type="pct"/>
            <w:tcBorders>
              <w:top w:val="nil"/>
            </w:tcBorders>
            <w:shd w:val="solid" w:color="FFFFFF" w:fill="000000"/>
          </w:tcPr>
          <w:p w:rsidR="008A172B" w:rsidRPr="00D30070" w:rsidRDefault="008A172B" w:rsidP="00D70339">
            <w:pPr>
              <w:pStyle w:val="Tabletext"/>
              <w:ind w:right="57"/>
              <w:jc w:val="right"/>
            </w:pPr>
            <w:r>
              <w:t>-</w:t>
            </w:r>
          </w:p>
        </w:tc>
        <w:tc>
          <w:tcPr>
            <w:tcW w:w="381" w:type="pct"/>
            <w:tcBorders>
              <w:top w:val="nil"/>
            </w:tcBorders>
            <w:shd w:val="solid" w:color="FFFFFF" w:fill="000000"/>
          </w:tcPr>
          <w:p w:rsidR="008A172B" w:rsidRPr="00D30070" w:rsidRDefault="008A172B" w:rsidP="00D70339">
            <w:pPr>
              <w:pStyle w:val="Tabletext"/>
              <w:ind w:right="57"/>
              <w:jc w:val="right"/>
            </w:pPr>
            <w:r>
              <w:t>-</w:t>
            </w:r>
          </w:p>
        </w:tc>
        <w:tc>
          <w:tcPr>
            <w:tcW w:w="381" w:type="pct"/>
            <w:tcBorders>
              <w:top w:val="nil"/>
            </w:tcBorders>
            <w:shd w:val="solid" w:color="FFFFFF" w:fill="000000"/>
          </w:tcPr>
          <w:p w:rsidR="008A172B" w:rsidRPr="00D30070" w:rsidRDefault="00127307" w:rsidP="00D70339">
            <w:pPr>
              <w:pStyle w:val="Tabletext"/>
              <w:ind w:right="57"/>
              <w:jc w:val="right"/>
            </w:pPr>
            <w:r>
              <w:t>739</w:t>
            </w:r>
          </w:p>
        </w:tc>
        <w:tc>
          <w:tcPr>
            <w:tcW w:w="381" w:type="pct"/>
            <w:tcBorders>
              <w:top w:val="nil"/>
            </w:tcBorders>
            <w:shd w:val="solid" w:color="FFFFFF" w:fill="000000"/>
          </w:tcPr>
          <w:p w:rsidR="008A172B" w:rsidRPr="00D30070" w:rsidRDefault="00127307" w:rsidP="00D70339">
            <w:pPr>
              <w:pStyle w:val="Tabletext"/>
              <w:ind w:right="57"/>
              <w:jc w:val="right"/>
            </w:pPr>
            <w:r>
              <w:t>1199</w:t>
            </w:r>
          </w:p>
        </w:tc>
        <w:tc>
          <w:tcPr>
            <w:tcW w:w="381" w:type="pct"/>
            <w:tcBorders>
              <w:top w:val="nil"/>
            </w:tcBorders>
            <w:shd w:val="solid" w:color="FFFFFF" w:fill="000000"/>
          </w:tcPr>
          <w:p w:rsidR="008A172B" w:rsidRPr="00D30070" w:rsidRDefault="00127307" w:rsidP="00D70339">
            <w:pPr>
              <w:pStyle w:val="Tabletext"/>
              <w:ind w:right="57"/>
              <w:jc w:val="right"/>
            </w:pPr>
            <w:r>
              <w:t>1509</w:t>
            </w:r>
          </w:p>
        </w:tc>
        <w:tc>
          <w:tcPr>
            <w:tcW w:w="381" w:type="pct"/>
            <w:tcBorders>
              <w:top w:val="nil"/>
            </w:tcBorders>
            <w:shd w:val="solid" w:color="FFFFFF" w:fill="000000"/>
          </w:tcPr>
          <w:p w:rsidR="008A172B" w:rsidRPr="00D30070" w:rsidRDefault="00127307" w:rsidP="00D70339">
            <w:pPr>
              <w:pStyle w:val="Tabletext"/>
              <w:ind w:right="57"/>
              <w:jc w:val="right"/>
            </w:pPr>
            <w:r>
              <w:t>1633</w:t>
            </w:r>
          </w:p>
        </w:tc>
        <w:tc>
          <w:tcPr>
            <w:tcW w:w="381" w:type="pct"/>
            <w:tcBorders>
              <w:top w:val="nil"/>
            </w:tcBorders>
            <w:shd w:val="solid" w:color="FFFFFF" w:fill="000000"/>
          </w:tcPr>
          <w:p w:rsidR="008A172B" w:rsidRPr="00D30070" w:rsidRDefault="00FF098E" w:rsidP="00D70339">
            <w:pPr>
              <w:pStyle w:val="Tabletext"/>
              <w:ind w:right="57"/>
              <w:jc w:val="right"/>
            </w:pPr>
            <w:r>
              <w:t>1519</w:t>
            </w:r>
          </w:p>
        </w:tc>
        <w:tc>
          <w:tcPr>
            <w:tcW w:w="381" w:type="pct"/>
            <w:tcBorders>
              <w:top w:val="nil"/>
            </w:tcBorders>
            <w:shd w:val="solid" w:color="FFFFFF" w:fill="000000"/>
          </w:tcPr>
          <w:p w:rsidR="008A172B" w:rsidRPr="00D30070" w:rsidRDefault="00FF098E" w:rsidP="00D70339">
            <w:pPr>
              <w:pStyle w:val="Tabletext"/>
              <w:ind w:right="57"/>
              <w:jc w:val="right"/>
            </w:pPr>
            <w:r>
              <w:t>1328</w:t>
            </w:r>
          </w:p>
        </w:tc>
        <w:tc>
          <w:tcPr>
            <w:tcW w:w="381" w:type="pct"/>
            <w:tcBorders>
              <w:top w:val="nil"/>
            </w:tcBorders>
            <w:shd w:val="solid" w:color="FFFFFF" w:fill="000000"/>
          </w:tcPr>
          <w:p w:rsidR="008A172B" w:rsidRPr="00D30070" w:rsidRDefault="00FF098E" w:rsidP="00D70339">
            <w:pPr>
              <w:pStyle w:val="Tabletext"/>
              <w:ind w:right="57"/>
              <w:jc w:val="right"/>
            </w:pPr>
            <w:r>
              <w:t>523</w:t>
            </w:r>
          </w:p>
        </w:tc>
        <w:tc>
          <w:tcPr>
            <w:tcW w:w="381" w:type="pct"/>
            <w:tcBorders>
              <w:top w:val="nil"/>
            </w:tcBorders>
            <w:shd w:val="solid" w:color="FFFFFF" w:fill="000000"/>
          </w:tcPr>
          <w:p w:rsidR="008A172B" w:rsidRPr="00D30070" w:rsidRDefault="00FF098E" w:rsidP="00D70339">
            <w:pPr>
              <w:pStyle w:val="Tabletext"/>
              <w:ind w:right="57"/>
              <w:jc w:val="right"/>
            </w:pPr>
            <w:r>
              <w:t>301</w:t>
            </w:r>
          </w:p>
        </w:tc>
        <w:tc>
          <w:tcPr>
            <w:tcW w:w="382" w:type="pct"/>
            <w:tcBorders>
              <w:top w:val="nil"/>
            </w:tcBorders>
            <w:shd w:val="solid" w:color="FFFFFF" w:fill="000000"/>
          </w:tcPr>
          <w:p w:rsidR="008A172B" w:rsidRPr="00D30070" w:rsidRDefault="00FF098E" w:rsidP="00D70339">
            <w:pPr>
              <w:pStyle w:val="Tabletext"/>
              <w:ind w:right="57"/>
              <w:jc w:val="right"/>
            </w:pPr>
            <w:r>
              <w:t>29</w:t>
            </w:r>
          </w:p>
        </w:tc>
      </w:tr>
      <w:tr w:rsidR="008A172B" w:rsidRPr="00DE1D2B" w:rsidTr="00760406">
        <w:trPr>
          <w:trHeight w:val="305"/>
        </w:trPr>
        <w:tc>
          <w:tcPr>
            <w:tcW w:w="807" w:type="pct"/>
            <w:tcBorders>
              <w:top w:val="nil"/>
              <w:bottom w:val="single" w:sz="4" w:space="0" w:color="auto"/>
            </w:tcBorders>
            <w:shd w:val="solid" w:color="FFFFFF" w:fill="000000"/>
            <w:tcMar>
              <w:right w:w="0" w:type="dxa"/>
            </w:tcMar>
          </w:tcPr>
          <w:p w:rsidR="008A172B" w:rsidRPr="00DE1D2B" w:rsidRDefault="008A172B" w:rsidP="008A172B">
            <w:pPr>
              <w:pStyle w:val="Tabletext"/>
            </w:pPr>
            <w:r>
              <w:t>Censored</w:t>
            </w:r>
          </w:p>
        </w:tc>
        <w:tc>
          <w:tcPr>
            <w:tcW w:w="381" w:type="pct"/>
            <w:tcBorders>
              <w:top w:val="nil"/>
              <w:bottom w:val="single" w:sz="4" w:space="0" w:color="auto"/>
            </w:tcBorders>
            <w:shd w:val="solid" w:color="FFFFFF" w:fill="000000"/>
          </w:tcPr>
          <w:p w:rsidR="008A172B" w:rsidRPr="00D30070" w:rsidRDefault="008A172B" w:rsidP="00D70339">
            <w:pPr>
              <w:pStyle w:val="Tabletext"/>
              <w:ind w:right="57"/>
              <w:jc w:val="right"/>
            </w:pPr>
            <w:r>
              <w:t>-</w:t>
            </w:r>
          </w:p>
        </w:tc>
        <w:tc>
          <w:tcPr>
            <w:tcW w:w="381" w:type="pct"/>
            <w:tcBorders>
              <w:top w:val="nil"/>
              <w:bottom w:val="single" w:sz="4" w:space="0" w:color="auto"/>
            </w:tcBorders>
            <w:shd w:val="solid" w:color="FFFFFF" w:fill="000000"/>
          </w:tcPr>
          <w:p w:rsidR="008A172B" w:rsidRPr="00D30070" w:rsidRDefault="008A172B" w:rsidP="00D70339">
            <w:pPr>
              <w:pStyle w:val="Tabletext"/>
              <w:ind w:right="57"/>
              <w:jc w:val="right"/>
            </w:pPr>
            <w:r>
              <w:t>-</w:t>
            </w:r>
          </w:p>
        </w:tc>
        <w:tc>
          <w:tcPr>
            <w:tcW w:w="381" w:type="pct"/>
            <w:tcBorders>
              <w:top w:val="nil"/>
              <w:bottom w:val="single" w:sz="4" w:space="0" w:color="auto"/>
            </w:tcBorders>
            <w:shd w:val="solid" w:color="FFFFFF" w:fill="000000"/>
          </w:tcPr>
          <w:p w:rsidR="008A172B" w:rsidRPr="00D30070" w:rsidRDefault="00127307" w:rsidP="00D70339">
            <w:pPr>
              <w:pStyle w:val="Tabletext"/>
              <w:ind w:right="57"/>
              <w:jc w:val="right"/>
            </w:pPr>
            <w:r>
              <w:t>156</w:t>
            </w:r>
          </w:p>
        </w:tc>
        <w:tc>
          <w:tcPr>
            <w:tcW w:w="381" w:type="pct"/>
            <w:tcBorders>
              <w:top w:val="nil"/>
              <w:bottom w:val="single" w:sz="4" w:space="0" w:color="auto"/>
            </w:tcBorders>
            <w:shd w:val="solid" w:color="FFFFFF" w:fill="000000"/>
          </w:tcPr>
          <w:p w:rsidR="008A172B" w:rsidRPr="00D30070" w:rsidRDefault="00127307" w:rsidP="00D70339">
            <w:pPr>
              <w:pStyle w:val="Tabletext"/>
              <w:ind w:right="57"/>
              <w:jc w:val="right"/>
            </w:pPr>
            <w:r>
              <w:t>440</w:t>
            </w:r>
          </w:p>
        </w:tc>
        <w:tc>
          <w:tcPr>
            <w:tcW w:w="381" w:type="pct"/>
            <w:tcBorders>
              <w:top w:val="nil"/>
              <w:bottom w:val="single" w:sz="4" w:space="0" w:color="auto"/>
            </w:tcBorders>
            <w:shd w:val="solid" w:color="FFFFFF" w:fill="000000"/>
          </w:tcPr>
          <w:p w:rsidR="008A172B" w:rsidRPr="00D30070" w:rsidRDefault="00127307" w:rsidP="00D70339">
            <w:pPr>
              <w:pStyle w:val="Tabletext"/>
              <w:ind w:right="57"/>
              <w:jc w:val="right"/>
            </w:pPr>
            <w:r>
              <w:t>957</w:t>
            </w:r>
          </w:p>
        </w:tc>
        <w:tc>
          <w:tcPr>
            <w:tcW w:w="381" w:type="pct"/>
            <w:tcBorders>
              <w:top w:val="nil"/>
              <w:bottom w:val="single" w:sz="4" w:space="0" w:color="auto"/>
            </w:tcBorders>
            <w:shd w:val="solid" w:color="FFFFFF" w:fill="000000"/>
          </w:tcPr>
          <w:p w:rsidR="008A172B" w:rsidRPr="00D30070" w:rsidRDefault="00127307" w:rsidP="00D70339">
            <w:pPr>
              <w:pStyle w:val="Tabletext"/>
              <w:ind w:right="57"/>
              <w:jc w:val="right"/>
            </w:pPr>
            <w:r>
              <w:t>1477</w:t>
            </w:r>
          </w:p>
        </w:tc>
        <w:tc>
          <w:tcPr>
            <w:tcW w:w="381" w:type="pct"/>
            <w:tcBorders>
              <w:top w:val="nil"/>
              <w:bottom w:val="single" w:sz="4" w:space="0" w:color="auto"/>
            </w:tcBorders>
            <w:shd w:val="solid" w:color="FFFFFF" w:fill="000000"/>
          </w:tcPr>
          <w:p w:rsidR="008A172B" w:rsidRPr="00D30070" w:rsidRDefault="00FF098E" w:rsidP="00D70339">
            <w:pPr>
              <w:pStyle w:val="Tabletext"/>
              <w:ind w:right="57"/>
              <w:jc w:val="right"/>
            </w:pPr>
            <w:r>
              <w:t>2255</w:t>
            </w:r>
          </w:p>
        </w:tc>
        <w:tc>
          <w:tcPr>
            <w:tcW w:w="381" w:type="pct"/>
            <w:tcBorders>
              <w:top w:val="nil"/>
              <w:bottom w:val="single" w:sz="4" w:space="0" w:color="auto"/>
            </w:tcBorders>
            <w:shd w:val="solid" w:color="FFFFFF" w:fill="000000"/>
          </w:tcPr>
          <w:p w:rsidR="008A172B" w:rsidRPr="00D30070" w:rsidRDefault="00FF098E" w:rsidP="00D70339">
            <w:pPr>
              <w:pStyle w:val="Tabletext"/>
              <w:ind w:right="57"/>
              <w:jc w:val="right"/>
            </w:pPr>
            <w:r>
              <w:t>2923</w:t>
            </w:r>
          </w:p>
        </w:tc>
        <w:tc>
          <w:tcPr>
            <w:tcW w:w="381" w:type="pct"/>
            <w:tcBorders>
              <w:top w:val="nil"/>
              <w:bottom w:val="single" w:sz="4" w:space="0" w:color="auto"/>
            </w:tcBorders>
            <w:shd w:val="solid" w:color="FFFFFF" w:fill="000000"/>
          </w:tcPr>
          <w:p w:rsidR="008A172B" w:rsidRPr="00D30070" w:rsidRDefault="00FF098E" w:rsidP="00D70339">
            <w:pPr>
              <w:pStyle w:val="Tabletext"/>
              <w:ind w:right="57"/>
              <w:jc w:val="right"/>
            </w:pPr>
            <w:r>
              <w:t>4476</w:t>
            </w:r>
          </w:p>
        </w:tc>
        <w:tc>
          <w:tcPr>
            <w:tcW w:w="381" w:type="pct"/>
            <w:tcBorders>
              <w:top w:val="nil"/>
              <w:bottom w:val="single" w:sz="4" w:space="0" w:color="auto"/>
            </w:tcBorders>
            <w:shd w:val="solid" w:color="FFFFFF" w:fill="000000"/>
          </w:tcPr>
          <w:p w:rsidR="008A172B" w:rsidRPr="00D30070" w:rsidRDefault="00FF098E" w:rsidP="00D70339">
            <w:pPr>
              <w:pStyle w:val="Tabletext"/>
              <w:ind w:right="57"/>
              <w:jc w:val="right"/>
            </w:pPr>
            <w:r>
              <w:t>4846</w:t>
            </w:r>
          </w:p>
        </w:tc>
        <w:tc>
          <w:tcPr>
            <w:tcW w:w="382" w:type="pct"/>
            <w:tcBorders>
              <w:top w:val="nil"/>
              <w:bottom w:val="single" w:sz="4" w:space="0" w:color="auto"/>
            </w:tcBorders>
            <w:shd w:val="solid" w:color="FFFFFF" w:fill="000000"/>
          </w:tcPr>
          <w:p w:rsidR="008A172B" w:rsidRPr="00D30070" w:rsidRDefault="00FF098E" w:rsidP="00D70339">
            <w:pPr>
              <w:pStyle w:val="Tabletext"/>
              <w:ind w:right="57"/>
              <w:jc w:val="right"/>
            </w:pPr>
            <w:r>
              <w:t>5194</w:t>
            </w:r>
          </w:p>
        </w:tc>
      </w:tr>
      <w:tr w:rsidR="008A172B" w:rsidRPr="00D70339" w:rsidTr="00760406">
        <w:trPr>
          <w:trHeight w:val="319"/>
        </w:trPr>
        <w:tc>
          <w:tcPr>
            <w:tcW w:w="807" w:type="pct"/>
            <w:tcBorders>
              <w:top w:val="single" w:sz="4" w:space="0" w:color="auto"/>
              <w:bottom w:val="single" w:sz="4" w:space="0" w:color="auto"/>
            </w:tcBorders>
            <w:shd w:val="solid" w:color="FFFFFF" w:fill="000000"/>
            <w:tcMar>
              <w:right w:w="0" w:type="dxa"/>
            </w:tcMar>
          </w:tcPr>
          <w:p w:rsidR="008A172B" w:rsidRPr="00D70339" w:rsidRDefault="008A172B" w:rsidP="00D70339">
            <w:pPr>
              <w:pStyle w:val="Tabletext"/>
              <w:rPr>
                <w:b/>
              </w:rPr>
            </w:pPr>
            <w:r w:rsidRPr="00D70339">
              <w:rPr>
                <w:b/>
              </w:rPr>
              <w:t>Total</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1"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c>
          <w:tcPr>
            <w:tcW w:w="382" w:type="pct"/>
            <w:tcBorders>
              <w:top w:val="single" w:sz="4" w:space="0" w:color="auto"/>
              <w:bottom w:val="single" w:sz="4" w:space="0" w:color="auto"/>
            </w:tcBorders>
            <w:shd w:val="solid" w:color="FFFFFF" w:fill="000000"/>
          </w:tcPr>
          <w:p w:rsidR="008A172B" w:rsidRPr="00D70339" w:rsidRDefault="00127307" w:rsidP="00D70339">
            <w:pPr>
              <w:pStyle w:val="Tabletext"/>
              <w:ind w:right="57"/>
              <w:jc w:val="right"/>
              <w:rPr>
                <w:b/>
              </w:rPr>
            </w:pPr>
            <w:r w:rsidRPr="00D70339">
              <w:rPr>
                <w:b/>
              </w:rPr>
              <w:t>5228</w:t>
            </w:r>
          </w:p>
        </w:tc>
      </w:tr>
    </w:tbl>
    <w:p w:rsidR="00755D48" w:rsidRDefault="00755D48" w:rsidP="00755D48">
      <w:pPr>
        <w:pStyle w:val="Source"/>
      </w:pPr>
      <w:r>
        <w:t>Source:</w:t>
      </w:r>
      <w:r w:rsidR="00AA44AC">
        <w:tab/>
      </w:r>
      <w:r>
        <w:t>LSAY 1998 cohort.</w:t>
      </w:r>
    </w:p>
    <w:p w:rsidR="005C1195" w:rsidRDefault="00083408" w:rsidP="00A62EBD">
      <w:pPr>
        <w:pStyle w:val="Textmorebefore"/>
      </w:pPr>
      <w:r>
        <w:t>T</w:t>
      </w:r>
      <w:r w:rsidR="00853104">
        <w:t xml:space="preserve">his paper </w:t>
      </w:r>
      <w:r w:rsidR="00981BD3">
        <w:t>focuses on analysing only the first five y</w:t>
      </w:r>
      <w:r w:rsidR="00772EE3">
        <w:t>ears after respondents complete</w:t>
      </w:r>
      <w:r w:rsidR="00AF60F8">
        <w:t>d</w:t>
      </w:r>
      <w:r w:rsidR="00981BD3">
        <w:t xml:space="preserve"> their full-time education</w:t>
      </w:r>
      <w:r w:rsidR="0079275A">
        <w:t>, of which</w:t>
      </w:r>
      <w:r w:rsidR="005A5D7C">
        <w:t xml:space="preserve"> </w:t>
      </w:r>
      <w:r w:rsidR="0079275A">
        <w:t>more than</w:t>
      </w:r>
      <w:r w:rsidR="005A5D7C">
        <w:t xml:space="preserve"> half of th</w:t>
      </w:r>
      <w:r w:rsidR="00153EA0">
        <w:t>e sample is still retained in</w:t>
      </w:r>
      <w:r w:rsidR="00E77801">
        <w:t xml:space="preserve"> the fifth year</w:t>
      </w:r>
      <w:r w:rsidR="00A978DB">
        <w:t xml:space="preserve">. </w:t>
      </w:r>
      <w:r>
        <w:t>Thus</w:t>
      </w:r>
      <w:r w:rsidR="00153EA0">
        <w:t xml:space="preserve"> t</w:t>
      </w:r>
      <w:r w:rsidR="0079275A">
        <w:t xml:space="preserve">he sample of 5228 observations used in this paper </w:t>
      </w:r>
      <w:r w:rsidR="00153EA0">
        <w:t>is restrict</w:t>
      </w:r>
      <w:r w:rsidR="00772EE3">
        <w:t>ed to young people who complete</w:t>
      </w:r>
      <w:r w:rsidR="00AF60F8">
        <w:t>d</w:t>
      </w:r>
      <w:r w:rsidR="00153EA0">
        <w:t xml:space="preserve"> thei</w:t>
      </w:r>
      <w:r w:rsidR="00772EE3">
        <w:t>r full-time education, continue</w:t>
      </w:r>
      <w:r w:rsidR="00AF60F8">
        <w:t>d</w:t>
      </w:r>
      <w:r w:rsidR="00153EA0">
        <w:t xml:space="preserve"> to contribute in</w:t>
      </w:r>
      <w:r w:rsidR="00772EE3">
        <w:t>f</w:t>
      </w:r>
      <w:r w:rsidR="00AF60F8">
        <w:t>ormation to the survey, and had</w:t>
      </w:r>
      <w:r w:rsidR="00153EA0">
        <w:t xml:space="preserve"> their employment status known up to five years after leaving full-time education. </w:t>
      </w:r>
      <w:r w:rsidR="00A42FE3">
        <w:t>W</w:t>
      </w:r>
      <w:r w:rsidR="00153EA0">
        <w:t>eights</w:t>
      </w:r>
      <w:r w:rsidR="00E60C8B">
        <w:t xml:space="preserve"> have been utilised</w:t>
      </w:r>
      <w:r w:rsidR="00153EA0">
        <w:t xml:space="preserve"> in the regression models </w:t>
      </w:r>
      <w:r w:rsidR="007D7622">
        <w:lastRenderedPageBreak/>
        <w:t xml:space="preserve">to </w:t>
      </w:r>
      <w:r w:rsidR="00A42FE3">
        <w:t xml:space="preserve">attempt to </w:t>
      </w:r>
      <w:r w:rsidR="007D7622">
        <w:t xml:space="preserve">account </w:t>
      </w:r>
      <w:r w:rsidR="00A42FE3">
        <w:t xml:space="preserve">for the impact of differential </w:t>
      </w:r>
      <w:r w:rsidR="007D7622">
        <w:t>attrition</w:t>
      </w:r>
      <w:r w:rsidR="0085752B">
        <w:t>.</w:t>
      </w:r>
      <w:r w:rsidR="008B126F">
        <w:rPr>
          <w:rStyle w:val="FootnoteReference"/>
        </w:rPr>
        <w:footnoteReference w:id="1"/>
      </w:r>
      <w:r w:rsidR="007D7622">
        <w:t xml:space="preserve"> Further details </w:t>
      </w:r>
      <w:r w:rsidR="00270067">
        <w:t xml:space="preserve">on </w:t>
      </w:r>
      <w:r w:rsidR="007D7622">
        <w:t>how weights are created in the LSAY dataset can be found in Lim (2011)</w:t>
      </w:r>
      <w:r w:rsidR="008B126F">
        <w:t>.</w:t>
      </w:r>
    </w:p>
    <w:p w:rsidR="001D133F" w:rsidRDefault="001D133F" w:rsidP="004F09BD">
      <w:pPr>
        <w:pStyle w:val="Heading2"/>
      </w:pPr>
      <w:bookmarkStart w:id="33" w:name="_Toc362363372"/>
      <w:r>
        <w:t>Attributes of low-skill employment</w:t>
      </w:r>
      <w:bookmarkEnd w:id="33"/>
    </w:p>
    <w:p w:rsidR="00C85AA0" w:rsidRDefault="003B1D0E" w:rsidP="00F34A5F">
      <w:pPr>
        <w:pStyle w:val="Text"/>
      </w:pPr>
      <w:r>
        <w:t>Table 4 shows that t</w:t>
      </w:r>
      <w:r w:rsidR="00F34A5F">
        <w:t xml:space="preserve">he </w:t>
      </w:r>
      <w:r w:rsidR="007A482C">
        <w:t xml:space="preserve">weighted </w:t>
      </w:r>
      <w:r w:rsidR="005C1195">
        <w:t>sample of respondents starting out in low-skill jobs is predom</w:t>
      </w:r>
      <w:r w:rsidR="000F67F6">
        <w:t>inately made up of females (58.0</w:t>
      </w:r>
      <w:r w:rsidR="005C1195">
        <w:t xml:space="preserve">%). </w:t>
      </w:r>
      <w:r w:rsidR="00B7707B">
        <w:t>The</w:t>
      </w:r>
      <w:r w:rsidR="005C1195">
        <w:t xml:space="preserve"> m</w:t>
      </w:r>
      <w:r w:rsidR="00555397">
        <w:t>ajority of low-skill workers have</w:t>
      </w:r>
      <w:r w:rsidR="005C1195">
        <w:t xml:space="preserve"> no post-scho</w:t>
      </w:r>
      <w:r w:rsidR="007A482C">
        <w:t>ol qualifications (61.3</w:t>
      </w:r>
      <w:r w:rsidR="008B126F">
        <w:t xml:space="preserve">%). </w:t>
      </w:r>
      <w:r w:rsidR="00EE7363">
        <w:t>Around one in four</w:t>
      </w:r>
      <w:r w:rsidR="00772EE3">
        <w:t xml:space="preserve"> complete</w:t>
      </w:r>
      <w:r w:rsidR="00F627A2">
        <w:t>d</w:t>
      </w:r>
      <w:r w:rsidR="00C85AA0">
        <w:t xml:space="preserve"> a </w:t>
      </w:r>
      <w:r w:rsidR="009534E0">
        <w:t>vocational education and training (</w:t>
      </w:r>
      <w:r w:rsidR="00C85AA0">
        <w:t>VET</w:t>
      </w:r>
      <w:r w:rsidR="009534E0">
        <w:t>)</w:t>
      </w:r>
      <w:r w:rsidR="00C85AA0">
        <w:t xml:space="preserve"> qualificatio</w:t>
      </w:r>
      <w:r w:rsidR="00EE7363">
        <w:t>n</w:t>
      </w:r>
      <w:r w:rsidR="00B7707B">
        <w:t>,</w:t>
      </w:r>
      <w:r w:rsidR="00772EE3">
        <w:t xml:space="preserve"> and around one in ten complete</w:t>
      </w:r>
      <w:r w:rsidR="00F627A2">
        <w:t>d</w:t>
      </w:r>
      <w:r w:rsidR="0024435F">
        <w:t xml:space="preserve"> </w:t>
      </w:r>
      <w:r w:rsidR="00EE7363">
        <w:t xml:space="preserve">an </w:t>
      </w:r>
      <w:r w:rsidR="0024435F">
        <w:t>apprenticeship or traineeship.</w:t>
      </w:r>
      <w:r w:rsidR="004840CD">
        <w:t xml:space="preserve"> T</w:t>
      </w:r>
      <w:r w:rsidR="004D071E">
        <w:t>he percentage</w:t>
      </w:r>
      <w:r w:rsidR="00EE7363">
        <w:t xml:space="preserve"> of responde</w:t>
      </w:r>
      <w:r w:rsidR="00772EE3">
        <w:t>nts who hold</w:t>
      </w:r>
      <w:r w:rsidR="00392081">
        <w:t xml:space="preserve"> university degrees</w:t>
      </w:r>
      <w:r w:rsidR="004840CD">
        <w:t xml:space="preserve"> an</w:t>
      </w:r>
      <w:r w:rsidR="00772EE3">
        <w:t>d start</w:t>
      </w:r>
      <w:r w:rsidR="004840CD">
        <w:t xml:space="preserve"> out in low-skill jobs</w:t>
      </w:r>
      <w:r w:rsidR="00A031CF">
        <w:t xml:space="preserve"> is</w:t>
      </w:r>
      <w:r w:rsidR="00B7707B">
        <w:t xml:space="preserve"> approximately</w:t>
      </w:r>
      <w:r w:rsidR="00EE7363">
        <w:t xml:space="preserve"> </w:t>
      </w:r>
      <w:r w:rsidR="007A482C">
        <w:t>half</w:t>
      </w:r>
      <w:r w:rsidR="00EE7363">
        <w:t xml:space="preserve"> of </w:t>
      </w:r>
      <w:r w:rsidR="00392081">
        <w:t xml:space="preserve">those </w:t>
      </w:r>
      <w:r w:rsidR="004840CD">
        <w:t>holding VET qualifications</w:t>
      </w:r>
      <w:r w:rsidR="009169A5">
        <w:t>.</w:t>
      </w:r>
    </w:p>
    <w:p w:rsidR="00C85AA0" w:rsidRDefault="00AD208C" w:rsidP="00C85AA0">
      <w:pPr>
        <w:pStyle w:val="tabletitle"/>
      </w:pPr>
      <w:bookmarkStart w:id="34" w:name="_Toc361066124"/>
      <w:r>
        <w:t>T</w:t>
      </w:r>
      <w:r w:rsidR="0097024B">
        <w:t>able 4</w:t>
      </w:r>
      <w:r w:rsidR="00540B1E">
        <w:tab/>
        <w:t>C</w:t>
      </w:r>
      <w:r w:rsidR="00C85AA0">
        <w:t xml:space="preserve">haracteristics of respondents </w:t>
      </w:r>
      <w:r w:rsidR="009169A5">
        <w:t>starting out in low-skill jobs after leaving full-time education</w:t>
      </w:r>
      <w:bookmarkEnd w:id="34"/>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377"/>
        <w:gridCol w:w="1707"/>
        <w:gridCol w:w="1705"/>
      </w:tblGrid>
      <w:tr w:rsidR="005C1195" w:rsidRPr="00D70339" w:rsidTr="00D70339">
        <w:trPr>
          <w:trHeight w:val="348"/>
        </w:trPr>
        <w:tc>
          <w:tcPr>
            <w:tcW w:w="3059" w:type="pct"/>
            <w:tcBorders>
              <w:top w:val="single" w:sz="4" w:space="0" w:color="auto"/>
              <w:bottom w:val="nil"/>
            </w:tcBorders>
          </w:tcPr>
          <w:p w:rsidR="005C1195" w:rsidRPr="00D70339" w:rsidRDefault="005C1195" w:rsidP="00D70339">
            <w:pPr>
              <w:pStyle w:val="Tablehead1"/>
            </w:pPr>
          </w:p>
        </w:tc>
        <w:tc>
          <w:tcPr>
            <w:tcW w:w="1941" w:type="pct"/>
            <w:gridSpan w:val="2"/>
            <w:tcBorders>
              <w:top w:val="single" w:sz="4" w:space="0" w:color="auto"/>
              <w:bottom w:val="nil"/>
            </w:tcBorders>
          </w:tcPr>
          <w:p w:rsidR="005C1195" w:rsidRPr="00D70339" w:rsidRDefault="005C1195" w:rsidP="00D70339">
            <w:pPr>
              <w:pStyle w:val="Tablehead1"/>
              <w:jc w:val="center"/>
            </w:pPr>
            <w:r w:rsidRPr="00D70339">
              <w:t>Low-skill employment</w:t>
            </w:r>
          </w:p>
        </w:tc>
      </w:tr>
      <w:tr w:rsidR="005C1195" w:rsidTr="00D70339">
        <w:trPr>
          <w:trHeight w:val="348"/>
        </w:trPr>
        <w:tc>
          <w:tcPr>
            <w:tcW w:w="3059" w:type="pct"/>
            <w:tcBorders>
              <w:top w:val="nil"/>
              <w:bottom w:val="single" w:sz="4" w:space="0" w:color="auto"/>
            </w:tcBorders>
          </w:tcPr>
          <w:p w:rsidR="005C1195" w:rsidRDefault="005C1195" w:rsidP="00D70339">
            <w:pPr>
              <w:pStyle w:val="Tablehead2"/>
            </w:pPr>
          </w:p>
        </w:tc>
        <w:tc>
          <w:tcPr>
            <w:tcW w:w="971" w:type="pct"/>
            <w:tcBorders>
              <w:top w:val="nil"/>
              <w:bottom w:val="single" w:sz="4" w:space="0" w:color="auto"/>
            </w:tcBorders>
          </w:tcPr>
          <w:p w:rsidR="005C1195" w:rsidRDefault="000F67F6" w:rsidP="00D70339">
            <w:pPr>
              <w:pStyle w:val="Tablehead2"/>
              <w:jc w:val="center"/>
            </w:pPr>
            <w:r>
              <w:t>Observations</w:t>
            </w:r>
          </w:p>
        </w:tc>
        <w:tc>
          <w:tcPr>
            <w:tcW w:w="971" w:type="pct"/>
            <w:tcBorders>
              <w:top w:val="nil"/>
              <w:bottom w:val="single" w:sz="4" w:space="0" w:color="auto"/>
            </w:tcBorders>
          </w:tcPr>
          <w:p w:rsidR="005C1195" w:rsidRDefault="005C1195" w:rsidP="00D70339">
            <w:pPr>
              <w:pStyle w:val="Tablehead2"/>
              <w:jc w:val="center"/>
            </w:pPr>
            <w:r>
              <w:t>%</w:t>
            </w:r>
          </w:p>
        </w:tc>
      </w:tr>
      <w:tr w:rsidR="005C1195" w:rsidTr="00D70339">
        <w:trPr>
          <w:trHeight w:val="254"/>
        </w:trPr>
        <w:tc>
          <w:tcPr>
            <w:tcW w:w="3059" w:type="pct"/>
          </w:tcPr>
          <w:p w:rsidR="005C1195" w:rsidRPr="00A6220D" w:rsidRDefault="005C1195" w:rsidP="00702A44">
            <w:pPr>
              <w:pStyle w:val="Tabletext"/>
              <w:rPr>
                <w:b/>
              </w:rPr>
            </w:pPr>
            <w:r w:rsidRPr="00A6220D">
              <w:rPr>
                <w:b/>
              </w:rPr>
              <w:t>Sex</w:t>
            </w:r>
            <w:r>
              <w:rPr>
                <w:b/>
              </w:rPr>
              <w:t>*</w:t>
            </w:r>
          </w:p>
        </w:tc>
        <w:tc>
          <w:tcPr>
            <w:tcW w:w="971" w:type="pct"/>
          </w:tcPr>
          <w:p w:rsidR="005C1195" w:rsidRDefault="005C1195" w:rsidP="00BB7335">
            <w:pPr>
              <w:pStyle w:val="Tabletext"/>
              <w:jc w:val="right"/>
            </w:pPr>
          </w:p>
        </w:tc>
        <w:tc>
          <w:tcPr>
            <w:tcW w:w="971" w:type="pct"/>
          </w:tcPr>
          <w:p w:rsidR="005C1195" w:rsidRDefault="005C1195" w:rsidP="00BB7335">
            <w:pPr>
              <w:pStyle w:val="Tabletext"/>
              <w:jc w:val="right"/>
            </w:pPr>
          </w:p>
        </w:tc>
      </w:tr>
      <w:tr w:rsidR="005C1195" w:rsidTr="00D70339">
        <w:trPr>
          <w:trHeight w:val="268"/>
        </w:trPr>
        <w:tc>
          <w:tcPr>
            <w:tcW w:w="3059" w:type="pct"/>
          </w:tcPr>
          <w:p w:rsidR="005C1195" w:rsidRDefault="005C1195" w:rsidP="00702A44">
            <w:pPr>
              <w:pStyle w:val="Tabletext"/>
            </w:pPr>
            <w:r>
              <w:t>Male</w:t>
            </w:r>
          </w:p>
        </w:tc>
        <w:tc>
          <w:tcPr>
            <w:tcW w:w="971" w:type="pct"/>
          </w:tcPr>
          <w:p w:rsidR="005C1195" w:rsidRDefault="005C1195" w:rsidP="00D70339">
            <w:pPr>
              <w:pStyle w:val="Tabletext"/>
              <w:ind w:right="567"/>
              <w:jc w:val="right"/>
            </w:pPr>
            <w:r>
              <w:t>110</w:t>
            </w:r>
            <w:r w:rsidR="00D6731F">
              <w:t>0</w:t>
            </w:r>
          </w:p>
        </w:tc>
        <w:tc>
          <w:tcPr>
            <w:tcW w:w="971" w:type="pct"/>
          </w:tcPr>
          <w:p w:rsidR="005C1195" w:rsidRDefault="005C1195" w:rsidP="00D70339">
            <w:pPr>
              <w:pStyle w:val="Tabletext"/>
              <w:tabs>
                <w:tab w:val="decimal" w:pos="737"/>
              </w:tabs>
            </w:pPr>
            <w:r>
              <w:t>41.</w:t>
            </w:r>
            <w:r w:rsidR="000F67F6">
              <w:t>7</w:t>
            </w:r>
          </w:p>
        </w:tc>
      </w:tr>
      <w:tr w:rsidR="005C1195" w:rsidTr="00D70339">
        <w:trPr>
          <w:trHeight w:val="254"/>
        </w:trPr>
        <w:tc>
          <w:tcPr>
            <w:tcW w:w="3059" w:type="pct"/>
          </w:tcPr>
          <w:p w:rsidR="005C1195" w:rsidRDefault="005C1195" w:rsidP="00702A44">
            <w:pPr>
              <w:pStyle w:val="Tabletext"/>
            </w:pPr>
            <w:r>
              <w:t>Female</w:t>
            </w:r>
          </w:p>
        </w:tc>
        <w:tc>
          <w:tcPr>
            <w:tcW w:w="971" w:type="pct"/>
          </w:tcPr>
          <w:p w:rsidR="005C1195" w:rsidRDefault="005C1195" w:rsidP="00D70339">
            <w:pPr>
              <w:pStyle w:val="Tabletext"/>
              <w:ind w:right="567"/>
              <w:jc w:val="right"/>
            </w:pPr>
            <w:r>
              <w:t>15</w:t>
            </w:r>
            <w:r w:rsidR="000F67F6">
              <w:t>29</w:t>
            </w:r>
          </w:p>
        </w:tc>
        <w:tc>
          <w:tcPr>
            <w:tcW w:w="971" w:type="pct"/>
          </w:tcPr>
          <w:p w:rsidR="005C1195" w:rsidRDefault="005C1195" w:rsidP="00D70339">
            <w:pPr>
              <w:pStyle w:val="Tabletext"/>
              <w:tabs>
                <w:tab w:val="decimal" w:pos="737"/>
              </w:tabs>
            </w:pPr>
            <w:r>
              <w:t>58.</w:t>
            </w:r>
            <w:r w:rsidR="000F67F6">
              <w:t>0</w:t>
            </w:r>
          </w:p>
        </w:tc>
      </w:tr>
      <w:tr w:rsidR="005C1195" w:rsidTr="00D70339">
        <w:trPr>
          <w:trHeight w:val="268"/>
        </w:trPr>
        <w:tc>
          <w:tcPr>
            <w:tcW w:w="3059" w:type="pct"/>
          </w:tcPr>
          <w:p w:rsidR="005C1195" w:rsidRPr="00014430" w:rsidRDefault="005C1195" w:rsidP="00702A44">
            <w:pPr>
              <w:pStyle w:val="Tabletext"/>
              <w:rPr>
                <w:b/>
              </w:rPr>
            </w:pPr>
            <w:r>
              <w:rPr>
                <w:b/>
              </w:rPr>
              <w:t>Age</w:t>
            </w:r>
          </w:p>
        </w:tc>
        <w:tc>
          <w:tcPr>
            <w:tcW w:w="971" w:type="pct"/>
          </w:tcPr>
          <w:p w:rsidR="005C1195" w:rsidRDefault="005C1195" w:rsidP="00D70339">
            <w:pPr>
              <w:pStyle w:val="Tabletext"/>
              <w:ind w:right="567"/>
              <w:jc w:val="right"/>
            </w:pPr>
          </w:p>
        </w:tc>
        <w:tc>
          <w:tcPr>
            <w:tcW w:w="971" w:type="pct"/>
          </w:tcPr>
          <w:p w:rsidR="005C1195" w:rsidRDefault="005C1195" w:rsidP="00D70339">
            <w:pPr>
              <w:pStyle w:val="Tabletext"/>
              <w:tabs>
                <w:tab w:val="decimal" w:pos="737"/>
              </w:tabs>
            </w:pPr>
          </w:p>
        </w:tc>
      </w:tr>
      <w:tr w:rsidR="005C1195" w:rsidTr="00D70339">
        <w:trPr>
          <w:trHeight w:val="254"/>
        </w:trPr>
        <w:tc>
          <w:tcPr>
            <w:tcW w:w="3059" w:type="pct"/>
          </w:tcPr>
          <w:p w:rsidR="005C1195" w:rsidRDefault="0087653C" w:rsidP="00702A44">
            <w:pPr>
              <w:pStyle w:val="Tabletext"/>
            </w:pPr>
            <w:r>
              <w:t>O</w:t>
            </w:r>
            <w:r w:rsidR="005C1195">
              <w:t>ver 20 years</w:t>
            </w:r>
          </w:p>
        </w:tc>
        <w:tc>
          <w:tcPr>
            <w:tcW w:w="971" w:type="pct"/>
          </w:tcPr>
          <w:p w:rsidR="005C1195" w:rsidRDefault="005C1195" w:rsidP="00D70339">
            <w:pPr>
              <w:pStyle w:val="Tabletext"/>
              <w:ind w:right="567"/>
              <w:jc w:val="right"/>
            </w:pPr>
            <w:r>
              <w:t>6</w:t>
            </w:r>
            <w:r w:rsidR="00D6731F">
              <w:t>20</w:t>
            </w:r>
          </w:p>
        </w:tc>
        <w:tc>
          <w:tcPr>
            <w:tcW w:w="971" w:type="pct"/>
          </w:tcPr>
          <w:p w:rsidR="005C1195" w:rsidRDefault="00D6731F" w:rsidP="00D70339">
            <w:pPr>
              <w:pStyle w:val="Tabletext"/>
              <w:tabs>
                <w:tab w:val="decimal" w:pos="737"/>
              </w:tabs>
            </w:pPr>
            <w:r>
              <w:t>23</w:t>
            </w:r>
            <w:r w:rsidR="005C1195">
              <w:t>.5</w:t>
            </w:r>
          </w:p>
        </w:tc>
      </w:tr>
      <w:tr w:rsidR="005C1195" w:rsidTr="00D70339">
        <w:trPr>
          <w:trHeight w:val="268"/>
        </w:trPr>
        <w:tc>
          <w:tcPr>
            <w:tcW w:w="3059" w:type="pct"/>
          </w:tcPr>
          <w:p w:rsidR="005C1195" w:rsidRPr="00014430" w:rsidRDefault="005C1195" w:rsidP="00014430">
            <w:pPr>
              <w:pStyle w:val="Tabletext"/>
            </w:pPr>
            <w:r>
              <w:t>18 to 20 years</w:t>
            </w:r>
          </w:p>
        </w:tc>
        <w:tc>
          <w:tcPr>
            <w:tcW w:w="971" w:type="pct"/>
          </w:tcPr>
          <w:p w:rsidR="005C1195" w:rsidRDefault="005C1195" w:rsidP="00D70339">
            <w:pPr>
              <w:pStyle w:val="Tabletext"/>
              <w:ind w:right="567"/>
              <w:jc w:val="right"/>
            </w:pPr>
            <w:r>
              <w:t>17</w:t>
            </w:r>
            <w:r w:rsidR="000F67F6">
              <w:t>12</w:t>
            </w:r>
          </w:p>
        </w:tc>
        <w:tc>
          <w:tcPr>
            <w:tcW w:w="971" w:type="pct"/>
          </w:tcPr>
          <w:p w:rsidR="005C1195" w:rsidRDefault="005C1195" w:rsidP="00D70339">
            <w:pPr>
              <w:pStyle w:val="Tabletext"/>
              <w:tabs>
                <w:tab w:val="decimal" w:pos="737"/>
              </w:tabs>
            </w:pPr>
            <w:r>
              <w:t>64.9</w:t>
            </w:r>
          </w:p>
        </w:tc>
      </w:tr>
      <w:tr w:rsidR="005C1195" w:rsidTr="00D70339">
        <w:trPr>
          <w:trHeight w:val="254"/>
        </w:trPr>
        <w:tc>
          <w:tcPr>
            <w:tcW w:w="3059" w:type="pct"/>
          </w:tcPr>
          <w:p w:rsidR="005C1195" w:rsidRDefault="0087653C" w:rsidP="00702A44">
            <w:pPr>
              <w:pStyle w:val="Tabletext"/>
            </w:pPr>
            <w:r>
              <w:t>U</w:t>
            </w:r>
            <w:r w:rsidR="005C1195">
              <w:t>nder 18 years</w:t>
            </w:r>
          </w:p>
        </w:tc>
        <w:tc>
          <w:tcPr>
            <w:tcW w:w="971" w:type="pct"/>
          </w:tcPr>
          <w:p w:rsidR="005C1195" w:rsidRDefault="00D6731F" w:rsidP="00D70339">
            <w:pPr>
              <w:pStyle w:val="Tabletext"/>
              <w:ind w:right="567"/>
              <w:jc w:val="right"/>
            </w:pPr>
            <w:r>
              <w:t>306</w:t>
            </w:r>
          </w:p>
        </w:tc>
        <w:tc>
          <w:tcPr>
            <w:tcW w:w="971" w:type="pct"/>
          </w:tcPr>
          <w:p w:rsidR="005C1195" w:rsidRDefault="00D6731F" w:rsidP="00D70339">
            <w:pPr>
              <w:pStyle w:val="Tabletext"/>
              <w:tabs>
                <w:tab w:val="decimal" w:pos="737"/>
              </w:tabs>
            </w:pPr>
            <w:r>
              <w:t>11</w:t>
            </w:r>
            <w:r w:rsidR="005C1195">
              <w:t>.6</w:t>
            </w:r>
          </w:p>
        </w:tc>
      </w:tr>
      <w:tr w:rsidR="005C1195" w:rsidTr="00D70339">
        <w:trPr>
          <w:trHeight w:val="268"/>
        </w:trPr>
        <w:tc>
          <w:tcPr>
            <w:tcW w:w="3059" w:type="pct"/>
          </w:tcPr>
          <w:p w:rsidR="005C1195" w:rsidRPr="00A6220D" w:rsidRDefault="005C1195" w:rsidP="00702A44">
            <w:pPr>
              <w:pStyle w:val="Tabletext"/>
              <w:rPr>
                <w:b/>
              </w:rPr>
            </w:pPr>
            <w:r w:rsidRPr="00A6220D">
              <w:rPr>
                <w:b/>
              </w:rPr>
              <w:t>Highest school level</w:t>
            </w:r>
          </w:p>
        </w:tc>
        <w:tc>
          <w:tcPr>
            <w:tcW w:w="971" w:type="pct"/>
          </w:tcPr>
          <w:p w:rsidR="005C1195" w:rsidRDefault="005C1195" w:rsidP="00D70339">
            <w:pPr>
              <w:pStyle w:val="Tabletext"/>
              <w:ind w:right="567"/>
              <w:jc w:val="right"/>
            </w:pPr>
          </w:p>
        </w:tc>
        <w:tc>
          <w:tcPr>
            <w:tcW w:w="971" w:type="pct"/>
          </w:tcPr>
          <w:p w:rsidR="005C1195" w:rsidRDefault="005C1195" w:rsidP="00D70339">
            <w:pPr>
              <w:pStyle w:val="Tabletext"/>
              <w:tabs>
                <w:tab w:val="decimal" w:pos="737"/>
              </w:tabs>
            </w:pPr>
          </w:p>
        </w:tc>
      </w:tr>
      <w:tr w:rsidR="005C1195" w:rsidTr="00D70339">
        <w:trPr>
          <w:trHeight w:val="268"/>
        </w:trPr>
        <w:tc>
          <w:tcPr>
            <w:tcW w:w="3059" w:type="pct"/>
          </w:tcPr>
          <w:p w:rsidR="005C1195" w:rsidRDefault="005C1195" w:rsidP="00702A44">
            <w:pPr>
              <w:pStyle w:val="Tabletext"/>
            </w:pPr>
            <w:r>
              <w:t>Year 12</w:t>
            </w:r>
          </w:p>
        </w:tc>
        <w:tc>
          <w:tcPr>
            <w:tcW w:w="971" w:type="pct"/>
          </w:tcPr>
          <w:p w:rsidR="005C1195" w:rsidRDefault="005C1195" w:rsidP="00D70339">
            <w:pPr>
              <w:pStyle w:val="Tabletext"/>
              <w:ind w:right="567"/>
              <w:jc w:val="right"/>
            </w:pPr>
            <w:r>
              <w:t>20</w:t>
            </w:r>
            <w:r w:rsidR="00D6731F">
              <w:t>3</w:t>
            </w:r>
            <w:r w:rsidR="000F67F6">
              <w:t>7</w:t>
            </w:r>
          </w:p>
        </w:tc>
        <w:tc>
          <w:tcPr>
            <w:tcW w:w="971" w:type="pct"/>
          </w:tcPr>
          <w:p w:rsidR="005C1195" w:rsidRDefault="00D6731F" w:rsidP="00D70339">
            <w:pPr>
              <w:pStyle w:val="Tabletext"/>
              <w:tabs>
                <w:tab w:val="decimal" w:pos="737"/>
              </w:tabs>
            </w:pPr>
            <w:r>
              <w:t>77.</w:t>
            </w:r>
            <w:r w:rsidR="000F67F6">
              <w:t>3</w:t>
            </w:r>
          </w:p>
        </w:tc>
      </w:tr>
      <w:tr w:rsidR="005C1195" w:rsidTr="00D70339">
        <w:trPr>
          <w:trHeight w:val="254"/>
        </w:trPr>
        <w:tc>
          <w:tcPr>
            <w:tcW w:w="3059" w:type="pct"/>
          </w:tcPr>
          <w:p w:rsidR="005C1195" w:rsidRDefault="005C1195" w:rsidP="00702A44">
            <w:pPr>
              <w:pStyle w:val="Tabletext"/>
            </w:pPr>
            <w:r>
              <w:t>Year 11</w:t>
            </w:r>
          </w:p>
        </w:tc>
        <w:tc>
          <w:tcPr>
            <w:tcW w:w="971" w:type="pct"/>
          </w:tcPr>
          <w:p w:rsidR="005C1195" w:rsidRDefault="005C1195" w:rsidP="00D70339">
            <w:pPr>
              <w:pStyle w:val="Tabletext"/>
              <w:ind w:right="567"/>
              <w:jc w:val="right"/>
            </w:pPr>
            <w:r>
              <w:t>2</w:t>
            </w:r>
            <w:r w:rsidR="00D6731F">
              <w:t>4</w:t>
            </w:r>
            <w:r w:rsidR="000F67F6">
              <w:t>3</w:t>
            </w:r>
          </w:p>
        </w:tc>
        <w:tc>
          <w:tcPr>
            <w:tcW w:w="971" w:type="pct"/>
          </w:tcPr>
          <w:p w:rsidR="005C1195" w:rsidRDefault="00D6731F" w:rsidP="00D70339">
            <w:pPr>
              <w:pStyle w:val="Tabletext"/>
              <w:tabs>
                <w:tab w:val="decimal" w:pos="737"/>
              </w:tabs>
            </w:pPr>
            <w:r>
              <w:t>9.2</w:t>
            </w:r>
          </w:p>
        </w:tc>
      </w:tr>
      <w:tr w:rsidR="005C1195" w:rsidTr="00D70339">
        <w:trPr>
          <w:trHeight w:val="268"/>
        </w:trPr>
        <w:tc>
          <w:tcPr>
            <w:tcW w:w="3059" w:type="pct"/>
          </w:tcPr>
          <w:p w:rsidR="005C1195" w:rsidRDefault="005C1195" w:rsidP="00702A44">
            <w:pPr>
              <w:pStyle w:val="Tabletext"/>
            </w:pPr>
            <w:r>
              <w:t>Year 10 or below</w:t>
            </w:r>
          </w:p>
        </w:tc>
        <w:tc>
          <w:tcPr>
            <w:tcW w:w="971" w:type="pct"/>
          </w:tcPr>
          <w:p w:rsidR="005C1195" w:rsidRDefault="005C1195" w:rsidP="00D70339">
            <w:pPr>
              <w:pStyle w:val="Tabletext"/>
              <w:ind w:right="567"/>
              <w:jc w:val="right"/>
            </w:pPr>
            <w:r>
              <w:t>3</w:t>
            </w:r>
            <w:r w:rsidR="00D6731F">
              <w:t>57</w:t>
            </w:r>
          </w:p>
        </w:tc>
        <w:tc>
          <w:tcPr>
            <w:tcW w:w="971" w:type="pct"/>
          </w:tcPr>
          <w:p w:rsidR="005C1195" w:rsidRDefault="00D6731F" w:rsidP="00D70339">
            <w:pPr>
              <w:pStyle w:val="Tabletext"/>
              <w:tabs>
                <w:tab w:val="decimal" w:pos="737"/>
              </w:tabs>
            </w:pPr>
            <w:r>
              <w:t>13</w:t>
            </w:r>
            <w:r w:rsidR="005C1195">
              <w:t>.5</w:t>
            </w:r>
          </w:p>
        </w:tc>
      </w:tr>
      <w:tr w:rsidR="005C1195" w:rsidTr="00D70339">
        <w:trPr>
          <w:trHeight w:val="254"/>
        </w:trPr>
        <w:tc>
          <w:tcPr>
            <w:tcW w:w="3059" w:type="pct"/>
          </w:tcPr>
          <w:p w:rsidR="005C1195" w:rsidRPr="00A6220D" w:rsidRDefault="005C1195" w:rsidP="00702A44">
            <w:pPr>
              <w:pStyle w:val="Tabletext"/>
              <w:rPr>
                <w:b/>
              </w:rPr>
            </w:pPr>
            <w:r>
              <w:rPr>
                <w:b/>
              </w:rPr>
              <w:t>Highest post-</w:t>
            </w:r>
            <w:r w:rsidRPr="00A6220D">
              <w:rPr>
                <w:b/>
              </w:rPr>
              <w:t>school qual</w:t>
            </w:r>
            <w:r>
              <w:rPr>
                <w:b/>
              </w:rPr>
              <w:t>ification</w:t>
            </w:r>
          </w:p>
        </w:tc>
        <w:tc>
          <w:tcPr>
            <w:tcW w:w="971" w:type="pct"/>
          </w:tcPr>
          <w:p w:rsidR="005C1195" w:rsidRDefault="005C1195" w:rsidP="00D70339">
            <w:pPr>
              <w:pStyle w:val="Tabletext"/>
              <w:ind w:right="567"/>
              <w:jc w:val="right"/>
            </w:pPr>
          </w:p>
        </w:tc>
        <w:tc>
          <w:tcPr>
            <w:tcW w:w="971" w:type="pct"/>
          </w:tcPr>
          <w:p w:rsidR="005C1195" w:rsidRDefault="005C1195" w:rsidP="00D70339">
            <w:pPr>
              <w:pStyle w:val="Tabletext"/>
              <w:tabs>
                <w:tab w:val="decimal" w:pos="737"/>
              </w:tabs>
            </w:pPr>
          </w:p>
        </w:tc>
      </w:tr>
      <w:tr w:rsidR="005C1195" w:rsidTr="00D70339">
        <w:trPr>
          <w:trHeight w:val="268"/>
        </w:trPr>
        <w:tc>
          <w:tcPr>
            <w:tcW w:w="3059" w:type="pct"/>
          </w:tcPr>
          <w:p w:rsidR="005C1195" w:rsidRDefault="005C1195" w:rsidP="00702A44">
            <w:pPr>
              <w:pStyle w:val="Tabletext"/>
            </w:pPr>
            <w:r>
              <w:t>University</w:t>
            </w:r>
          </w:p>
        </w:tc>
        <w:tc>
          <w:tcPr>
            <w:tcW w:w="971" w:type="pct"/>
          </w:tcPr>
          <w:p w:rsidR="005C1195" w:rsidRDefault="00D6731F" w:rsidP="00D70339">
            <w:pPr>
              <w:pStyle w:val="Tabletext"/>
              <w:ind w:right="567"/>
              <w:jc w:val="right"/>
            </w:pPr>
            <w:r>
              <w:t>356</w:t>
            </w:r>
          </w:p>
        </w:tc>
        <w:tc>
          <w:tcPr>
            <w:tcW w:w="971" w:type="pct"/>
          </w:tcPr>
          <w:p w:rsidR="005C1195" w:rsidRDefault="00D6731F" w:rsidP="00D70339">
            <w:pPr>
              <w:pStyle w:val="Tabletext"/>
              <w:tabs>
                <w:tab w:val="decimal" w:pos="737"/>
              </w:tabs>
            </w:pPr>
            <w:r>
              <w:t>13.5</w:t>
            </w:r>
          </w:p>
        </w:tc>
      </w:tr>
      <w:tr w:rsidR="005C1195" w:rsidTr="00D70339">
        <w:trPr>
          <w:trHeight w:val="254"/>
        </w:trPr>
        <w:tc>
          <w:tcPr>
            <w:tcW w:w="3059" w:type="pct"/>
          </w:tcPr>
          <w:p w:rsidR="005C1195" w:rsidRDefault="005C1195" w:rsidP="00702A44">
            <w:pPr>
              <w:pStyle w:val="Tabletext"/>
            </w:pPr>
            <w:r>
              <w:t>VET</w:t>
            </w:r>
          </w:p>
        </w:tc>
        <w:tc>
          <w:tcPr>
            <w:tcW w:w="971" w:type="pct"/>
          </w:tcPr>
          <w:p w:rsidR="005C1195" w:rsidRDefault="005C1195" w:rsidP="00D70339">
            <w:pPr>
              <w:pStyle w:val="Tabletext"/>
              <w:ind w:right="567"/>
              <w:jc w:val="right"/>
            </w:pPr>
            <w:r>
              <w:t>6</w:t>
            </w:r>
            <w:r w:rsidR="00D6731F">
              <w:t>66</w:t>
            </w:r>
          </w:p>
        </w:tc>
        <w:tc>
          <w:tcPr>
            <w:tcW w:w="971" w:type="pct"/>
          </w:tcPr>
          <w:p w:rsidR="005C1195" w:rsidRDefault="00D6731F" w:rsidP="00D70339">
            <w:pPr>
              <w:pStyle w:val="Tabletext"/>
              <w:tabs>
                <w:tab w:val="decimal" w:pos="737"/>
              </w:tabs>
            </w:pPr>
            <w:r>
              <w:t>25.2</w:t>
            </w:r>
          </w:p>
        </w:tc>
      </w:tr>
      <w:tr w:rsidR="005C1195" w:rsidTr="00D70339">
        <w:trPr>
          <w:trHeight w:val="268"/>
        </w:trPr>
        <w:tc>
          <w:tcPr>
            <w:tcW w:w="3059" w:type="pct"/>
          </w:tcPr>
          <w:p w:rsidR="005C1195" w:rsidRDefault="005C1195" w:rsidP="00702A44">
            <w:pPr>
              <w:pStyle w:val="Tabletext"/>
            </w:pPr>
            <w:r>
              <w:t>No post-school qual</w:t>
            </w:r>
            <w:r w:rsidR="007A482C">
              <w:t>ifications</w:t>
            </w:r>
          </w:p>
        </w:tc>
        <w:tc>
          <w:tcPr>
            <w:tcW w:w="971" w:type="pct"/>
          </w:tcPr>
          <w:p w:rsidR="005C1195" w:rsidRDefault="005C1195" w:rsidP="00D70339">
            <w:pPr>
              <w:pStyle w:val="Tabletext"/>
              <w:ind w:right="567"/>
              <w:jc w:val="right"/>
            </w:pPr>
            <w:r>
              <w:t>16</w:t>
            </w:r>
            <w:r w:rsidR="00D6731F">
              <w:t>1</w:t>
            </w:r>
            <w:r w:rsidR="000F67F6">
              <w:t>6</w:t>
            </w:r>
          </w:p>
        </w:tc>
        <w:tc>
          <w:tcPr>
            <w:tcW w:w="971" w:type="pct"/>
          </w:tcPr>
          <w:p w:rsidR="005C1195" w:rsidRDefault="00D6731F" w:rsidP="00D70339">
            <w:pPr>
              <w:pStyle w:val="Tabletext"/>
              <w:tabs>
                <w:tab w:val="decimal" w:pos="737"/>
              </w:tabs>
            </w:pPr>
            <w:r>
              <w:t>61.3</w:t>
            </w:r>
          </w:p>
        </w:tc>
      </w:tr>
      <w:tr w:rsidR="005C1195" w:rsidTr="00D70339">
        <w:trPr>
          <w:trHeight w:val="254"/>
        </w:trPr>
        <w:tc>
          <w:tcPr>
            <w:tcW w:w="3059" w:type="pct"/>
          </w:tcPr>
          <w:p w:rsidR="005C1195" w:rsidRPr="005F0383" w:rsidRDefault="005C1195" w:rsidP="00702A44">
            <w:pPr>
              <w:pStyle w:val="Tabletext"/>
              <w:rPr>
                <w:b/>
              </w:rPr>
            </w:pPr>
            <w:r w:rsidRPr="005F0383">
              <w:rPr>
                <w:b/>
              </w:rPr>
              <w:t>Apprentice/trainee status</w:t>
            </w:r>
          </w:p>
        </w:tc>
        <w:tc>
          <w:tcPr>
            <w:tcW w:w="971" w:type="pct"/>
          </w:tcPr>
          <w:p w:rsidR="005C1195" w:rsidRDefault="005C1195" w:rsidP="00D70339">
            <w:pPr>
              <w:pStyle w:val="Tabletext"/>
              <w:ind w:right="567"/>
              <w:jc w:val="right"/>
            </w:pPr>
          </w:p>
        </w:tc>
        <w:tc>
          <w:tcPr>
            <w:tcW w:w="971" w:type="pct"/>
          </w:tcPr>
          <w:p w:rsidR="005C1195" w:rsidRDefault="005C1195" w:rsidP="00D70339">
            <w:pPr>
              <w:pStyle w:val="Tabletext"/>
              <w:tabs>
                <w:tab w:val="decimal" w:pos="737"/>
              </w:tabs>
            </w:pPr>
          </w:p>
        </w:tc>
      </w:tr>
      <w:tr w:rsidR="005C1195" w:rsidTr="00D70339">
        <w:trPr>
          <w:trHeight w:val="268"/>
        </w:trPr>
        <w:tc>
          <w:tcPr>
            <w:tcW w:w="3059" w:type="pct"/>
            <w:tcBorders>
              <w:bottom w:val="nil"/>
            </w:tcBorders>
          </w:tcPr>
          <w:p w:rsidR="005C1195" w:rsidRDefault="005C1195" w:rsidP="00702A44">
            <w:pPr>
              <w:pStyle w:val="Tabletext"/>
            </w:pPr>
            <w:r>
              <w:t>Completed an apprenticeship or traineeship</w:t>
            </w:r>
          </w:p>
        </w:tc>
        <w:tc>
          <w:tcPr>
            <w:tcW w:w="971" w:type="pct"/>
            <w:tcBorders>
              <w:bottom w:val="nil"/>
            </w:tcBorders>
          </w:tcPr>
          <w:p w:rsidR="005C1195" w:rsidRDefault="005C1195" w:rsidP="00D70339">
            <w:pPr>
              <w:pStyle w:val="Tabletext"/>
              <w:ind w:right="567"/>
              <w:jc w:val="right"/>
            </w:pPr>
            <w:r>
              <w:t>2</w:t>
            </w:r>
            <w:r w:rsidR="00D6731F">
              <w:t>69</w:t>
            </w:r>
          </w:p>
        </w:tc>
        <w:tc>
          <w:tcPr>
            <w:tcW w:w="971" w:type="pct"/>
            <w:tcBorders>
              <w:bottom w:val="nil"/>
            </w:tcBorders>
          </w:tcPr>
          <w:p w:rsidR="005C1195" w:rsidRDefault="00D6731F" w:rsidP="00D70339">
            <w:pPr>
              <w:pStyle w:val="Tabletext"/>
              <w:tabs>
                <w:tab w:val="decimal" w:pos="737"/>
              </w:tabs>
            </w:pPr>
            <w:r>
              <w:t>10.2</w:t>
            </w:r>
          </w:p>
        </w:tc>
      </w:tr>
      <w:tr w:rsidR="005C1195" w:rsidTr="00760406">
        <w:trPr>
          <w:trHeight w:val="268"/>
        </w:trPr>
        <w:tc>
          <w:tcPr>
            <w:tcW w:w="3059" w:type="pct"/>
            <w:tcBorders>
              <w:top w:val="nil"/>
              <w:bottom w:val="single" w:sz="4" w:space="0" w:color="auto"/>
            </w:tcBorders>
          </w:tcPr>
          <w:p w:rsidR="005C1195" w:rsidRDefault="004834FF" w:rsidP="00702A44">
            <w:pPr>
              <w:pStyle w:val="Tabletext"/>
            </w:pPr>
            <w:r>
              <w:t>Did n</w:t>
            </w:r>
            <w:r w:rsidR="005C1195">
              <w:t>ot complete an apprenticeship or traineeship**</w:t>
            </w:r>
          </w:p>
        </w:tc>
        <w:tc>
          <w:tcPr>
            <w:tcW w:w="971" w:type="pct"/>
            <w:tcBorders>
              <w:top w:val="nil"/>
              <w:bottom w:val="single" w:sz="4" w:space="0" w:color="auto"/>
            </w:tcBorders>
          </w:tcPr>
          <w:p w:rsidR="005C1195" w:rsidRDefault="005C1195" w:rsidP="00D70339">
            <w:pPr>
              <w:pStyle w:val="Tabletext"/>
              <w:ind w:right="567"/>
              <w:jc w:val="right"/>
            </w:pPr>
            <w:r>
              <w:t>23</w:t>
            </w:r>
            <w:r w:rsidR="00A21F8F">
              <w:t>69</w:t>
            </w:r>
          </w:p>
        </w:tc>
        <w:tc>
          <w:tcPr>
            <w:tcW w:w="971" w:type="pct"/>
            <w:tcBorders>
              <w:top w:val="nil"/>
              <w:bottom w:val="single" w:sz="4" w:space="0" w:color="auto"/>
            </w:tcBorders>
          </w:tcPr>
          <w:p w:rsidR="005C1195" w:rsidRDefault="00D6731F" w:rsidP="00D70339">
            <w:pPr>
              <w:pStyle w:val="Tabletext"/>
              <w:tabs>
                <w:tab w:val="decimal" w:pos="737"/>
              </w:tabs>
            </w:pPr>
            <w:r>
              <w:t>89.8</w:t>
            </w:r>
          </w:p>
        </w:tc>
      </w:tr>
      <w:tr w:rsidR="005C1195" w:rsidRPr="00CE13D1" w:rsidTr="00760406">
        <w:trPr>
          <w:trHeight w:val="268"/>
        </w:trPr>
        <w:tc>
          <w:tcPr>
            <w:tcW w:w="3059" w:type="pct"/>
            <w:tcBorders>
              <w:top w:val="single" w:sz="4" w:space="0" w:color="auto"/>
              <w:bottom w:val="single" w:sz="4" w:space="0" w:color="auto"/>
            </w:tcBorders>
          </w:tcPr>
          <w:p w:rsidR="005C1195" w:rsidRPr="00CE13D1" w:rsidRDefault="005C1195" w:rsidP="000F67F6">
            <w:pPr>
              <w:pStyle w:val="Tabletext"/>
              <w:rPr>
                <w:b/>
              </w:rPr>
            </w:pPr>
            <w:r w:rsidRPr="00CE13D1">
              <w:rPr>
                <w:b/>
              </w:rPr>
              <w:t>Total</w:t>
            </w:r>
          </w:p>
        </w:tc>
        <w:tc>
          <w:tcPr>
            <w:tcW w:w="971" w:type="pct"/>
            <w:tcBorders>
              <w:top w:val="single" w:sz="4" w:space="0" w:color="auto"/>
              <w:bottom w:val="single" w:sz="4" w:space="0" w:color="auto"/>
            </w:tcBorders>
          </w:tcPr>
          <w:p w:rsidR="005C1195" w:rsidRPr="00CE13D1" w:rsidRDefault="00741FE5" w:rsidP="00741FE5">
            <w:pPr>
              <w:pStyle w:val="Tabletext"/>
              <w:tabs>
                <w:tab w:val="left" w:pos="567"/>
              </w:tabs>
              <w:ind w:right="313"/>
              <w:rPr>
                <w:b/>
              </w:rPr>
            </w:pPr>
            <w:r>
              <w:rPr>
                <w:b/>
              </w:rPr>
              <w:tab/>
              <w:t>2638***</w:t>
            </w:r>
          </w:p>
        </w:tc>
        <w:tc>
          <w:tcPr>
            <w:tcW w:w="971" w:type="pct"/>
            <w:tcBorders>
              <w:top w:val="single" w:sz="4" w:space="0" w:color="auto"/>
              <w:bottom w:val="single" w:sz="4" w:space="0" w:color="auto"/>
            </w:tcBorders>
          </w:tcPr>
          <w:p w:rsidR="005C1195" w:rsidRPr="00CE13D1" w:rsidRDefault="005C1195" w:rsidP="00D70339">
            <w:pPr>
              <w:pStyle w:val="Tabletext"/>
              <w:tabs>
                <w:tab w:val="decimal" w:pos="737"/>
              </w:tabs>
              <w:rPr>
                <w:b/>
              </w:rPr>
            </w:pPr>
            <w:r w:rsidRPr="00CE13D1">
              <w:rPr>
                <w:b/>
              </w:rPr>
              <w:t>100.0</w:t>
            </w:r>
          </w:p>
        </w:tc>
      </w:tr>
    </w:tbl>
    <w:p w:rsidR="00202030" w:rsidRDefault="007E3759" w:rsidP="007E3759">
      <w:pPr>
        <w:pStyle w:val="Source"/>
      </w:pPr>
      <w:r>
        <w:t>Note</w:t>
      </w:r>
      <w:r w:rsidR="00834174">
        <w:t>s</w:t>
      </w:r>
      <w:r>
        <w:t xml:space="preserve">: </w:t>
      </w:r>
      <w:r w:rsidR="00AA44AC">
        <w:tab/>
      </w:r>
      <w:r w:rsidR="00202030">
        <w:t xml:space="preserve"> Data </w:t>
      </w:r>
      <w:r w:rsidR="009534E0">
        <w:t>are</w:t>
      </w:r>
      <w:r w:rsidR="00202030">
        <w:t xml:space="preserve"> weighted.</w:t>
      </w:r>
      <w:r w:rsidR="000F67F6">
        <w:t xml:space="preserve"> Sum of observations in each category does not equal total due to rounding.</w:t>
      </w:r>
    </w:p>
    <w:p w:rsidR="00AA44AC" w:rsidRDefault="00AA44AC" w:rsidP="00202030">
      <w:pPr>
        <w:pStyle w:val="Source"/>
        <w:ind w:firstLine="0"/>
      </w:pPr>
      <w:r>
        <w:t>* Persons and percentages by gender do not sum to total due to missing gender information.</w:t>
      </w:r>
    </w:p>
    <w:p w:rsidR="007E3759" w:rsidRDefault="007E3759" w:rsidP="00AA44AC">
      <w:pPr>
        <w:pStyle w:val="Source"/>
        <w:ind w:firstLine="0"/>
      </w:pPr>
      <w:r>
        <w:t>*</w:t>
      </w:r>
      <w:r w:rsidR="00AA44AC">
        <w:t>*</w:t>
      </w:r>
      <w:r w:rsidR="00A528C2">
        <w:t xml:space="preserve"> I</w:t>
      </w:r>
      <w:r>
        <w:t>ncludes training status unknown, currently undertaking, commenced but did not complete, and never commenced.</w:t>
      </w:r>
    </w:p>
    <w:p w:rsidR="00251CE5" w:rsidRDefault="00251CE5" w:rsidP="00AA44AC">
      <w:pPr>
        <w:pStyle w:val="Source"/>
        <w:ind w:firstLine="0"/>
      </w:pPr>
      <w:r>
        <w:t xml:space="preserve">*** </w:t>
      </w:r>
      <w:r w:rsidR="00CE5714">
        <w:t xml:space="preserve">Total does not equal </w:t>
      </w:r>
      <w:r w:rsidR="000F67F6">
        <w:t>2646 due to the application of weight</w:t>
      </w:r>
      <w:r w:rsidR="00FC67F3">
        <w:t>s</w:t>
      </w:r>
      <w:r w:rsidR="00F327C7">
        <w:t>.</w:t>
      </w:r>
    </w:p>
    <w:p w:rsidR="00755D48" w:rsidRDefault="00755D48" w:rsidP="007E3759">
      <w:pPr>
        <w:pStyle w:val="Source"/>
      </w:pPr>
      <w:r>
        <w:t>Source:</w:t>
      </w:r>
      <w:r w:rsidR="00AA44AC">
        <w:tab/>
      </w:r>
      <w:r>
        <w:t xml:space="preserve"> LSAY 1998 cohort.</w:t>
      </w:r>
    </w:p>
    <w:p w:rsidR="008B126F" w:rsidRDefault="008B126F" w:rsidP="008B126F">
      <w:pPr>
        <w:spacing w:before="0" w:line="240" w:lineRule="auto"/>
      </w:pPr>
      <w:r>
        <w:br w:type="page"/>
      </w:r>
    </w:p>
    <w:p w:rsidR="00592CD2" w:rsidRDefault="007E0A10" w:rsidP="003C173D">
      <w:pPr>
        <w:pStyle w:val="Heading1"/>
      </w:pPr>
      <w:bookmarkStart w:id="35" w:name="_Toc362363373"/>
      <w:r>
        <w:lastRenderedPageBreak/>
        <w:t>Low-skill employment transition</w:t>
      </w:r>
      <w:bookmarkEnd w:id="35"/>
    </w:p>
    <w:p w:rsidR="002F0081" w:rsidRDefault="00C85AA0" w:rsidP="002F0081">
      <w:pPr>
        <w:pStyle w:val="Text"/>
      </w:pPr>
      <w:r w:rsidRPr="00404F9F">
        <w:t>We</w:t>
      </w:r>
      <w:r w:rsidR="007A482C">
        <w:t xml:space="preserve"> now look at the labour market mobility of young people across </w:t>
      </w:r>
      <w:r w:rsidR="00654E10">
        <w:t xml:space="preserve">the </w:t>
      </w:r>
      <w:r w:rsidR="007A482C">
        <w:t>five years</w:t>
      </w:r>
      <w:r w:rsidR="0081598E">
        <w:t xml:space="preserve"> </w:t>
      </w:r>
      <w:r w:rsidR="00654E10">
        <w:t>fol</w:t>
      </w:r>
      <w:r w:rsidR="0016782C">
        <w:t>l</w:t>
      </w:r>
      <w:r w:rsidR="00654E10">
        <w:t>owing</w:t>
      </w:r>
      <w:r w:rsidR="0081598E">
        <w:t xml:space="preserve"> their starting point as low-skill workers</w:t>
      </w:r>
      <w:r w:rsidR="00E12B9D">
        <w:t>.</w:t>
      </w:r>
      <w:r w:rsidR="00497BD7">
        <w:t xml:space="preserve"> Table 5 shows the percentage of transitions between </w:t>
      </w:r>
      <w:r w:rsidR="008A2B03">
        <w:t>years after leaving full-time education</w:t>
      </w:r>
      <w:r w:rsidR="00497BD7">
        <w:t>.</w:t>
      </w:r>
      <w:r w:rsidR="00A031CF">
        <w:t xml:space="preserve"> </w:t>
      </w:r>
      <w:r w:rsidR="007C73B0">
        <w:t xml:space="preserve">The percentage of flows from low-skill employment in the previous </w:t>
      </w:r>
      <w:r w:rsidR="008A2B03">
        <w:t>year</w:t>
      </w:r>
      <w:r w:rsidR="007C73B0">
        <w:t xml:space="preserve"> </w:t>
      </w:r>
      <w:r w:rsidR="008A2B03">
        <w:t xml:space="preserve">to the next year </w:t>
      </w:r>
      <w:r w:rsidR="00A528C2">
        <w:t>is</w:t>
      </w:r>
      <w:r w:rsidR="007C73B0">
        <w:t>:</w:t>
      </w:r>
      <w:r w:rsidR="00C449D4">
        <w:t xml:space="preserve"> 37.9</w:t>
      </w:r>
      <w:r w:rsidR="00A031CF">
        <w:t xml:space="preserve">% remain in </w:t>
      </w:r>
      <w:r w:rsidR="00533B91">
        <w:t>low-skill jobs</w:t>
      </w:r>
      <w:r w:rsidR="009534E0">
        <w:t>;</w:t>
      </w:r>
      <w:r w:rsidR="00497BD7">
        <w:t xml:space="preserve"> 12</w:t>
      </w:r>
      <w:r w:rsidR="00A031CF">
        <w:t>.9% move</w:t>
      </w:r>
      <w:r w:rsidR="009534E0">
        <w:t xml:space="preserve"> to high-skill jobs;</w:t>
      </w:r>
      <w:r w:rsidR="00497BD7">
        <w:t xml:space="preserve"> 4.3</w:t>
      </w:r>
      <w:r w:rsidR="007E0A10">
        <w:t xml:space="preserve">% </w:t>
      </w:r>
      <w:r w:rsidR="00A031CF">
        <w:t>are</w:t>
      </w:r>
      <w:r w:rsidR="0031483E">
        <w:t xml:space="preserve"> not working</w:t>
      </w:r>
      <w:r w:rsidR="009534E0">
        <w:t>;</w:t>
      </w:r>
      <w:r w:rsidR="00497BD7">
        <w:t xml:space="preserve"> and 3.3</w:t>
      </w:r>
      <w:r w:rsidR="00A031CF">
        <w:t>% return</w:t>
      </w:r>
      <w:r w:rsidR="007E0A10">
        <w:t xml:space="preserve"> to full-time education</w:t>
      </w:r>
      <w:r w:rsidR="0031483E">
        <w:t>. F</w:t>
      </w:r>
      <w:r w:rsidR="00E12B9D">
        <w:t xml:space="preserve">lows between </w:t>
      </w:r>
      <w:r w:rsidR="0031483E">
        <w:t>years demonstrate</w:t>
      </w:r>
      <w:r w:rsidR="00E12B9D">
        <w:t xml:space="preserve"> that </w:t>
      </w:r>
      <w:r w:rsidR="00533B91">
        <w:t xml:space="preserve">there is </w:t>
      </w:r>
      <w:r w:rsidR="00E12B9D">
        <w:t>little e</w:t>
      </w:r>
      <w:r w:rsidR="00B72863">
        <w:t>vidence of churning between low-</w:t>
      </w:r>
      <w:r w:rsidR="00E12B9D">
        <w:t xml:space="preserve">skill employment and not working. </w:t>
      </w:r>
      <w:r w:rsidR="00B72863">
        <w:t>Transitions</w:t>
      </w:r>
      <w:r w:rsidR="00E12B9D">
        <w:t xml:space="preserve"> from l</w:t>
      </w:r>
      <w:r w:rsidR="00497BD7">
        <w:t>ow-skill to high-skill (12</w:t>
      </w:r>
      <w:r w:rsidR="00B72863">
        <w:t>.9</w:t>
      </w:r>
      <w:r w:rsidR="002F6BFA">
        <w:t xml:space="preserve">%) </w:t>
      </w:r>
      <w:r w:rsidR="00A031CF">
        <w:t>are</w:t>
      </w:r>
      <w:r w:rsidR="00B72863">
        <w:t xml:space="preserve"> close to three times the transitions</w:t>
      </w:r>
      <w:r w:rsidR="002B264F">
        <w:t xml:space="preserve"> </w:t>
      </w:r>
      <w:r w:rsidR="00B72863">
        <w:t>fr</w:t>
      </w:r>
      <w:r w:rsidR="00497BD7">
        <w:t>om low-skill to not working (4.3</w:t>
      </w:r>
      <w:r w:rsidR="002B264F">
        <w:t xml:space="preserve">%). </w:t>
      </w:r>
      <w:r w:rsidR="00E12B9D">
        <w:t>More importantly</w:t>
      </w:r>
      <w:r w:rsidR="00FC0BB8">
        <w:t>,</w:t>
      </w:r>
      <w:r w:rsidR="00E12B9D">
        <w:t xml:space="preserve"> flows from not work</w:t>
      </w:r>
      <w:r w:rsidR="00497BD7">
        <w:t>ing to low-skill employment (1.7</w:t>
      </w:r>
      <w:r w:rsidR="00A031CF">
        <w:t>%) are</w:t>
      </w:r>
      <w:r w:rsidR="00E12B9D">
        <w:t xml:space="preserve"> almost as large as the proportion remaining out o</w:t>
      </w:r>
      <w:r w:rsidR="00497BD7">
        <w:t>f th</w:t>
      </w:r>
      <w:r w:rsidR="00C85773">
        <w:t>e workforce between years</w:t>
      </w:r>
      <w:r w:rsidR="00497BD7">
        <w:t xml:space="preserve"> (2.0</w:t>
      </w:r>
      <w:r w:rsidR="00E12B9D">
        <w:t>%).</w:t>
      </w:r>
    </w:p>
    <w:p w:rsidR="002F0081" w:rsidRDefault="00DD77CC" w:rsidP="002F0081">
      <w:pPr>
        <w:pStyle w:val="Text"/>
      </w:pPr>
      <w:r>
        <w:t>Table 6</w:t>
      </w:r>
      <w:r w:rsidR="00B72863">
        <w:t xml:space="preserve"> shows how young people’s emp</w:t>
      </w:r>
      <w:r w:rsidR="00A031CF">
        <w:t>loyment and study status settle</w:t>
      </w:r>
      <w:r w:rsidR="00C85773">
        <w:t xml:space="preserve"> in each year</w:t>
      </w:r>
      <w:r w:rsidR="003C4915">
        <w:t xml:space="preserve"> after they start out in low-skill jobs</w:t>
      </w:r>
      <w:r w:rsidR="002B264F">
        <w:t>. By the second year</w:t>
      </w:r>
      <w:r w:rsidR="00385A59">
        <w:t>, almost a quarter (22.2</w:t>
      </w:r>
      <w:r w:rsidR="002F6BFA">
        <w:t>%)</w:t>
      </w:r>
      <w:r w:rsidR="00A031CF">
        <w:t xml:space="preserve"> move</w:t>
      </w:r>
      <w:r w:rsidR="00261201">
        <w:t xml:space="preserve"> into high-</w:t>
      </w:r>
      <w:r w:rsidR="002F0081">
        <w:t>skill employment and</w:t>
      </w:r>
      <w:r w:rsidR="00A031CF">
        <w:t xml:space="preserve"> another one in ten (9</w:t>
      </w:r>
      <w:r w:rsidR="00385A59">
        <w:t>.8</w:t>
      </w:r>
      <w:r w:rsidR="00A031CF">
        <w:t xml:space="preserve">%) </w:t>
      </w:r>
      <w:r w:rsidR="00FC0BB8">
        <w:t>is</w:t>
      </w:r>
      <w:r w:rsidR="002F0081">
        <w:t xml:space="preserve"> no long</w:t>
      </w:r>
      <w:r w:rsidR="00385A59">
        <w:t>er working. In the third year, 52.4</w:t>
      </w:r>
      <w:r w:rsidR="002F6BFA">
        <w:t>%</w:t>
      </w:r>
      <w:r w:rsidR="002F0081">
        <w:t xml:space="preserve"> </w:t>
      </w:r>
      <w:r w:rsidR="0031483E">
        <w:t>remain</w:t>
      </w:r>
      <w:r w:rsidR="002F0081">
        <w:t xml:space="preserve"> in low-skill emp</w:t>
      </w:r>
      <w:r w:rsidR="00385A59">
        <w:t>loyment, while 11.1%</w:t>
      </w:r>
      <w:r w:rsidR="00996D94">
        <w:t xml:space="preserve"> return</w:t>
      </w:r>
      <w:r w:rsidR="002F0081">
        <w:t xml:space="preserve"> to full-time education. </w:t>
      </w:r>
      <w:r w:rsidR="002F6BFA">
        <w:t>T</w:t>
      </w:r>
      <w:r w:rsidR="00A978DB">
        <w:t>he proportion</w:t>
      </w:r>
      <w:r w:rsidR="00385A59">
        <w:t xml:space="preserve"> of young people</w:t>
      </w:r>
      <w:r w:rsidR="00A978DB">
        <w:t xml:space="preserve"> i</w:t>
      </w:r>
      <w:r w:rsidR="00385A59">
        <w:t>n high-skill employment steadily increases</w:t>
      </w:r>
      <w:r w:rsidR="00A978DB">
        <w:t xml:space="preserve"> </w:t>
      </w:r>
      <w:r w:rsidR="000266E1">
        <w:t>from the second year to the fifth year</w:t>
      </w:r>
      <w:r w:rsidR="00A978DB">
        <w:t xml:space="preserve">. </w:t>
      </w:r>
      <w:r w:rsidR="000266E1">
        <w:t>By contrast, the proportions of young peo</w:t>
      </w:r>
      <w:r w:rsidR="002A65A0">
        <w:t>ple working in low-skill jobs and</w:t>
      </w:r>
      <w:r w:rsidR="00E664AC">
        <w:t xml:space="preserve"> not working</w:t>
      </w:r>
      <w:r w:rsidR="000266E1">
        <w:t xml:space="preserve"> fall across the same period. </w:t>
      </w:r>
      <w:r w:rsidR="00385A59">
        <w:t>By the fifth year</w:t>
      </w:r>
      <w:r w:rsidR="002F0081">
        <w:t>,</w:t>
      </w:r>
      <w:r w:rsidR="001C70D0">
        <w:t xml:space="preserve"> around a </w:t>
      </w:r>
      <w:r w:rsidR="00385A59">
        <w:t>third</w:t>
      </w:r>
      <w:r w:rsidR="001C70D0">
        <w:t xml:space="preserve"> of respondents who begin in low-skill jobs after leaving full-time education</w:t>
      </w:r>
      <w:r w:rsidR="00385A59">
        <w:t xml:space="preserve"> work in high-skill jobs, while 44.0%</w:t>
      </w:r>
      <w:r w:rsidR="001C70D0">
        <w:t xml:space="preserve"> </w:t>
      </w:r>
      <w:r w:rsidR="00261201">
        <w:t>remain</w:t>
      </w:r>
      <w:r w:rsidR="001C70D0">
        <w:t xml:space="preserve"> in low-skill jobs. T</w:t>
      </w:r>
      <w:r w:rsidR="002F0081">
        <w:t>he pro</w:t>
      </w:r>
      <w:r w:rsidR="00996D94">
        <w:t>portion</w:t>
      </w:r>
      <w:r w:rsidR="002A65A0">
        <w:t xml:space="preserve"> of young people</w:t>
      </w:r>
      <w:r w:rsidR="00996D94">
        <w:t xml:space="preserve"> </w:t>
      </w:r>
      <w:r w:rsidR="00385A59">
        <w:t>return</w:t>
      </w:r>
      <w:r w:rsidR="002A65A0">
        <w:t>ing</w:t>
      </w:r>
      <w:r w:rsidR="00385A59">
        <w:t xml:space="preserve"> to full-time education </w:t>
      </w:r>
      <w:r w:rsidR="000266E1">
        <w:t>is 13.5%</w:t>
      </w:r>
      <w:r w:rsidR="00A978DB">
        <w:t xml:space="preserve">, </w:t>
      </w:r>
      <w:r w:rsidR="001C4827">
        <w:t>while</w:t>
      </w:r>
      <w:r w:rsidR="004834FF">
        <w:t xml:space="preserve"> </w:t>
      </w:r>
      <w:r w:rsidR="002F0081">
        <w:t>a smaller proportion</w:t>
      </w:r>
      <w:r w:rsidR="000266E1">
        <w:t xml:space="preserve"> (7.5</w:t>
      </w:r>
      <w:r w:rsidR="00A978DB">
        <w:t xml:space="preserve">%) </w:t>
      </w:r>
      <w:r w:rsidR="00996D94">
        <w:t>is</w:t>
      </w:r>
      <w:r w:rsidR="00A978DB">
        <w:t xml:space="preserve"> </w:t>
      </w:r>
      <w:r w:rsidR="00D4180B">
        <w:t>not working</w:t>
      </w:r>
      <w:r w:rsidR="008C1050">
        <w:t>.</w:t>
      </w:r>
    </w:p>
    <w:p w:rsidR="002F0081" w:rsidRDefault="002F0081" w:rsidP="00401DC6">
      <w:pPr>
        <w:pStyle w:val="Source"/>
        <w:ind w:left="0" w:firstLine="0"/>
      </w:pPr>
    </w:p>
    <w:p w:rsidR="00840ECC" w:rsidRDefault="00840ECC" w:rsidP="00401DC6">
      <w:pPr>
        <w:pStyle w:val="Source"/>
        <w:ind w:left="0" w:firstLine="0"/>
        <w:sectPr w:rsidR="00840ECC" w:rsidSect="00702A44">
          <w:footerReference w:type="even" r:id="rId12"/>
          <w:footerReference w:type="default" r:id="rId13"/>
          <w:pgSz w:w="11907" w:h="16840" w:code="9"/>
          <w:pgMar w:top="1276" w:right="1701" w:bottom="1276" w:left="1418" w:header="709" w:footer="556" w:gutter="0"/>
          <w:cols w:space="708"/>
          <w:docGrid w:linePitch="360"/>
        </w:sectPr>
      </w:pPr>
    </w:p>
    <w:p w:rsidR="002F0081" w:rsidRDefault="007A482C" w:rsidP="002F0081">
      <w:pPr>
        <w:pStyle w:val="tabletitle"/>
      </w:pPr>
      <w:bookmarkStart w:id="36" w:name="_Toc361066125"/>
      <w:r>
        <w:lastRenderedPageBreak/>
        <w:t>Table 5</w:t>
      </w:r>
      <w:r w:rsidR="002F0081">
        <w:tab/>
      </w:r>
      <w:r w:rsidR="007E0A10">
        <w:t xml:space="preserve">Transition between </w:t>
      </w:r>
      <w:r w:rsidR="0027117A">
        <w:t>employment and study</w:t>
      </w:r>
      <w:r w:rsidR="007E0A10">
        <w:t xml:space="preserve"> status of</w:t>
      </w:r>
      <w:r w:rsidR="007C7B50">
        <w:t xml:space="preserve"> those </w:t>
      </w:r>
      <w:r w:rsidR="0027117A">
        <w:t>starting out in low-skill jobs after</w:t>
      </w:r>
      <w:r w:rsidR="002F0081">
        <w:t xml:space="preserve"> leaving full-time education</w:t>
      </w:r>
      <w:bookmarkEnd w:id="36"/>
    </w:p>
    <w:tbl>
      <w:tblPr>
        <w:tblW w:w="14005" w:type="dxa"/>
        <w:tblInd w:w="108" w:type="dxa"/>
        <w:tblBorders>
          <w:top w:val="single" w:sz="4" w:space="0" w:color="auto"/>
          <w:bottom w:val="single" w:sz="4" w:space="0" w:color="auto"/>
        </w:tblBorders>
        <w:tblLayout w:type="fixed"/>
        <w:tblLook w:val="04A0"/>
      </w:tblPr>
      <w:tblGrid>
        <w:gridCol w:w="2834"/>
        <w:gridCol w:w="1394"/>
        <w:gridCol w:w="1398"/>
        <w:gridCol w:w="1398"/>
        <w:gridCol w:w="1395"/>
        <w:gridCol w:w="1395"/>
        <w:gridCol w:w="1398"/>
        <w:gridCol w:w="1395"/>
        <w:gridCol w:w="1398"/>
      </w:tblGrid>
      <w:tr w:rsidR="000F0ED3" w:rsidRPr="000F0ED3" w:rsidTr="00A77984">
        <w:trPr>
          <w:trHeight w:val="353"/>
        </w:trPr>
        <w:tc>
          <w:tcPr>
            <w:tcW w:w="1012" w:type="pct"/>
            <w:tcBorders>
              <w:top w:val="single" w:sz="4" w:space="0" w:color="auto"/>
              <w:bottom w:val="nil"/>
            </w:tcBorders>
            <w:shd w:val="clear" w:color="auto" w:fill="auto"/>
            <w:noWrap/>
            <w:hideMark/>
          </w:tcPr>
          <w:p w:rsidR="000F0ED3" w:rsidRPr="000F0ED3" w:rsidRDefault="000F0ED3" w:rsidP="000F0ED3">
            <w:pPr>
              <w:pStyle w:val="Tablehead1"/>
            </w:pPr>
            <w:r w:rsidRPr="000F0ED3">
              <w:t>Status</w:t>
            </w:r>
          </w:p>
        </w:tc>
        <w:tc>
          <w:tcPr>
            <w:tcW w:w="3988" w:type="pct"/>
            <w:gridSpan w:val="8"/>
            <w:tcBorders>
              <w:top w:val="single" w:sz="4" w:space="0" w:color="auto"/>
              <w:bottom w:val="nil"/>
            </w:tcBorders>
          </w:tcPr>
          <w:p w:rsidR="000F0ED3" w:rsidRPr="000F0ED3" w:rsidRDefault="000F0ED3" w:rsidP="000F0ED3">
            <w:pPr>
              <w:pStyle w:val="Tablehead1"/>
              <w:jc w:val="center"/>
            </w:pPr>
            <w:r w:rsidRPr="000F0ED3">
              <w:t>Period t</w:t>
            </w:r>
          </w:p>
        </w:tc>
      </w:tr>
      <w:tr w:rsidR="002F0081" w:rsidRPr="00B5766F" w:rsidTr="00A77984">
        <w:trPr>
          <w:trHeight w:val="353"/>
        </w:trPr>
        <w:tc>
          <w:tcPr>
            <w:tcW w:w="1012" w:type="pct"/>
            <w:tcBorders>
              <w:top w:val="nil"/>
              <w:bottom w:val="nil"/>
            </w:tcBorders>
            <w:shd w:val="clear" w:color="auto" w:fill="auto"/>
            <w:noWrap/>
            <w:hideMark/>
          </w:tcPr>
          <w:p w:rsidR="002F0081" w:rsidRPr="00B5766F" w:rsidRDefault="002F0081" w:rsidP="000F0ED3">
            <w:pPr>
              <w:pStyle w:val="Tablehead2"/>
            </w:pPr>
            <w:r>
              <w:t>Period t</w:t>
            </w:r>
            <w:r w:rsidR="00C332F9">
              <w:t>-1</w:t>
            </w:r>
          </w:p>
        </w:tc>
        <w:tc>
          <w:tcPr>
            <w:tcW w:w="997" w:type="pct"/>
            <w:gridSpan w:val="2"/>
            <w:tcBorders>
              <w:top w:val="nil"/>
              <w:bottom w:val="nil"/>
              <w:right w:val="nil"/>
            </w:tcBorders>
            <w:shd w:val="clear" w:color="auto" w:fill="auto"/>
            <w:noWrap/>
            <w:hideMark/>
          </w:tcPr>
          <w:p w:rsidR="002F0081" w:rsidRDefault="00C707C2" w:rsidP="000F0ED3">
            <w:pPr>
              <w:pStyle w:val="Tablehead2"/>
              <w:jc w:val="center"/>
            </w:pPr>
            <w:r>
              <w:t>High-</w:t>
            </w:r>
            <w:r w:rsidR="002F0081">
              <w:t>skill</w:t>
            </w:r>
          </w:p>
        </w:tc>
        <w:tc>
          <w:tcPr>
            <w:tcW w:w="997" w:type="pct"/>
            <w:gridSpan w:val="2"/>
            <w:tcBorders>
              <w:top w:val="nil"/>
              <w:left w:val="nil"/>
              <w:bottom w:val="nil"/>
              <w:right w:val="nil"/>
            </w:tcBorders>
            <w:shd w:val="clear" w:color="auto" w:fill="auto"/>
            <w:noWrap/>
            <w:hideMark/>
          </w:tcPr>
          <w:p w:rsidR="002F0081" w:rsidRDefault="00C707C2" w:rsidP="000F0ED3">
            <w:pPr>
              <w:pStyle w:val="Tablehead2"/>
              <w:jc w:val="center"/>
            </w:pPr>
            <w:r>
              <w:t>Low-</w:t>
            </w:r>
            <w:r w:rsidR="002F0081">
              <w:t>skill</w:t>
            </w:r>
          </w:p>
        </w:tc>
        <w:tc>
          <w:tcPr>
            <w:tcW w:w="997" w:type="pct"/>
            <w:gridSpan w:val="2"/>
            <w:tcBorders>
              <w:top w:val="nil"/>
              <w:left w:val="nil"/>
              <w:bottom w:val="nil"/>
              <w:right w:val="nil"/>
            </w:tcBorders>
            <w:shd w:val="clear" w:color="auto" w:fill="auto"/>
            <w:noWrap/>
            <w:hideMark/>
          </w:tcPr>
          <w:p w:rsidR="002F0081" w:rsidRDefault="002F0081" w:rsidP="000F0ED3">
            <w:pPr>
              <w:pStyle w:val="Tablehead2"/>
              <w:jc w:val="center"/>
            </w:pPr>
            <w:r>
              <w:t>Return to full-time education</w:t>
            </w:r>
          </w:p>
        </w:tc>
        <w:tc>
          <w:tcPr>
            <w:tcW w:w="997" w:type="pct"/>
            <w:gridSpan w:val="2"/>
            <w:tcBorders>
              <w:top w:val="nil"/>
              <w:left w:val="nil"/>
              <w:bottom w:val="nil"/>
            </w:tcBorders>
          </w:tcPr>
          <w:p w:rsidR="002F0081" w:rsidRPr="00B5766F" w:rsidRDefault="002F0081" w:rsidP="000F0ED3">
            <w:pPr>
              <w:pStyle w:val="Tablehead2"/>
              <w:jc w:val="center"/>
            </w:pPr>
            <w:r>
              <w:t>Not working</w:t>
            </w:r>
          </w:p>
        </w:tc>
      </w:tr>
      <w:tr w:rsidR="002F0081" w:rsidRPr="00B5766F" w:rsidTr="000F0ED3">
        <w:trPr>
          <w:trHeight w:val="353"/>
        </w:trPr>
        <w:tc>
          <w:tcPr>
            <w:tcW w:w="1012" w:type="pct"/>
            <w:tcBorders>
              <w:top w:val="nil"/>
              <w:bottom w:val="single" w:sz="4" w:space="0" w:color="auto"/>
            </w:tcBorders>
            <w:shd w:val="clear" w:color="auto" w:fill="auto"/>
            <w:noWrap/>
            <w:hideMark/>
          </w:tcPr>
          <w:p w:rsidR="002F0081" w:rsidRPr="00B5766F" w:rsidRDefault="002F0081" w:rsidP="000F0ED3">
            <w:pPr>
              <w:pStyle w:val="Tablehead3"/>
            </w:pPr>
          </w:p>
        </w:tc>
        <w:tc>
          <w:tcPr>
            <w:tcW w:w="498" w:type="pct"/>
            <w:tcBorders>
              <w:top w:val="nil"/>
              <w:bottom w:val="single" w:sz="4" w:space="0" w:color="auto"/>
            </w:tcBorders>
            <w:shd w:val="clear" w:color="auto" w:fill="auto"/>
            <w:noWrap/>
            <w:hideMark/>
          </w:tcPr>
          <w:p w:rsidR="002F0081" w:rsidRDefault="005B5F67" w:rsidP="000F0ED3">
            <w:pPr>
              <w:pStyle w:val="Tablehead3"/>
              <w:jc w:val="center"/>
            </w:pPr>
            <w:r>
              <w:t>Observations</w:t>
            </w:r>
          </w:p>
        </w:tc>
        <w:tc>
          <w:tcPr>
            <w:tcW w:w="498" w:type="pct"/>
            <w:tcBorders>
              <w:top w:val="nil"/>
              <w:bottom w:val="single" w:sz="4" w:space="0" w:color="auto"/>
              <w:right w:val="nil"/>
            </w:tcBorders>
          </w:tcPr>
          <w:p w:rsidR="002F0081" w:rsidRDefault="002F0081" w:rsidP="000F0ED3">
            <w:pPr>
              <w:pStyle w:val="Tablehead3"/>
              <w:jc w:val="center"/>
            </w:pPr>
            <w:r>
              <w:t>%</w:t>
            </w:r>
          </w:p>
        </w:tc>
        <w:tc>
          <w:tcPr>
            <w:tcW w:w="499" w:type="pct"/>
            <w:tcBorders>
              <w:top w:val="nil"/>
              <w:left w:val="nil"/>
              <w:bottom w:val="single" w:sz="4" w:space="0" w:color="auto"/>
            </w:tcBorders>
            <w:shd w:val="clear" w:color="auto" w:fill="auto"/>
            <w:noWrap/>
            <w:hideMark/>
          </w:tcPr>
          <w:p w:rsidR="002F0081" w:rsidRDefault="005B5F67" w:rsidP="000F0ED3">
            <w:pPr>
              <w:pStyle w:val="Tablehead3"/>
              <w:jc w:val="center"/>
            </w:pPr>
            <w:r>
              <w:t>Observations</w:t>
            </w:r>
          </w:p>
        </w:tc>
        <w:tc>
          <w:tcPr>
            <w:tcW w:w="498" w:type="pct"/>
            <w:tcBorders>
              <w:top w:val="nil"/>
              <w:bottom w:val="single" w:sz="4" w:space="0" w:color="auto"/>
              <w:right w:val="nil"/>
            </w:tcBorders>
          </w:tcPr>
          <w:p w:rsidR="002F0081" w:rsidRDefault="002F0081" w:rsidP="000F0ED3">
            <w:pPr>
              <w:pStyle w:val="Tablehead3"/>
              <w:jc w:val="center"/>
            </w:pPr>
            <w:r>
              <w:t>%</w:t>
            </w:r>
          </w:p>
        </w:tc>
        <w:tc>
          <w:tcPr>
            <w:tcW w:w="498" w:type="pct"/>
            <w:tcBorders>
              <w:top w:val="nil"/>
              <w:left w:val="nil"/>
              <w:bottom w:val="single" w:sz="4" w:space="0" w:color="auto"/>
            </w:tcBorders>
            <w:shd w:val="clear" w:color="auto" w:fill="auto"/>
            <w:noWrap/>
            <w:hideMark/>
          </w:tcPr>
          <w:p w:rsidR="002F0081" w:rsidRDefault="005B5F67" w:rsidP="000F0ED3">
            <w:pPr>
              <w:pStyle w:val="Tablehead3"/>
              <w:jc w:val="center"/>
            </w:pPr>
            <w:r>
              <w:t>Observations</w:t>
            </w:r>
          </w:p>
        </w:tc>
        <w:tc>
          <w:tcPr>
            <w:tcW w:w="499" w:type="pct"/>
            <w:tcBorders>
              <w:top w:val="nil"/>
              <w:bottom w:val="single" w:sz="4" w:space="0" w:color="auto"/>
              <w:right w:val="nil"/>
            </w:tcBorders>
          </w:tcPr>
          <w:p w:rsidR="002F0081" w:rsidRDefault="002F0081" w:rsidP="000F0ED3">
            <w:pPr>
              <w:pStyle w:val="Tablehead3"/>
              <w:jc w:val="center"/>
            </w:pPr>
            <w:r>
              <w:t>%</w:t>
            </w:r>
          </w:p>
        </w:tc>
        <w:tc>
          <w:tcPr>
            <w:tcW w:w="498" w:type="pct"/>
            <w:tcBorders>
              <w:top w:val="nil"/>
              <w:left w:val="nil"/>
              <w:bottom w:val="single" w:sz="4" w:space="0" w:color="auto"/>
            </w:tcBorders>
          </w:tcPr>
          <w:p w:rsidR="002F0081" w:rsidRDefault="005B5F67" w:rsidP="000F0ED3">
            <w:pPr>
              <w:pStyle w:val="Tablehead3"/>
              <w:jc w:val="center"/>
            </w:pPr>
            <w:r>
              <w:t>Observations</w:t>
            </w:r>
          </w:p>
        </w:tc>
        <w:tc>
          <w:tcPr>
            <w:tcW w:w="499" w:type="pct"/>
            <w:tcBorders>
              <w:top w:val="nil"/>
              <w:bottom w:val="single" w:sz="4" w:space="0" w:color="auto"/>
            </w:tcBorders>
            <w:shd w:val="clear" w:color="auto" w:fill="auto"/>
            <w:noWrap/>
            <w:hideMark/>
          </w:tcPr>
          <w:p w:rsidR="002F0081" w:rsidRPr="00B5766F" w:rsidRDefault="002F0081" w:rsidP="000F0ED3">
            <w:pPr>
              <w:pStyle w:val="Tablehead3"/>
              <w:jc w:val="center"/>
            </w:pPr>
            <w:r>
              <w:t>%</w:t>
            </w:r>
          </w:p>
        </w:tc>
      </w:tr>
      <w:tr w:rsidR="002F0081" w:rsidRPr="00AC2E5C" w:rsidTr="000F0ED3">
        <w:trPr>
          <w:trHeight w:val="258"/>
        </w:trPr>
        <w:tc>
          <w:tcPr>
            <w:tcW w:w="1012" w:type="pct"/>
            <w:tcBorders>
              <w:top w:val="nil"/>
              <w:bottom w:val="nil"/>
            </w:tcBorders>
            <w:shd w:val="clear" w:color="auto" w:fill="auto"/>
            <w:noWrap/>
            <w:hideMark/>
          </w:tcPr>
          <w:p w:rsidR="002F0081" w:rsidRPr="00AC2E5C" w:rsidRDefault="002F0081" w:rsidP="001B5B56">
            <w:pPr>
              <w:pStyle w:val="Tabletext"/>
            </w:pPr>
            <w:r>
              <w:t>High</w:t>
            </w:r>
            <w:r w:rsidR="00B456CF">
              <w:t>-</w:t>
            </w:r>
            <w:r w:rsidR="00754E1D">
              <w:t>skill</w:t>
            </w:r>
          </w:p>
        </w:tc>
        <w:tc>
          <w:tcPr>
            <w:tcW w:w="498" w:type="pct"/>
            <w:tcBorders>
              <w:top w:val="nil"/>
              <w:bottom w:val="nil"/>
            </w:tcBorders>
            <w:shd w:val="clear" w:color="auto" w:fill="auto"/>
            <w:noWrap/>
            <w:hideMark/>
          </w:tcPr>
          <w:p w:rsidR="002F0081" w:rsidRPr="00AC2E5C" w:rsidRDefault="002F0081" w:rsidP="000F0ED3">
            <w:pPr>
              <w:pStyle w:val="Tabletext"/>
              <w:ind w:right="397"/>
              <w:jc w:val="right"/>
            </w:pPr>
            <w:r>
              <w:t>1</w:t>
            </w:r>
            <w:r w:rsidR="007A482C">
              <w:t>22</w:t>
            </w:r>
            <w:r w:rsidR="000F67F6">
              <w:t>2</w:t>
            </w:r>
          </w:p>
        </w:tc>
        <w:tc>
          <w:tcPr>
            <w:tcW w:w="498" w:type="pct"/>
            <w:tcBorders>
              <w:top w:val="nil"/>
              <w:bottom w:val="nil"/>
              <w:right w:val="nil"/>
            </w:tcBorders>
          </w:tcPr>
          <w:p w:rsidR="002F0081" w:rsidRPr="00AC2E5C" w:rsidRDefault="007A482C" w:rsidP="000F0ED3">
            <w:pPr>
              <w:pStyle w:val="Tabletext"/>
              <w:tabs>
                <w:tab w:val="decimal" w:pos="567"/>
              </w:tabs>
            </w:pPr>
            <w:r>
              <w:t>10</w:t>
            </w:r>
            <w:r w:rsidR="002F0081">
              <w:t>.9</w:t>
            </w:r>
          </w:p>
        </w:tc>
        <w:tc>
          <w:tcPr>
            <w:tcW w:w="499" w:type="pct"/>
            <w:tcBorders>
              <w:top w:val="nil"/>
              <w:left w:val="nil"/>
              <w:bottom w:val="nil"/>
            </w:tcBorders>
            <w:shd w:val="clear" w:color="auto" w:fill="auto"/>
            <w:noWrap/>
            <w:hideMark/>
          </w:tcPr>
          <w:p w:rsidR="002F0081" w:rsidRPr="00AC2E5C" w:rsidRDefault="002F0081" w:rsidP="000F0ED3">
            <w:pPr>
              <w:pStyle w:val="Tabletext"/>
              <w:ind w:right="454"/>
              <w:jc w:val="right"/>
            </w:pPr>
            <w:r>
              <w:t>4</w:t>
            </w:r>
            <w:r w:rsidR="007A482C">
              <w:t>84</w:t>
            </w:r>
          </w:p>
        </w:tc>
        <w:tc>
          <w:tcPr>
            <w:tcW w:w="498" w:type="pct"/>
            <w:tcBorders>
              <w:top w:val="nil"/>
              <w:bottom w:val="nil"/>
              <w:right w:val="nil"/>
            </w:tcBorders>
          </w:tcPr>
          <w:p w:rsidR="002F0081" w:rsidRPr="00AC2E5C" w:rsidRDefault="007A482C" w:rsidP="000F0ED3">
            <w:pPr>
              <w:pStyle w:val="Tabletext"/>
              <w:tabs>
                <w:tab w:val="decimal" w:pos="539"/>
              </w:tabs>
            </w:pPr>
            <w:r>
              <w:t>4.3</w:t>
            </w:r>
          </w:p>
        </w:tc>
        <w:tc>
          <w:tcPr>
            <w:tcW w:w="498" w:type="pct"/>
            <w:tcBorders>
              <w:top w:val="nil"/>
              <w:left w:val="nil"/>
              <w:bottom w:val="nil"/>
            </w:tcBorders>
            <w:shd w:val="clear" w:color="auto" w:fill="auto"/>
            <w:noWrap/>
            <w:hideMark/>
          </w:tcPr>
          <w:p w:rsidR="002F0081" w:rsidRPr="00AC2E5C" w:rsidRDefault="007A482C" w:rsidP="000F0ED3">
            <w:pPr>
              <w:pStyle w:val="Tabletext"/>
              <w:ind w:right="454"/>
              <w:jc w:val="right"/>
            </w:pPr>
            <w:r>
              <w:t>9</w:t>
            </w:r>
            <w:r w:rsidR="000F67F6">
              <w:t>4</w:t>
            </w:r>
          </w:p>
        </w:tc>
        <w:tc>
          <w:tcPr>
            <w:tcW w:w="499" w:type="pct"/>
            <w:tcBorders>
              <w:top w:val="nil"/>
              <w:bottom w:val="nil"/>
              <w:right w:val="nil"/>
            </w:tcBorders>
          </w:tcPr>
          <w:p w:rsidR="002F0081" w:rsidRPr="00AC2E5C" w:rsidRDefault="002F0081" w:rsidP="000F0ED3">
            <w:pPr>
              <w:pStyle w:val="Tabletext"/>
              <w:tabs>
                <w:tab w:val="decimal" w:pos="539"/>
              </w:tabs>
            </w:pPr>
            <w:r>
              <w:t>0.8</w:t>
            </w:r>
          </w:p>
        </w:tc>
        <w:tc>
          <w:tcPr>
            <w:tcW w:w="498" w:type="pct"/>
            <w:tcBorders>
              <w:top w:val="nil"/>
              <w:left w:val="nil"/>
              <w:bottom w:val="nil"/>
            </w:tcBorders>
          </w:tcPr>
          <w:p w:rsidR="002F0081" w:rsidRPr="00AC2E5C" w:rsidRDefault="007A482C" w:rsidP="000F0ED3">
            <w:pPr>
              <w:pStyle w:val="Tabletext"/>
              <w:ind w:right="454"/>
              <w:jc w:val="right"/>
            </w:pPr>
            <w:r>
              <w:t>83</w:t>
            </w:r>
          </w:p>
        </w:tc>
        <w:tc>
          <w:tcPr>
            <w:tcW w:w="499" w:type="pct"/>
            <w:tcBorders>
              <w:top w:val="nil"/>
              <w:bottom w:val="nil"/>
            </w:tcBorders>
            <w:shd w:val="clear" w:color="auto" w:fill="auto"/>
            <w:noWrap/>
            <w:hideMark/>
          </w:tcPr>
          <w:p w:rsidR="002F0081" w:rsidRPr="00AC2E5C" w:rsidRDefault="002F0081" w:rsidP="000F0ED3">
            <w:pPr>
              <w:pStyle w:val="Tabletext"/>
              <w:tabs>
                <w:tab w:val="decimal" w:pos="539"/>
              </w:tabs>
            </w:pPr>
            <w:r>
              <w:t>0.</w:t>
            </w:r>
            <w:r w:rsidR="007A482C">
              <w:t>7</w:t>
            </w:r>
          </w:p>
        </w:tc>
      </w:tr>
      <w:tr w:rsidR="002F0081" w:rsidRPr="00B5766F" w:rsidTr="000F0ED3">
        <w:trPr>
          <w:trHeight w:val="258"/>
        </w:trPr>
        <w:tc>
          <w:tcPr>
            <w:tcW w:w="1012" w:type="pct"/>
            <w:tcBorders>
              <w:top w:val="nil"/>
              <w:bottom w:val="nil"/>
            </w:tcBorders>
            <w:shd w:val="clear" w:color="auto" w:fill="auto"/>
            <w:noWrap/>
            <w:hideMark/>
          </w:tcPr>
          <w:p w:rsidR="002F0081" w:rsidRPr="00B5766F" w:rsidRDefault="002F0081" w:rsidP="001B5B56">
            <w:pPr>
              <w:pStyle w:val="Tabletext"/>
            </w:pPr>
            <w:r>
              <w:t>Low</w:t>
            </w:r>
            <w:r w:rsidR="00B456CF">
              <w:t>-</w:t>
            </w:r>
            <w:r w:rsidRPr="00B5766F">
              <w:t>skill</w:t>
            </w:r>
          </w:p>
        </w:tc>
        <w:tc>
          <w:tcPr>
            <w:tcW w:w="498" w:type="pct"/>
            <w:tcBorders>
              <w:top w:val="nil"/>
              <w:bottom w:val="nil"/>
            </w:tcBorders>
            <w:shd w:val="clear" w:color="auto" w:fill="auto"/>
            <w:noWrap/>
            <w:hideMark/>
          </w:tcPr>
          <w:p w:rsidR="002F0081" w:rsidRPr="00AC2E5C" w:rsidRDefault="002F0081" w:rsidP="000F0ED3">
            <w:pPr>
              <w:pStyle w:val="Tabletext"/>
              <w:ind w:right="397"/>
              <w:jc w:val="right"/>
            </w:pPr>
            <w:r w:rsidRPr="00AC2E5C">
              <w:t>1</w:t>
            </w:r>
            <w:r>
              <w:t>43</w:t>
            </w:r>
            <w:r w:rsidR="000F67F6">
              <w:t>7</w:t>
            </w:r>
          </w:p>
        </w:tc>
        <w:tc>
          <w:tcPr>
            <w:tcW w:w="498" w:type="pct"/>
            <w:tcBorders>
              <w:top w:val="nil"/>
              <w:bottom w:val="nil"/>
              <w:right w:val="nil"/>
            </w:tcBorders>
          </w:tcPr>
          <w:p w:rsidR="002F0081" w:rsidRPr="00AC2E5C" w:rsidRDefault="00DD77CC" w:rsidP="000F0ED3">
            <w:pPr>
              <w:pStyle w:val="Tabletext"/>
              <w:tabs>
                <w:tab w:val="decimal" w:pos="567"/>
              </w:tabs>
            </w:pPr>
            <w:r>
              <w:t>12</w:t>
            </w:r>
            <w:r w:rsidR="002F0081">
              <w:t>.9</w:t>
            </w:r>
          </w:p>
        </w:tc>
        <w:tc>
          <w:tcPr>
            <w:tcW w:w="499" w:type="pct"/>
            <w:tcBorders>
              <w:top w:val="nil"/>
              <w:left w:val="nil"/>
              <w:bottom w:val="nil"/>
            </w:tcBorders>
            <w:shd w:val="clear" w:color="auto" w:fill="auto"/>
            <w:noWrap/>
            <w:hideMark/>
          </w:tcPr>
          <w:p w:rsidR="002F0081" w:rsidRPr="00AC2E5C" w:rsidRDefault="002F0081" w:rsidP="000F0ED3">
            <w:pPr>
              <w:pStyle w:val="Tabletext"/>
              <w:ind w:right="454"/>
              <w:jc w:val="right"/>
            </w:pPr>
            <w:r>
              <w:t>4</w:t>
            </w:r>
            <w:r w:rsidR="00DD77CC">
              <w:t>23</w:t>
            </w:r>
            <w:r w:rsidR="000F67F6">
              <w:t>8</w:t>
            </w:r>
          </w:p>
        </w:tc>
        <w:tc>
          <w:tcPr>
            <w:tcW w:w="498" w:type="pct"/>
            <w:tcBorders>
              <w:top w:val="nil"/>
              <w:bottom w:val="nil"/>
              <w:right w:val="nil"/>
            </w:tcBorders>
          </w:tcPr>
          <w:p w:rsidR="002F0081" w:rsidRPr="00AC2E5C" w:rsidRDefault="002F0081" w:rsidP="000F0ED3">
            <w:pPr>
              <w:pStyle w:val="Tabletext"/>
              <w:tabs>
                <w:tab w:val="decimal" w:pos="539"/>
              </w:tabs>
            </w:pPr>
            <w:r>
              <w:t>3</w:t>
            </w:r>
            <w:r w:rsidR="00DD77CC">
              <w:t>7.9</w:t>
            </w:r>
          </w:p>
        </w:tc>
        <w:tc>
          <w:tcPr>
            <w:tcW w:w="498" w:type="pct"/>
            <w:tcBorders>
              <w:top w:val="nil"/>
              <w:left w:val="nil"/>
              <w:bottom w:val="nil"/>
            </w:tcBorders>
            <w:shd w:val="clear" w:color="auto" w:fill="auto"/>
            <w:noWrap/>
            <w:hideMark/>
          </w:tcPr>
          <w:p w:rsidR="002F0081" w:rsidRPr="00AC2E5C" w:rsidRDefault="002F0081" w:rsidP="000F0ED3">
            <w:pPr>
              <w:pStyle w:val="Tabletext"/>
              <w:ind w:right="454"/>
              <w:jc w:val="right"/>
            </w:pPr>
            <w:r>
              <w:t>36</w:t>
            </w:r>
            <w:r w:rsidR="000F67F6">
              <w:t>8</w:t>
            </w:r>
          </w:p>
        </w:tc>
        <w:tc>
          <w:tcPr>
            <w:tcW w:w="499" w:type="pct"/>
            <w:tcBorders>
              <w:top w:val="nil"/>
              <w:bottom w:val="nil"/>
              <w:right w:val="nil"/>
            </w:tcBorders>
          </w:tcPr>
          <w:p w:rsidR="002F0081" w:rsidRPr="00AC2E5C" w:rsidRDefault="00DD77CC" w:rsidP="000F0ED3">
            <w:pPr>
              <w:pStyle w:val="Tabletext"/>
              <w:tabs>
                <w:tab w:val="decimal" w:pos="539"/>
              </w:tabs>
            </w:pPr>
            <w:r>
              <w:t>3.3</w:t>
            </w:r>
          </w:p>
        </w:tc>
        <w:tc>
          <w:tcPr>
            <w:tcW w:w="498" w:type="pct"/>
            <w:tcBorders>
              <w:top w:val="nil"/>
              <w:left w:val="nil"/>
              <w:bottom w:val="nil"/>
            </w:tcBorders>
          </w:tcPr>
          <w:p w:rsidR="002F0081" w:rsidRPr="00AC2E5C" w:rsidRDefault="002F0081" w:rsidP="000F0ED3">
            <w:pPr>
              <w:pStyle w:val="Tabletext"/>
              <w:ind w:right="454"/>
              <w:jc w:val="right"/>
            </w:pPr>
            <w:r>
              <w:t>4</w:t>
            </w:r>
            <w:r w:rsidR="00DD77CC">
              <w:t>7</w:t>
            </w:r>
            <w:r w:rsidR="000F67F6">
              <w:t>6</w:t>
            </w:r>
          </w:p>
        </w:tc>
        <w:tc>
          <w:tcPr>
            <w:tcW w:w="499" w:type="pct"/>
            <w:tcBorders>
              <w:top w:val="nil"/>
              <w:bottom w:val="nil"/>
            </w:tcBorders>
            <w:shd w:val="clear" w:color="auto" w:fill="auto"/>
            <w:noWrap/>
            <w:hideMark/>
          </w:tcPr>
          <w:p w:rsidR="002F0081" w:rsidRPr="00AC2E5C" w:rsidRDefault="00DD77CC" w:rsidP="000F0ED3">
            <w:pPr>
              <w:pStyle w:val="Tabletext"/>
              <w:tabs>
                <w:tab w:val="decimal" w:pos="539"/>
              </w:tabs>
            </w:pPr>
            <w:r>
              <w:t>4.3</w:t>
            </w:r>
          </w:p>
        </w:tc>
      </w:tr>
      <w:tr w:rsidR="002F0081" w:rsidRPr="00B5766F" w:rsidTr="000F0ED3">
        <w:trPr>
          <w:trHeight w:val="272"/>
        </w:trPr>
        <w:tc>
          <w:tcPr>
            <w:tcW w:w="1012" w:type="pct"/>
            <w:tcBorders>
              <w:bottom w:val="nil"/>
            </w:tcBorders>
            <w:shd w:val="clear" w:color="auto" w:fill="auto"/>
            <w:noWrap/>
            <w:hideMark/>
          </w:tcPr>
          <w:p w:rsidR="002F0081" w:rsidRPr="00B5766F" w:rsidRDefault="002F0081" w:rsidP="001B5B56">
            <w:pPr>
              <w:pStyle w:val="Tabletext"/>
            </w:pPr>
            <w:r>
              <w:t>Full-time education</w:t>
            </w:r>
          </w:p>
        </w:tc>
        <w:tc>
          <w:tcPr>
            <w:tcW w:w="498" w:type="pct"/>
            <w:tcBorders>
              <w:bottom w:val="nil"/>
            </w:tcBorders>
            <w:shd w:val="clear" w:color="auto" w:fill="auto"/>
            <w:noWrap/>
            <w:hideMark/>
          </w:tcPr>
          <w:p w:rsidR="002F0081" w:rsidRPr="00E75699" w:rsidRDefault="002F0081" w:rsidP="000F0ED3">
            <w:pPr>
              <w:pStyle w:val="Tabletext"/>
              <w:ind w:right="397"/>
              <w:jc w:val="right"/>
            </w:pPr>
            <w:r>
              <w:t>1</w:t>
            </w:r>
            <w:r w:rsidR="00DD77CC">
              <w:t>0</w:t>
            </w:r>
            <w:r w:rsidR="000F67F6">
              <w:t>5</w:t>
            </w:r>
          </w:p>
        </w:tc>
        <w:tc>
          <w:tcPr>
            <w:tcW w:w="498" w:type="pct"/>
            <w:tcBorders>
              <w:bottom w:val="nil"/>
              <w:right w:val="nil"/>
            </w:tcBorders>
          </w:tcPr>
          <w:p w:rsidR="002F0081" w:rsidRDefault="002F0081" w:rsidP="000F0ED3">
            <w:pPr>
              <w:pStyle w:val="Tabletext"/>
              <w:tabs>
                <w:tab w:val="decimal" w:pos="567"/>
              </w:tabs>
            </w:pPr>
            <w:r>
              <w:t>0.9</w:t>
            </w:r>
          </w:p>
        </w:tc>
        <w:tc>
          <w:tcPr>
            <w:tcW w:w="499" w:type="pct"/>
            <w:tcBorders>
              <w:left w:val="nil"/>
              <w:bottom w:val="nil"/>
            </w:tcBorders>
            <w:shd w:val="clear" w:color="auto" w:fill="auto"/>
            <w:noWrap/>
            <w:hideMark/>
          </w:tcPr>
          <w:p w:rsidR="002F0081" w:rsidRPr="00E75699" w:rsidRDefault="002F0081" w:rsidP="000F0ED3">
            <w:pPr>
              <w:pStyle w:val="Tabletext"/>
              <w:ind w:right="454"/>
              <w:jc w:val="right"/>
            </w:pPr>
            <w:r>
              <w:t>1</w:t>
            </w:r>
            <w:r w:rsidR="00DD77CC">
              <w:t>57</w:t>
            </w:r>
          </w:p>
        </w:tc>
        <w:tc>
          <w:tcPr>
            <w:tcW w:w="498" w:type="pct"/>
            <w:tcBorders>
              <w:bottom w:val="nil"/>
              <w:right w:val="nil"/>
            </w:tcBorders>
          </w:tcPr>
          <w:p w:rsidR="002F0081" w:rsidRDefault="00DD77CC" w:rsidP="000F0ED3">
            <w:pPr>
              <w:pStyle w:val="Tabletext"/>
              <w:tabs>
                <w:tab w:val="decimal" w:pos="539"/>
              </w:tabs>
            </w:pPr>
            <w:r>
              <w:t>1.4</w:t>
            </w:r>
          </w:p>
        </w:tc>
        <w:tc>
          <w:tcPr>
            <w:tcW w:w="498" w:type="pct"/>
            <w:tcBorders>
              <w:left w:val="nil"/>
              <w:bottom w:val="nil"/>
            </w:tcBorders>
            <w:shd w:val="clear" w:color="auto" w:fill="auto"/>
            <w:noWrap/>
            <w:hideMark/>
          </w:tcPr>
          <w:p w:rsidR="002F0081" w:rsidRPr="00E75699" w:rsidRDefault="002F0081" w:rsidP="000F0ED3">
            <w:pPr>
              <w:pStyle w:val="Tabletext"/>
              <w:ind w:right="454"/>
              <w:jc w:val="right"/>
            </w:pPr>
            <w:r>
              <w:t>34</w:t>
            </w:r>
            <w:r w:rsidR="000F67F6">
              <w:t>6</w:t>
            </w:r>
          </w:p>
        </w:tc>
        <w:tc>
          <w:tcPr>
            <w:tcW w:w="499" w:type="pct"/>
            <w:tcBorders>
              <w:bottom w:val="nil"/>
              <w:right w:val="nil"/>
            </w:tcBorders>
          </w:tcPr>
          <w:p w:rsidR="002F0081" w:rsidRDefault="00DD77CC" w:rsidP="000F0ED3">
            <w:pPr>
              <w:pStyle w:val="Tabletext"/>
              <w:tabs>
                <w:tab w:val="decimal" w:pos="539"/>
              </w:tabs>
            </w:pPr>
            <w:r>
              <w:t>3.1</w:t>
            </w:r>
          </w:p>
        </w:tc>
        <w:tc>
          <w:tcPr>
            <w:tcW w:w="498" w:type="pct"/>
            <w:tcBorders>
              <w:left w:val="nil"/>
              <w:bottom w:val="nil"/>
            </w:tcBorders>
          </w:tcPr>
          <w:p w:rsidR="002F0081" w:rsidRPr="00E75699" w:rsidRDefault="00DD77CC" w:rsidP="000F0ED3">
            <w:pPr>
              <w:pStyle w:val="Tabletext"/>
              <w:ind w:right="454"/>
              <w:jc w:val="right"/>
            </w:pPr>
            <w:r>
              <w:t>29</w:t>
            </w:r>
          </w:p>
        </w:tc>
        <w:tc>
          <w:tcPr>
            <w:tcW w:w="499" w:type="pct"/>
            <w:tcBorders>
              <w:bottom w:val="nil"/>
            </w:tcBorders>
            <w:shd w:val="clear" w:color="auto" w:fill="auto"/>
            <w:noWrap/>
            <w:hideMark/>
          </w:tcPr>
          <w:p w:rsidR="002F0081" w:rsidRPr="00E75699" w:rsidRDefault="002F0081" w:rsidP="000F0ED3">
            <w:pPr>
              <w:pStyle w:val="Tabletext"/>
              <w:tabs>
                <w:tab w:val="decimal" w:pos="539"/>
              </w:tabs>
            </w:pPr>
            <w:r>
              <w:t>0.3</w:t>
            </w:r>
          </w:p>
        </w:tc>
      </w:tr>
      <w:tr w:rsidR="002F0081" w:rsidRPr="00B5766F" w:rsidTr="00760406">
        <w:trPr>
          <w:trHeight w:val="272"/>
        </w:trPr>
        <w:tc>
          <w:tcPr>
            <w:tcW w:w="1012" w:type="pct"/>
            <w:tcBorders>
              <w:top w:val="nil"/>
              <w:bottom w:val="single" w:sz="4" w:space="0" w:color="auto"/>
            </w:tcBorders>
            <w:shd w:val="clear" w:color="auto" w:fill="auto"/>
            <w:noWrap/>
            <w:hideMark/>
          </w:tcPr>
          <w:p w:rsidR="002F0081" w:rsidRPr="00B5766F" w:rsidRDefault="002F0081" w:rsidP="001B5B56">
            <w:pPr>
              <w:pStyle w:val="Tabletext"/>
            </w:pPr>
            <w:r>
              <w:t>N</w:t>
            </w:r>
            <w:r w:rsidRPr="00B5766F">
              <w:t>ot working</w:t>
            </w:r>
          </w:p>
        </w:tc>
        <w:tc>
          <w:tcPr>
            <w:tcW w:w="498" w:type="pct"/>
            <w:tcBorders>
              <w:top w:val="nil"/>
              <w:bottom w:val="single" w:sz="4" w:space="0" w:color="auto"/>
            </w:tcBorders>
            <w:shd w:val="clear" w:color="auto" w:fill="auto"/>
            <w:noWrap/>
            <w:hideMark/>
          </w:tcPr>
          <w:p w:rsidR="002F0081" w:rsidRPr="00E75699" w:rsidRDefault="002F0081" w:rsidP="000F0ED3">
            <w:pPr>
              <w:pStyle w:val="Tabletext"/>
              <w:ind w:right="397"/>
              <w:jc w:val="right"/>
            </w:pPr>
            <w:r>
              <w:t>82</w:t>
            </w:r>
          </w:p>
        </w:tc>
        <w:tc>
          <w:tcPr>
            <w:tcW w:w="498" w:type="pct"/>
            <w:tcBorders>
              <w:top w:val="nil"/>
              <w:bottom w:val="single" w:sz="4" w:space="0" w:color="auto"/>
              <w:right w:val="nil"/>
            </w:tcBorders>
          </w:tcPr>
          <w:p w:rsidR="002F0081" w:rsidRDefault="002F0081" w:rsidP="000F0ED3">
            <w:pPr>
              <w:pStyle w:val="Tabletext"/>
              <w:tabs>
                <w:tab w:val="decimal" w:pos="567"/>
              </w:tabs>
            </w:pPr>
            <w:r>
              <w:t>0.</w:t>
            </w:r>
            <w:r w:rsidR="00DD77CC">
              <w:t>7</w:t>
            </w:r>
          </w:p>
        </w:tc>
        <w:tc>
          <w:tcPr>
            <w:tcW w:w="499" w:type="pct"/>
            <w:tcBorders>
              <w:top w:val="nil"/>
              <w:left w:val="nil"/>
              <w:bottom w:val="single" w:sz="4" w:space="0" w:color="auto"/>
            </w:tcBorders>
            <w:shd w:val="clear" w:color="auto" w:fill="auto"/>
            <w:noWrap/>
            <w:hideMark/>
          </w:tcPr>
          <w:p w:rsidR="002F0081" w:rsidRPr="00E75699" w:rsidRDefault="002F0081" w:rsidP="000F0ED3">
            <w:pPr>
              <w:pStyle w:val="Tabletext"/>
              <w:ind w:right="454"/>
              <w:jc w:val="right"/>
            </w:pPr>
            <w:r>
              <w:t>1</w:t>
            </w:r>
            <w:r w:rsidR="00DD77CC">
              <w:t>9</w:t>
            </w:r>
            <w:r w:rsidR="000F67F6">
              <w:t>2</w:t>
            </w:r>
          </w:p>
        </w:tc>
        <w:tc>
          <w:tcPr>
            <w:tcW w:w="498" w:type="pct"/>
            <w:tcBorders>
              <w:top w:val="nil"/>
              <w:bottom w:val="single" w:sz="4" w:space="0" w:color="auto"/>
              <w:right w:val="nil"/>
            </w:tcBorders>
          </w:tcPr>
          <w:p w:rsidR="002F0081" w:rsidRDefault="00DD77CC" w:rsidP="000F0ED3">
            <w:pPr>
              <w:pStyle w:val="Tabletext"/>
              <w:tabs>
                <w:tab w:val="decimal" w:pos="539"/>
              </w:tabs>
            </w:pPr>
            <w:r>
              <w:t>1.7</w:t>
            </w:r>
          </w:p>
        </w:tc>
        <w:tc>
          <w:tcPr>
            <w:tcW w:w="498" w:type="pct"/>
            <w:tcBorders>
              <w:top w:val="nil"/>
              <w:left w:val="nil"/>
              <w:bottom w:val="single" w:sz="4" w:space="0" w:color="auto"/>
            </w:tcBorders>
            <w:shd w:val="clear" w:color="auto" w:fill="auto"/>
            <w:noWrap/>
            <w:hideMark/>
          </w:tcPr>
          <w:p w:rsidR="002F0081" w:rsidRPr="00E75699" w:rsidRDefault="002F0081" w:rsidP="000F0ED3">
            <w:pPr>
              <w:pStyle w:val="Tabletext"/>
              <w:ind w:right="454"/>
              <w:jc w:val="right"/>
            </w:pPr>
            <w:r>
              <w:t>6</w:t>
            </w:r>
            <w:r w:rsidR="00DD77CC">
              <w:t>8</w:t>
            </w:r>
          </w:p>
        </w:tc>
        <w:tc>
          <w:tcPr>
            <w:tcW w:w="499" w:type="pct"/>
            <w:tcBorders>
              <w:top w:val="nil"/>
              <w:bottom w:val="single" w:sz="4" w:space="0" w:color="auto"/>
              <w:right w:val="nil"/>
            </w:tcBorders>
          </w:tcPr>
          <w:p w:rsidR="002F0081" w:rsidRDefault="002F0081" w:rsidP="000F0ED3">
            <w:pPr>
              <w:pStyle w:val="Tabletext"/>
              <w:tabs>
                <w:tab w:val="decimal" w:pos="539"/>
              </w:tabs>
            </w:pPr>
            <w:r>
              <w:t>0.</w:t>
            </w:r>
            <w:r w:rsidR="00DD77CC">
              <w:t>6</w:t>
            </w:r>
          </w:p>
        </w:tc>
        <w:tc>
          <w:tcPr>
            <w:tcW w:w="498" w:type="pct"/>
            <w:tcBorders>
              <w:top w:val="nil"/>
              <w:left w:val="nil"/>
              <w:bottom w:val="single" w:sz="4" w:space="0" w:color="auto"/>
            </w:tcBorders>
          </w:tcPr>
          <w:p w:rsidR="002F0081" w:rsidRPr="00E75699" w:rsidRDefault="002F0081" w:rsidP="000F0ED3">
            <w:pPr>
              <w:pStyle w:val="Tabletext"/>
              <w:ind w:right="454"/>
              <w:jc w:val="right"/>
            </w:pPr>
            <w:r>
              <w:t>2</w:t>
            </w:r>
            <w:r w:rsidR="00DD77CC">
              <w:t>21</w:t>
            </w:r>
          </w:p>
        </w:tc>
        <w:tc>
          <w:tcPr>
            <w:tcW w:w="499" w:type="pct"/>
            <w:tcBorders>
              <w:top w:val="nil"/>
              <w:bottom w:val="single" w:sz="4" w:space="0" w:color="auto"/>
            </w:tcBorders>
            <w:shd w:val="clear" w:color="auto" w:fill="auto"/>
            <w:noWrap/>
            <w:hideMark/>
          </w:tcPr>
          <w:p w:rsidR="002F0081" w:rsidRPr="00E75699" w:rsidRDefault="00DD77CC" w:rsidP="000F0ED3">
            <w:pPr>
              <w:pStyle w:val="Tabletext"/>
              <w:tabs>
                <w:tab w:val="decimal" w:pos="539"/>
              </w:tabs>
            </w:pPr>
            <w:r>
              <w:t>2.0</w:t>
            </w:r>
          </w:p>
        </w:tc>
      </w:tr>
      <w:tr w:rsidR="000F6267" w:rsidRPr="007C6C93" w:rsidTr="00760406">
        <w:trPr>
          <w:trHeight w:val="272"/>
        </w:trPr>
        <w:tc>
          <w:tcPr>
            <w:tcW w:w="1012" w:type="pct"/>
            <w:tcBorders>
              <w:top w:val="single" w:sz="4" w:space="0" w:color="auto"/>
              <w:bottom w:val="single" w:sz="4" w:space="0" w:color="auto"/>
            </w:tcBorders>
            <w:shd w:val="clear" w:color="auto" w:fill="auto"/>
            <w:noWrap/>
            <w:hideMark/>
          </w:tcPr>
          <w:p w:rsidR="000F6267" w:rsidRPr="007C6C93" w:rsidRDefault="000F6267" w:rsidP="001B5B56">
            <w:pPr>
              <w:pStyle w:val="Tabletext"/>
              <w:rPr>
                <w:b/>
              </w:rPr>
            </w:pPr>
            <w:r w:rsidRPr="007C6C93">
              <w:rPr>
                <w:b/>
              </w:rPr>
              <w:t>Total</w:t>
            </w:r>
          </w:p>
        </w:tc>
        <w:tc>
          <w:tcPr>
            <w:tcW w:w="3988" w:type="pct"/>
            <w:gridSpan w:val="8"/>
            <w:tcBorders>
              <w:top w:val="single" w:sz="4" w:space="0" w:color="auto"/>
              <w:bottom w:val="single" w:sz="4" w:space="0" w:color="auto"/>
            </w:tcBorders>
            <w:shd w:val="clear" w:color="auto" w:fill="auto"/>
            <w:noWrap/>
            <w:hideMark/>
          </w:tcPr>
          <w:p w:rsidR="000F6267" w:rsidRPr="007C6C93" w:rsidRDefault="000F6267" w:rsidP="000F6267">
            <w:pPr>
              <w:pStyle w:val="Tabletext"/>
              <w:jc w:val="center"/>
              <w:rPr>
                <w:b/>
              </w:rPr>
            </w:pPr>
            <w:r>
              <w:rPr>
                <w:b/>
              </w:rPr>
              <w:t>11 182</w:t>
            </w:r>
          </w:p>
        </w:tc>
      </w:tr>
    </w:tbl>
    <w:p w:rsidR="002F0081" w:rsidRDefault="002F0081" w:rsidP="002F0081">
      <w:pPr>
        <w:pStyle w:val="Source"/>
      </w:pPr>
      <w:r>
        <w:t>Note</w:t>
      </w:r>
      <w:r w:rsidR="00834174">
        <w:t>s</w:t>
      </w:r>
      <w:r>
        <w:t xml:space="preserve">: </w:t>
      </w:r>
      <w:r w:rsidR="00AA44AC">
        <w:tab/>
      </w:r>
      <w:r w:rsidR="00202030">
        <w:t xml:space="preserve">Data </w:t>
      </w:r>
      <w:r w:rsidR="00B93EC6">
        <w:t>are</w:t>
      </w:r>
      <w:r w:rsidR="00202030">
        <w:t xml:space="preserve"> weighted. </w:t>
      </w:r>
      <w:r w:rsidR="00FC0BB8">
        <w:t xml:space="preserve">Unit of observation is person </w:t>
      </w:r>
      <w:r>
        <w:t>years.</w:t>
      </w:r>
      <w:r w:rsidR="005B5F67">
        <w:t xml:space="preserve"> Observations</w:t>
      </w:r>
      <w:r w:rsidR="00226775">
        <w:t xml:space="preserve"> of all transitions</w:t>
      </w:r>
      <w:r w:rsidR="005B5F67">
        <w:t xml:space="preserve"> do not sum to total</w:t>
      </w:r>
      <w:r w:rsidR="00FC0BB8">
        <w:t>,</w:t>
      </w:r>
      <w:r w:rsidR="005B5F67">
        <w:t xml:space="preserve"> as the number of attrition and censor</w:t>
      </w:r>
      <w:r w:rsidR="00AA44AC">
        <w:t>ing</w:t>
      </w:r>
      <w:r w:rsidR="005B5F67">
        <w:t xml:space="preserve"> is not displayed.</w:t>
      </w:r>
    </w:p>
    <w:p w:rsidR="002F0081" w:rsidRDefault="002F0081" w:rsidP="002F0081">
      <w:pPr>
        <w:pStyle w:val="Source"/>
      </w:pPr>
      <w:r>
        <w:t>Source:</w:t>
      </w:r>
      <w:r w:rsidR="000F0ED3">
        <w:tab/>
      </w:r>
      <w:r>
        <w:t>LSAY 1998 cohort.</w:t>
      </w:r>
    </w:p>
    <w:p w:rsidR="002F0081" w:rsidRDefault="002F0081" w:rsidP="00EF214C">
      <w:pPr>
        <w:pStyle w:val="Source"/>
      </w:pPr>
    </w:p>
    <w:p w:rsidR="00C85AA0" w:rsidRDefault="00C85AA0" w:rsidP="00C85AA0">
      <w:pPr>
        <w:pStyle w:val="tabletitle"/>
      </w:pPr>
      <w:bookmarkStart w:id="37" w:name="_Toc361066126"/>
      <w:r>
        <w:t xml:space="preserve">Table </w:t>
      </w:r>
      <w:r w:rsidR="007A482C">
        <w:t>6</w:t>
      </w:r>
      <w:r>
        <w:tab/>
        <w:t xml:space="preserve">Employment and study status </w:t>
      </w:r>
      <w:r w:rsidR="00F33239">
        <w:t xml:space="preserve">of those </w:t>
      </w:r>
      <w:r w:rsidR="0027117A">
        <w:t>starting out in low-skill jobs in each year of</w:t>
      </w:r>
      <w:r w:rsidR="00F33239">
        <w:t xml:space="preserve"> five years after</w:t>
      </w:r>
      <w:r>
        <w:t xml:space="preserve"> leaving full-time education</w:t>
      </w:r>
      <w:bookmarkEnd w:id="37"/>
    </w:p>
    <w:tbl>
      <w:tblPr>
        <w:tblW w:w="14005" w:type="dxa"/>
        <w:tblInd w:w="108" w:type="dxa"/>
        <w:tblLayout w:type="fixed"/>
        <w:tblLook w:val="0000"/>
      </w:tblPr>
      <w:tblGrid>
        <w:gridCol w:w="2834"/>
        <w:gridCol w:w="1114"/>
        <w:gridCol w:w="1114"/>
        <w:gridCol w:w="1117"/>
        <w:gridCol w:w="1118"/>
        <w:gridCol w:w="1118"/>
        <w:gridCol w:w="1118"/>
        <w:gridCol w:w="1118"/>
        <w:gridCol w:w="1118"/>
        <w:gridCol w:w="1118"/>
        <w:gridCol w:w="1118"/>
      </w:tblGrid>
      <w:tr w:rsidR="000F0ED3" w:rsidRPr="000F0ED3" w:rsidTr="000F0ED3">
        <w:trPr>
          <w:trHeight w:val="302"/>
        </w:trPr>
        <w:tc>
          <w:tcPr>
            <w:tcW w:w="1012" w:type="pct"/>
            <w:tcBorders>
              <w:top w:val="single" w:sz="4" w:space="0" w:color="auto"/>
            </w:tcBorders>
            <w:shd w:val="solid" w:color="FFFFFF" w:fill="000000"/>
          </w:tcPr>
          <w:p w:rsidR="000F0ED3" w:rsidRPr="000F0ED3" w:rsidRDefault="000F0ED3" w:rsidP="000F0ED3">
            <w:pPr>
              <w:pStyle w:val="Tablehead1"/>
            </w:pPr>
            <w:r w:rsidRPr="000F0ED3">
              <w:t>Status</w:t>
            </w:r>
          </w:p>
        </w:tc>
        <w:tc>
          <w:tcPr>
            <w:tcW w:w="3988" w:type="pct"/>
            <w:gridSpan w:val="10"/>
            <w:tcBorders>
              <w:top w:val="single" w:sz="4" w:space="0" w:color="auto"/>
            </w:tcBorders>
            <w:shd w:val="solid" w:color="FFFFFF" w:fill="000000"/>
          </w:tcPr>
          <w:p w:rsidR="000F0ED3" w:rsidRPr="000F0ED3" w:rsidRDefault="000F0ED3" w:rsidP="000F0ED3">
            <w:pPr>
              <w:pStyle w:val="Tablehead1"/>
              <w:jc w:val="center"/>
            </w:pPr>
            <w:r w:rsidRPr="000F0ED3">
              <w:t>Years since leaving full-time education</w:t>
            </w:r>
          </w:p>
        </w:tc>
      </w:tr>
      <w:tr w:rsidR="002F0081" w:rsidRPr="00DE1D2B" w:rsidTr="00FC67F3">
        <w:trPr>
          <w:trHeight w:val="302"/>
        </w:trPr>
        <w:tc>
          <w:tcPr>
            <w:tcW w:w="1012" w:type="pct"/>
            <w:shd w:val="solid" w:color="FFFFFF" w:fill="000000"/>
          </w:tcPr>
          <w:p w:rsidR="002F0081" w:rsidRPr="00DE1D2B" w:rsidRDefault="002F0081" w:rsidP="000F0ED3">
            <w:pPr>
              <w:pStyle w:val="Tablehead2"/>
            </w:pPr>
          </w:p>
        </w:tc>
        <w:tc>
          <w:tcPr>
            <w:tcW w:w="795" w:type="pct"/>
            <w:gridSpan w:val="2"/>
            <w:shd w:val="solid" w:color="FFFFFF" w:fill="000000"/>
          </w:tcPr>
          <w:p w:rsidR="002F0081" w:rsidRPr="00DE1D2B" w:rsidRDefault="002F0081" w:rsidP="000F0ED3">
            <w:pPr>
              <w:pStyle w:val="Tablehead2"/>
              <w:jc w:val="center"/>
            </w:pPr>
            <w:r>
              <w:t xml:space="preserve">First </w:t>
            </w:r>
            <w:r w:rsidR="00C707C2">
              <w:t>year</w:t>
            </w:r>
          </w:p>
        </w:tc>
        <w:tc>
          <w:tcPr>
            <w:tcW w:w="798" w:type="pct"/>
            <w:gridSpan w:val="2"/>
            <w:shd w:val="solid" w:color="FFFFFF" w:fill="000000"/>
          </w:tcPr>
          <w:p w:rsidR="002F0081" w:rsidRPr="00DE1D2B" w:rsidRDefault="002F0081" w:rsidP="000F0ED3">
            <w:pPr>
              <w:pStyle w:val="Tablehead2"/>
              <w:jc w:val="center"/>
            </w:pPr>
            <w:r>
              <w:t xml:space="preserve">Second </w:t>
            </w:r>
            <w:r w:rsidR="00C707C2">
              <w:t>year</w:t>
            </w:r>
          </w:p>
        </w:tc>
        <w:tc>
          <w:tcPr>
            <w:tcW w:w="798" w:type="pct"/>
            <w:gridSpan w:val="2"/>
            <w:shd w:val="solid" w:color="FFFFFF" w:fill="000000"/>
          </w:tcPr>
          <w:p w:rsidR="002F0081" w:rsidRPr="00DE1D2B" w:rsidRDefault="002F0081" w:rsidP="000F0ED3">
            <w:pPr>
              <w:pStyle w:val="Tablehead2"/>
              <w:jc w:val="center"/>
            </w:pPr>
            <w:r>
              <w:t xml:space="preserve">Third </w:t>
            </w:r>
            <w:r w:rsidR="00C707C2">
              <w:t>year</w:t>
            </w:r>
          </w:p>
        </w:tc>
        <w:tc>
          <w:tcPr>
            <w:tcW w:w="798" w:type="pct"/>
            <w:gridSpan w:val="2"/>
            <w:shd w:val="solid" w:color="FFFFFF" w:fill="000000"/>
          </w:tcPr>
          <w:p w:rsidR="002F0081" w:rsidRPr="00DE1D2B" w:rsidRDefault="002F0081" w:rsidP="000F0ED3">
            <w:pPr>
              <w:pStyle w:val="Tablehead2"/>
              <w:jc w:val="center"/>
            </w:pPr>
            <w:r>
              <w:t xml:space="preserve">Fourth </w:t>
            </w:r>
            <w:r w:rsidR="00C707C2">
              <w:t>year</w:t>
            </w:r>
          </w:p>
        </w:tc>
        <w:tc>
          <w:tcPr>
            <w:tcW w:w="798" w:type="pct"/>
            <w:gridSpan w:val="2"/>
            <w:shd w:val="solid" w:color="FFFFFF" w:fill="000000"/>
          </w:tcPr>
          <w:p w:rsidR="002F0081" w:rsidRPr="00DE1D2B" w:rsidRDefault="002F0081" w:rsidP="000F0ED3">
            <w:pPr>
              <w:pStyle w:val="Tablehead2"/>
              <w:jc w:val="center"/>
            </w:pPr>
            <w:r>
              <w:t xml:space="preserve">Fifth </w:t>
            </w:r>
            <w:r w:rsidR="00C707C2">
              <w:t>year</w:t>
            </w:r>
          </w:p>
        </w:tc>
      </w:tr>
      <w:tr w:rsidR="005B5F67" w:rsidRPr="00DE1D2B" w:rsidTr="00FC67F3">
        <w:trPr>
          <w:trHeight w:val="302"/>
        </w:trPr>
        <w:tc>
          <w:tcPr>
            <w:tcW w:w="1012" w:type="pct"/>
            <w:tcBorders>
              <w:bottom w:val="single" w:sz="4" w:space="0" w:color="auto"/>
            </w:tcBorders>
            <w:shd w:val="solid" w:color="FFFFFF" w:fill="000000"/>
            <w:tcMar>
              <w:left w:w="28" w:type="dxa"/>
              <w:right w:w="28" w:type="dxa"/>
            </w:tcMar>
          </w:tcPr>
          <w:p w:rsidR="005B5F67" w:rsidRPr="00DE1D2B" w:rsidRDefault="005B5F67" w:rsidP="000F0ED3">
            <w:pPr>
              <w:pStyle w:val="Tablehead3"/>
            </w:pPr>
          </w:p>
        </w:tc>
        <w:tc>
          <w:tcPr>
            <w:tcW w:w="398"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Observations</w:t>
            </w:r>
          </w:p>
        </w:tc>
        <w:tc>
          <w:tcPr>
            <w:tcW w:w="398"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Observations</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Observations</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Observations</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Observations</w:t>
            </w:r>
          </w:p>
        </w:tc>
        <w:tc>
          <w:tcPr>
            <w:tcW w:w="399" w:type="pct"/>
            <w:tcBorders>
              <w:bottom w:val="single" w:sz="4" w:space="0" w:color="auto"/>
            </w:tcBorders>
            <w:shd w:val="solid" w:color="FFFFFF" w:fill="000000"/>
            <w:tcMar>
              <w:left w:w="28" w:type="dxa"/>
              <w:right w:w="28" w:type="dxa"/>
            </w:tcMar>
          </w:tcPr>
          <w:p w:rsidR="005B5F67" w:rsidRDefault="005B5F67" w:rsidP="000F0ED3">
            <w:pPr>
              <w:pStyle w:val="Tablehead3"/>
              <w:jc w:val="center"/>
            </w:pPr>
            <w:r>
              <w:t>%</w:t>
            </w:r>
          </w:p>
        </w:tc>
      </w:tr>
      <w:tr w:rsidR="005B5F67" w:rsidRPr="00DE1D2B" w:rsidTr="00FC67F3">
        <w:trPr>
          <w:trHeight w:val="302"/>
        </w:trPr>
        <w:tc>
          <w:tcPr>
            <w:tcW w:w="1012" w:type="pct"/>
            <w:tcBorders>
              <w:top w:val="single" w:sz="4" w:space="0" w:color="auto"/>
            </w:tcBorders>
            <w:shd w:val="solid" w:color="FFFFFF" w:fill="000000"/>
          </w:tcPr>
          <w:p w:rsidR="005B5F67" w:rsidRPr="00DE1D2B" w:rsidRDefault="00C707C2" w:rsidP="00AC2E5C">
            <w:pPr>
              <w:pStyle w:val="Tabletext"/>
            </w:pPr>
            <w:r>
              <w:t>High-</w:t>
            </w:r>
            <w:r w:rsidR="005B5F67" w:rsidRPr="00DE1D2B">
              <w:t>skill</w:t>
            </w:r>
          </w:p>
        </w:tc>
        <w:tc>
          <w:tcPr>
            <w:tcW w:w="398" w:type="pct"/>
            <w:tcBorders>
              <w:top w:val="single" w:sz="4" w:space="0" w:color="auto"/>
            </w:tcBorders>
            <w:shd w:val="solid" w:color="FFFFFF" w:fill="000000"/>
          </w:tcPr>
          <w:p w:rsidR="005B5F67" w:rsidRDefault="005B5F67" w:rsidP="000F0ED3">
            <w:pPr>
              <w:pStyle w:val="Tabletext"/>
              <w:ind w:right="284"/>
              <w:jc w:val="right"/>
            </w:pPr>
            <w:r>
              <w:t>-</w:t>
            </w:r>
          </w:p>
        </w:tc>
        <w:tc>
          <w:tcPr>
            <w:tcW w:w="398" w:type="pct"/>
            <w:tcBorders>
              <w:top w:val="single" w:sz="4" w:space="0" w:color="auto"/>
            </w:tcBorders>
            <w:shd w:val="solid" w:color="FFFFFF" w:fill="000000"/>
          </w:tcPr>
          <w:p w:rsidR="005B5F67" w:rsidRPr="001D6948" w:rsidRDefault="005B5F67" w:rsidP="00A77984">
            <w:pPr>
              <w:pStyle w:val="Tabletext"/>
              <w:tabs>
                <w:tab w:val="decimal" w:pos="454"/>
              </w:tabs>
            </w:pPr>
            <w:r>
              <w:t>-</w:t>
            </w:r>
          </w:p>
        </w:tc>
        <w:tc>
          <w:tcPr>
            <w:tcW w:w="399" w:type="pct"/>
            <w:tcBorders>
              <w:top w:val="single" w:sz="4" w:space="0" w:color="auto"/>
            </w:tcBorders>
            <w:shd w:val="solid" w:color="FFFFFF" w:fill="000000"/>
          </w:tcPr>
          <w:p w:rsidR="005B5F67" w:rsidRDefault="00DD77CC" w:rsidP="000F0ED3">
            <w:pPr>
              <w:pStyle w:val="Tabletext"/>
              <w:ind w:right="284"/>
              <w:jc w:val="right"/>
            </w:pPr>
            <w:r>
              <w:t>59</w:t>
            </w:r>
            <w:r w:rsidR="000F67F6">
              <w:t>3</w:t>
            </w:r>
          </w:p>
        </w:tc>
        <w:tc>
          <w:tcPr>
            <w:tcW w:w="399" w:type="pct"/>
            <w:tcBorders>
              <w:top w:val="single" w:sz="4" w:space="0" w:color="auto"/>
            </w:tcBorders>
            <w:shd w:val="solid" w:color="FFFFFF" w:fill="000000"/>
          </w:tcPr>
          <w:p w:rsidR="005B5F67" w:rsidRPr="001D6948" w:rsidRDefault="00F327C7" w:rsidP="00A77984">
            <w:pPr>
              <w:pStyle w:val="Tabletext"/>
              <w:tabs>
                <w:tab w:val="decimal" w:pos="454"/>
              </w:tabs>
            </w:pPr>
            <w:r>
              <w:t>22.2</w:t>
            </w:r>
          </w:p>
        </w:tc>
        <w:tc>
          <w:tcPr>
            <w:tcW w:w="399" w:type="pct"/>
            <w:tcBorders>
              <w:top w:val="single" w:sz="4" w:space="0" w:color="auto"/>
            </w:tcBorders>
            <w:shd w:val="solid" w:color="FFFFFF" w:fill="000000"/>
          </w:tcPr>
          <w:p w:rsidR="005B5F67" w:rsidRPr="000F0ED3" w:rsidRDefault="005B5F67" w:rsidP="000F0ED3">
            <w:pPr>
              <w:pStyle w:val="Tabletext"/>
              <w:ind w:right="284"/>
              <w:jc w:val="right"/>
            </w:pPr>
            <w:r w:rsidRPr="000F0ED3">
              <w:t>6</w:t>
            </w:r>
            <w:r w:rsidR="00F327C7" w:rsidRPr="000F0ED3">
              <w:t>1</w:t>
            </w:r>
            <w:r w:rsidR="000F67F6">
              <w:t>4</w:t>
            </w:r>
          </w:p>
        </w:tc>
        <w:tc>
          <w:tcPr>
            <w:tcW w:w="399" w:type="pct"/>
            <w:tcBorders>
              <w:top w:val="single" w:sz="4" w:space="0" w:color="auto"/>
            </w:tcBorders>
            <w:shd w:val="solid" w:color="FFFFFF" w:fill="000000"/>
          </w:tcPr>
          <w:p w:rsidR="005B5F67" w:rsidRPr="001D6948" w:rsidRDefault="005B5F67" w:rsidP="00A77984">
            <w:pPr>
              <w:pStyle w:val="Tabletext"/>
              <w:tabs>
                <w:tab w:val="decimal" w:pos="454"/>
              </w:tabs>
            </w:pPr>
            <w:r>
              <w:t>2</w:t>
            </w:r>
            <w:r w:rsidR="00385A59">
              <w:t>7.2</w:t>
            </w:r>
          </w:p>
        </w:tc>
        <w:tc>
          <w:tcPr>
            <w:tcW w:w="399" w:type="pct"/>
            <w:tcBorders>
              <w:top w:val="single" w:sz="4" w:space="0" w:color="auto"/>
            </w:tcBorders>
            <w:shd w:val="solid" w:color="FFFFFF" w:fill="000000"/>
          </w:tcPr>
          <w:p w:rsidR="005B5F67" w:rsidRPr="00AB2681" w:rsidRDefault="005B5F67" w:rsidP="000F0ED3">
            <w:pPr>
              <w:pStyle w:val="Tabletext"/>
              <w:ind w:right="284"/>
              <w:jc w:val="right"/>
            </w:pPr>
            <w:r>
              <w:t>6</w:t>
            </w:r>
            <w:r w:rsidR="000F67F6">
              <w:t>19</w:t>
            </w:r>
          </w:p>
        </w:tc>
        <w:tc>
          <w:tcPr>
            <w:tcW w:w="399" w:type="pct"/>
            <w:tcBorders>
              <w:top w:val="single" w:sz="4" w:space="0" w:color="auto"/>
            </w:tcBorders>
            <w:shd w:val="solid" w:color="FFFFFF" w:fill="000000"/>
          </w:tcPr>
          <w:p w:rsidR="005B5F67" w:rsidRPr="00AB2681" w:rsidRDefault="00385A59" w:rsidP="00A77984">
            <w:pPr>
              <w:pStyle w:val="Tabletext"/>
              <w:tabs>
                <w:tab w:val="decimal" w:pos="454"/>
              </w:tabs>
              <w:ind w:left="1440" w:hanging="1440"/>
            </w:pPr>
            <w:r>
              <w:t>31.6</w:t>
            </w:r>
          </w:p>
        </w:tc>
        <w:tc>
          <w:tcPr>
            <w:tcW w:w="399" w:type="pct"/>
            <w:tcBorders>
              <w:top w:val="single" w:sz="4" w:space="0" w:color="auto"/>
            </w:tcBorders>
            <w:shd w:val="solid" w:color="FFFFFF" w:fill="000000"/>
          </w:tcPr>
          <w:p w:rsidR="005B5F67" w:rsidRPr="00AB2681" w:rsidRDefault="00F327C7" w:rsidP="000F0ED3">
            <w:pPr>
              <w:pStyle w:val="Tabletext"/>
              <w:ind w:right="284"/>
              <w:jc w:val="right"/>
            </w:pPr>
            <w:r>
              <w:t>56</w:t>
            </w:r>
            <w:r w:rsidR="000F67F6">
              <w:t>8</w:t>
            </w:r>
          </w:p>
        </w:tc>
        <w:tc>
          <w:tcPr>
            <w:tcW w:w="399" w:type="pct"/>
            <w:tcBorders>
              <w:top w:val="single" w:sz="4" w:space="0" w:color="auto"/>
            </w:tcBorders>
            <w:shd w:val="solid" w:color="FFFFFF" w:fill="000000"/>
          </w:tcPr>
          <w:p w:rsidR="005B5F67" w:rsidRPr="00AB2681" w:rsidRDefault="00385A59" w:rsidP="00A77984">
            <w:pPr>
              <w:pStyle w:val="Tabletext"/>
              <w:tabs>
                <w:tab w:val="decimal" w:pos="454"/>
              </w:tabs>
            </w:pPr>
            <w:r>
              <w:t>34.5</w:t>
            </w:r>
          </w:p>
        </w:tc>
      </w:tr>
      <w:tr w:rsidR="005B5F67" w:rsidRPr="00DE1D2B" w:rsidTr="00FC67F3">
        <w:trPr>
          <w:trHeight w:val="302"/>
        </w:trPr>
        <w:tc>
          <w:tcPr>
            <w:tcW w:w="1012" w:type="pct"/>
            <w:tcBorders>
              <w:top w:val="nil"/>
            </w:tcBorders>
            <w:shd w:val="solid" w:color="FFFFFF" w:fill="000000"/>
          </w:tcPr>
          <w:p w:rsidR="005B5F67" w:rsidRPr="00DE1D2B" w:rsidRDefault="00C707C2" w:rsidP="00AC2E5C">
            <w:pPr>
              <w:pStyle w:val="Tabletext"/>
            </w:pPr>
            <w:r>
              <w:t>Low-</w:t>
            </w:r>
            <w:r w:rsidR="005B5F67" w:rsidRPr="00DE1D2B">
              <w:t>skill</w:t>
            </w:r>
          </w:p>
        </w:tc>
        <w:tc>
          <w:tcPr>
            <w:tcW w:w="398" w:type="pct"/>
            <w:tcBorders>
              <w:top w:val="nil"/>
            </w:tcBorders>
            <w:shd w:val="solid" w:color="FFFFFF" w:fill="000000"/>
          </w:tcPr>
          <w:p w:rsidR="005B5F67" w:rsidRPr="001D6948" w:rsidRDefault="005B5F67" w:rsidP="000F0ED3">
            <w:pPr>
              <w:pStyle w:val="Tabletext"/>
              <w:ind w:right="284"/>
              <w:jc w:val="right"/>
            </w:pPr>
            <w:r>
              <w:t>26</w:t>
            </w:r>
            <w:r w:rsidR="00F327C7">
              <w:t>38</w:t>
            </w:r>
          </w:p>
        </w:tc>
        <w:tc>
          <w:tcPr>
            <w:tcW w:w="398" w:type="pct"/>
            <w:tcBorders>
              <w:top w:val="nil"/>
            </w:tcBorders>
            <w:shd w:val="solid" w:color="FFFFFF" w:fill="000000"/>
          </w:tcPr>
          <w:p w:rsidR="005B5F67" w:rsidRPr="001D6948" w:rsidRDefault="005B5F67" w:rsidP="00A77984">
            <w:pPr>
              <w:pStyle w:val="Tabletext"/>
              <w:tabs>
                <w:tab w:val="decimal" w:pos="454"/>
              </w:tabs>
            </w:pPr>
            <w:r w:rsidRPr="001D6948">
              <w:t>100</w:t>
            </w:r>
            <w:r>
              <w:t>.0</w:t>
            </w:r>
          </w:p>
        </w:tc>
        <w:tc>
          <w:tcPr>
            <w:tcW w:w="399" w:type="pct"/>
            <w:tcBorders>
              <w:top w:val="nil"/>
            </w:tcBorders>
            <w:shd w:val="solid" w:color="FFFFFF" w:fill="000000"/>
          </w:tcPr>
          <w:p w:rsidR="005B5F67" w:rsidRDefault="005B5F67" w:rsidP="000F0ED3">
            <w:pPr>
              <w:pStyle w:val="Tabletext"/>
              <w:ind w:right="284"/>
              <w:jc w:val="right"/>
            </w:pPr>
            <w:r>
              <w:t>17</w:t>
            </w:r>
            <w:r w:rsidR="00F327C7">
              <w:t>9</w:t>
            </w:r>
            <w:r w:rsidR="000F67F6">
              <w:t>7</w:t>
            </w:r>
          </w:p>
        </w:tc>
        <w:tc>
          <w:tcPr>
            <w:tcW w:w="399" w:type="pct"/>
            <w:tcBorders>
              <w:top w:val="nil"/>
            </w:tcBorders>
            <w:shd w:val="solid" w:color="FFFFFF" w:fill="000000"/>
          </w:tcPr>
          <w:p w:rsidR="005B5F67" w:rsidRPr="001D6948" w:rsidRDefault="005B5F67" w:rsidP="00A77984">
            <w:pPr>
              <w:pStyle w:val="Tabletext"/>
              <w:tabs>
                <w:tab w:val="decimal" w:pos="454"/>
              </w:tabs>
            </w:pPr>
            <w:r>
              <w:t>6</w:t>
            </w:r>
            <w:r w:rsidR="00F327C7">
              <w:t>7.2</w:t>
            </w:r>
          </w:p>
        </w:tc>
        <w:tc>
          <w:tcPr>
            <w:tcW w:w="399" w:type="pct"/>
            <w:tcBorders>
              <w:top w:val="nil"/>
            </w:tcBorders>
            <w:shd w:val="solid" w:color="FFFFFF" w:fill="000000"/>
          </w:tcPr>
          <w:p w:rsidR="005B5F67" w:rsidRPr="000F0ED3" w:rsidRDefault="005B5F67" w:rsidP="000F0ED3">
            <w:pPr>
              <w:pStyle w:val="Tabletext"/>
              <w:ind w:right="284"/>
              <w:jc w:val="right"/>
            </w:pPr>
            <w:r w:rsidRPr="000F0ED3">
              <w:t>11</w:t>
            </w:r>
            <w:r w:rsidR="00F327C7" w:rsidRPr="000F0ED3">
              <w:t>84</w:t>
            </w:r>
          </w:p>
        </w:tc>
        <w:tc>
          <w:tcPr>
            <w:tcW w:w="399" w:type="pct"/>
            <w:tcBorders>
              <w:top w:val="nil"/>
            </w:tcBorders>
            <w:shd w:val="solid" w:color="FFFFFF" w:fill="000000"/>
          </w:tcPr>
          <w:p w:rsidR="005B5F67" w:rsidRPr="001D6948" w:rsidRDefault="00385A59" w:rsidP="00A77984">
            <w:pPr>
              <w:pStyle w:val="Tabletext"/>
              <w:tabs>
                <w:tab w:val="decimal" w:pos="454"/>
              </w:tabs>
            </w:pPr>
            <w:r>
              <w:t>52.4</w:t>
            </w:r>
          </w:p>
        </w:tc>
        <w:tc>
          <w:tcPr>
            <w:tcW w:w="399" w:type="pct"/>
            <w:tcBorders>
              <w:top w:val="nil"/>
            </w:tcBorders>
            <w:shd w:val="solid" w:color="FFFFFF" w:fill="000000"/>
          </w:tcPr>
          <w:p w:rsidR="005B5F67" w:rsidRPr="00AB2681" w:rsidRDefault="00F327C7" w:rsidP="000F0ED3">
            <w:pPr>
              <w:pStyle w:val="Tabletext"/>
              <w:ind w:right="284"/>
              <w:jc w:val="right"/>
            </w:pPr>
            <w:r>
              <w:t>940</w:t>
            </w:r>
          </w:p>
        </w:tc>
        <w:tc>
          <w:tcPr>
            <w:tcW w:w="399" w:type="pct"/>
            <w:tcBorders>
              <w:top w:val="nil"/>
            </w:tcBorders>
            <w:shd w:val="solid" w:color="FFFFFF" w:fill="000000"/>
          </w:tcPr>
          <w:p w:rsidR="005B5F67" w:rsidRPr="00AB2681" w:rsidRDefault="00385A59" w:rsidP="00A77984">
            <w:pPr>
              <w:pStyle w:val="Tabletext"/>
              <w:tabs>
                <w:tab w:val="decimal" w:pos="454"/>
              </w:tabs>
              <w:ind w:left="1440" w:hanging="1440"/>
            </w:pPr>
            <w:r>
              <w:t>48.0</w:t>
            </w:r>
          </w:p>
        </w:tc>
        <w:tc>
          <w:tcPr>
            <w:tcW w:w="399" w:type="pct"/>
            <w:tcBorders>
              <w:top w:val="nil"/>
            </w:tcBorders>
            <w:shd w:val="solid" w:color="FFFFFF" w:fill="000000"/>
          </w:tcPr>
          <w:p w:rsidR="005B5F67" w:rsidRPr="00AB2681" w:rsidRDefault="00F327C7" w:rsidP="000F0ED3">
            <w:pPr>
              <w:pStyle w:val="Tabletext"/>
              <w:ind w:right="284"/>
              <w:jc w:val="right"/>
            </w:pPr>
            <w:r>
              <w:t>72</w:t>
            </w:r>
            <w:r w:rsidR="000F67F6">
              <w:t>5</w:t>
            </w:r>
          </w:p>
        </w:tc>
        <w:tc>
          <w:tcPr>
            <w:tcW w:w="399" w:type="pct"/>
            <w:tcBorders>
              <w:top w:val="nil"/>
            </w:tcBorders>
            <w:shd w:val="solid" w:color="FFFFFF" w:fill="000000"/>
          </w:tcPr>
          <w:p w:rsidR="005B5F67" w:rsidRPr="00AB2681" w:rsidRDefault="00385A59" w:rsidP="00A77984">
            <w:pPr>
              <w:pStyle w:val="Tabletext"/>
              <w:tabs>
                <w:tab w:val="decimal" w:pos="454"/>
              </w:tabs>
            </w:pPr>
            <w:r>
              <w:t>44.0</w:t>
            </w:r>
          </w:p>
        </w:tc>
      </w:tr>
      <w:tr w:rsidR="005B5F67" w:rsidRPr="00DE1D2B" w:rsidTr="00FC67F3">
        <w:trPr>
          <w:trHeight w:val="302"/>
        </w:trPr>
        <w:tc>
          <w:tcPr>
            <w:tcW w:w="1012" w:type="pct"/>
            <w:tcBorders>
              <w:top w:val="nil"/>
            </w:tcBorders>
            <w:shd w:val="solid" w:color="FFFFFF" w:fill="000000"/>
          </w:tcPr>
          <w:p w:rsidR="005B5F67" w:rsidRPr="00DE1D2B" w:rsidRDefault="005B5F67" w:rsidP="00AC2E5C">
            <w:pPr>
              <w:pStyle w:val="Tabletext"/>
            </w:pPr>
            <w:r w:rsidRPr="00DE1D2B">
              <w:t>Missing</w:t>
            </w:r>
            <w:r>
              <w:t xml:space="preserve"> occupational detail</w:t>
            </w:r>
          </w:p>
        </w:tc>
        <w:tc>
          <w:tcPr>
            <w:tcW w:w="398" w:type="pct"/>
            <w:tcBorders>
              <w:top w:val="nil"/>
            </w:tcBorders>
            <w:shd w:val="solid" w:color="FFFFFF" w:fill="000000"/>
          </w:tcPr>
          <w:p w:rsidR="005B5F67" w:rsidRDefault="005B5F67" w:rsidP="000F0ED3">
            <w:pPr>
              <w:pStyle w:val="Tabletext"/>
              <w:ind w:right="284"/>
              <w:jc w:val="right"/>
            </w:pPr>
            <w:r>
              <w:t>-</w:t>
            </w:r>
          </w:p>
        </w:tc>
        <w:tc>
          <w:tcPr>
            <w:tcW w:w="398" w:type="pct"/>
            <w:tcBorders>
              <w:top w:val="nil"/>
            </w:tcBorders>
            <w:shd w:val="solid" w:color="FFFFFF" w:fill="000000"/>
          </w:tcPr>
          <w:p w:rsidR="005B5F67" w:rsidRPr="001D6948" w:rsidRDefault="005B5F67" w:rsidP="00A77984">
            <w:pPr>
              <w:pStyle w:val="Tabletext"/>
              <w:tabs>
                <w:tab w:val="decimal" w:pos="454"/>
              </w:tabs>
            </w:pPr>
            <w:r>
              <w:t>-</w:t>
            </w:r>
          </w:p>
        </w:tc>
        <w:tc>
          <w:tcPr>
            <w:tcW w:w="399" w:type="pct"/>
            <w:tcBorders>
              <w:top w:val="nil"/>
            </w:tcBorders>
            <w:shd w:val="solid" w:color="FFFFFF" w:fill="000000"/>
          </w:tcPr>
          <w:p w:rsidR="005B5F67" w:rsidRDefault="005B5F67" w:rsidP="000F0ED3">
            <w:pPr>
              <w:pStyle w:val="Tabletext"/>
              <w:ind w:right="284"/>
              <w:jc w:val="right"/>
            </w:pPr>
            <w:r>
              <w:t>23</w:t>
            </w:r>
          </w:p>
        </w:tc>
        <w:tc>
          <w:tcPr>
            <w:tcW w:w="399" w:type="pct"/>
            <w:tcBorders>
              <w:top w:val="nil"/>
            </w:tcBorders>
            <w:shd w:val="solid" w:color="FFFFFF" w:fill="000000"/>
          </w:tcPr>
          <w:p w:rsidR="005B5F67" w:rsidRPr="001D6948" w:rsidRDefault="005B5F67" w:rsidP="00A77984">
            <w:pPr>
              <w:pStyle w:val="Tabletext"/>
              <w:tabs>
                <w:tab w:val="decimal" w:pos="454"/>
              </w:tabs>
            </w:pPr>
            <w:r>
              <w:t>0.</w:t>
            </w:r>
            <w:r w:rsidR="00F327C7">
              <w:t>8</w:t>
            </w:r>
          </w:p>
        </w:tc>
        <w:tc>
          <w:tcPr>
            <w:tcW w:w="399" w:type="pct"/>
            <w:tcBorders>
              <w:top w:val="nil"/>
            </w:tcBorders>
            <w:shd w:val="solid" w:color="FFFFFF" w:fill="000000"/>
          </w:tcPr>
          <w:p w:rsidR="005B5F67" w:rsidRPr="000F0ED3" w:rsidRDefault="00F327C7" w:rsidP="000F0ED3">
            <w:pPr>
              <w:pStyle w:val="Tabletext"/>
              <w:ind w:right="284"/>
              <w:jc w:val="right"/>
            </w:pPr>
            <w:r w:rsidRPr="000F0ED3">
              <w:t>21</w:t>
            </w:r>
          </w:p>
        </w:tc>
        <w:tc>
          <w:tcPr>
            <w:tcW w:w="399" w:type="pct"/>
            <w:tcBorders>
              <w:top w:val="nil"/>
            </w:tcBorders>
            <w:shd w:val="solid" w:color="FFFFFF" w:fill="000000"/>
          </w:tcPr>
          <w:p w:rsidR="005B5F67" w:rsidRPr="001D6948" w:rsidRDefault="005B5F67" w:rsidP="00A77984">
            <w:pPr>
              <w:pStyle w:val="Tabletext"/>
              <w:tabs>
                <w:tab w:val="decimal" w:pos="454"/>
              </w:tabs>
            </w:pPr>
            <w:r>
              <w:t>0.</w:t>
            </w:r>
            <w:r w:rsidR="00385A59">
              <w:t>9</w:t>
            </w:r>
          </w:p>
        </w:tc>
        <w:tc>
          <w:tcPr>
            <w:tcW w:w="399" w:type="pct"/>
            <w:tcBorders>
              <w:top w:val="nil"/>
            </w:tcBorders>
            <w:shd w:val="solid" w:color="FFFFFF" w:fill="000000"/>
          </w:tcPr>
          <w:p w:rsidR="005B5F67" w:rsidRPr="00AB2681" w:rsidRDefault="005B5F67" w:rsidP="000F0ED3">
            <w:pPr>
              <w:pStyle w:val="Tabletext"/>
              <w:ind w:right="284"/>
              <w:jc w:val="right"/>
            </w:pPr>
            <w:r>
              <w:t>1</w:t>
            </w:r>
            <w:r w:rsidR="00F327C7">
              <w:t>5</w:t>
            </w:r>
          </w:p>
        </w:tc>
        <w:tc>
          <w:tcPr>
            <w:tcW w:w="399" w:type="pct"/>
            <w:tcBorders>
              <w:top w:val="nil"/>
            </w:tcBorders>
            <w:shd w:val="solid" w:color="FFFFFF" w:fill="000000"/>
          </w:tcPr>
          <w:p w:rsidR="005B5F67" w:rsidRPr="00AB2681" w:rsidRDefault="005B5F67" w:rsidP="00A77984">
            <w:pPr>
              <w:pStyle w:val="Tabletext"/>
              <w:tabs>
                <w:tab w:val="decimal" w:pos="454"/>
              </w:tabs>
              <w:ind w:left="1440" w:hanging="1440"/>
            </w:pPr>
            <w:r>
              <w:t>0.</w:t>
            </w:r>
            <w:r w:rsidR="00385A59">
              <w:t>8</w:t>
            </w:r>
          </w:p>
        </w:tc>
        <w:tc>
          <w:tcPr>
            <w:tcW w:w="399" w:type="pct"/>
            <w:tcBorders>
              <w:top w:val="nil"/>
            </w:tcBorders>
            <w:shd w:val="solid" w:color="FFFFFF" w:fill="000000"/>
          </w:tcPr>
          <w:p w:rsidR="005B5F67" w:rsidRPr="00AB2681" w:rsidRDefault="005B5F67" w:rsidP="000F0ED3">
            <w:pPr>
              <w:pStyle w:val="Tabletext"/>
              <w:ind w:right="284"/>
              <w:jc w:val="right"/>
            </w:pPr>
            <w:r>
              <w:t>1</w:t>
            </w:r>
            <w:r w:rsidR="00F327C7">
              <w:t>0</w:t>
            </w:r>
          </w:p>
        </w:tc>
        <w:tc>
          <w:tcPr>
            <w:tcW w:w="399" w:type="pct"/>
            <w:tcBorders>
              <w:top w:val="nil"/>
            </w:tcBorders>
            <w:shd w:val="solid" w:color="FFFFFF" w:fill="000000"/>
          </w:tcPr>
          <w:p w:rsidR="005B5F67" w:rsidRPr="00AB2681" w:rsidRDefault="005B5F67" w:rsidP="00A77984">
            <w:pPr>
              <w:pStyle w:val="Tabletext"/>
              <w:tabs>
                <w:tab w:val="decimal" w:pos="454"/>
              </w:tabs>
            </w:pPr>
            <w:r>
              <w:t>0.</w:t>
            </w:r>
            <w:r w:rsidR="00385A59">
              <w:t>6</w:t>
            </w:r>
          </w:p>
        </w:tc>
      </w:tr>
      <w:tr w:rsidR="005B5F67" w:rsidRPr="00DE1D2B" w:rsidTr="00FC67F3">
        <w:trPr>
          <w:trHeight w:val="302"/>
        </w:trPr>
        <w:tc>
          <w:tcPr>
            <w:tcW w:w="1012" w:type="pct"/>
            <w:tcBorders>
              <w:top w:val="nil"/>
            </w:tcBorders>
            <w:shd w:val="solid" w:color="FFFFFF" w:fill="000000"/>
          </w:tcPr>
          <w:p w:rsidR="005B5F67" w:rsidRPr="00DE1D2B" w:rsidRDefault="005B5F67" w:rsidP="00AC2E5C">
            <w:pPr>
              <w:pStyle w:val="Tabletext"/>
            </w:pPr>
            <w:r w:rsidRPr="00DE1D2B">
              <w:t>Not working</w:t>
            </w:r>
          </w:p>
        </w:tc>
        <w:tc>
          <w:tcPr>
            <w:tcW w:w="398" w:type="pct"/>
            <w:tcBorders>
              <w:top w:val="nil"/>
            </w:tcBorders>
            <w:shd w:val="solid" w:color="FFFFFF" w:fill="000000"/>
          </w:tcPr>
          <w:p w:rsidR="005B5F67" w:rsidRDefault="005B5F67" w:rsidP="000F0ED3">
            <w:pPr>
              <w:pStyle w:val="Tabletext"/>
              <w:ind w:right="284"/>
              <w:jc w:val="right"/>
            </w:pPr>
            <w:r>
              <w:t>-</w:t>
            </w:r>
          </w:p>
        </w:tc>
        <w:tc>
          <w:tcPr>
            <w:tcW w:w="398" w:type="pct"/>
            <w:tcBorders>
              <w:top w:val="nil"/>
            </w:tcBorders>
            <w:shd w:val="solid" w:color="FFFFFF" w:fill="000000"/>
          </w:tcPr>
          <w:p w:rsidR="005B5F67" w:rsidRPr="001D6948" w:rsidRDefault="005B5F67" w:rsidP="00A77984">
            <w:pPr>
              <w:pStyle w:val="Tabletext"/>
              <w:tabs>
                <w:tab w:val="decimal" w:pos="454"/>
              </w:tabs>
            </w:pPr>
            <w:r>
              <w:t>-</w:t>
            </w:r>
          </w:p>
        </w:tc>
        <w:tc>
          <w:tcPr>
            <w:tcW w:w="399" w:type="pct"/>
            <w:tcBorders>
              <w:top w:val="nil"/>
            </w:tcBorders>
            <w:shd w:val="solid" w:color="FFFFFF" w:fill="000000"/>
          </w:tcPr>
          <w:p w:rsidR="005B5F67" w:rsidRDefault="005B5F67" w:rsidP="000F0ED3">
            <w:pPr>
              <w:pStyle w:val="Tabletext"/>
              <w:ind w:right="284"/>
              <w:jc w:val="right"/>
            </w:pPr>
            <w:r>
              <w:t>2</w:t>
            </w:r>
            <w:r w:rsidR="00F327C7">
              <w:t>6</w:t>
            </w:r>
            <w:r w:rsidR="000F67F6">
              <w:t>3</w:t>
            </w:r>
          </w:p>
        </w:tc>
        <w:tc>
          <w:tcPr>
            <w:tcW w:w="399" w:type="pct"/>
            <w:tcBorders>
              <w:top w:val="nil"/>
            </w:tcBorders>
            <w:shd w:val="solid" w:color="FFFFFF" w:fill="000000"/>
          </w:tcPr>
          <w:p w:rsidR="005B5F67" w:rsidRPr="001D6948" w:rsidRDefault="005B5F67" w:rsidP="00A77984">
            <w:pPr>
              <w:pStyle w:val="Tabletext"/>
              <w:tabs>
                <w:tab w:val="decimal" w:pos="454"/>
              </w:tabs>
            </w:pPr>
            <w:r>
              <w:t>9.</w:t>
            </w:r>
            <w:r w:rsidR="00F327C7">
              <w:t>8</w:t>
            </w:r>
          </w:p>
        </w:tc>
        <w:tc>
          <w:tcPr>
            <w:tcW w:w="399" w:type="pct"/>
            <w:tcBorders>
              <w:top w:val="nil"/>
            </w:tcBorders>
            <w:shd w:val="solid" w:color="FFFFFF" w:fill="000000"/>
          </w:tcPr>
          <w:p w:rsidR="005B5F67" w:rsidRPr="000F0ED3" w:rsidRDefault="005B5F67" w:rsidP="000F0ED3">
            <w:pPr>
              <w:pStyle w:val="Tabletext"/>
              <w:ind w:right="284"/>
              <w:jc w:val="right"/>
            </w:pPr>
            <w:r w:rsidRPr="000F0ED3">
              <w:t>1</w:t>
            </w:r>
            <w:r w:rsidR="00F327C7" w:rsidRPr="000F0ED3">
              <w:t>9</w:t>
            </w:r>
            <w:r w:rsidR="000F67F6">
              <w:t>0</w:t>
            </w:r>
          </w:p>
        </w:tc>
        <w:tc>
          <w:tcPr>
            <w:tcW w:w="399" w:type="pct"/>
            <w:tcBorders>
              <w:top w:val="nil"/>
            </w:tcBorders>
            <w:shd w:val="solid" w:color="FFFFFF" w:fill="000000"/>
          </w:tcPr>
          <w:p w:rsidR="005B5F67" w:rsidRPr="001D6948" w:rsidRDefault="00385A59" w:rsidP="00A77984">
            <w:pPr>
              <w:pStyle w:val="Tabletext"/>
              <w:tabs>
                <w:tab w:val="decimal" w:pos="454"/>
              </w:tabs>
            </w:pPr>
            <w:r>
              <w:t>8.4</w:t>
            </w:r>
          </w:p>
        </w:tc>
        <w:tc>
          <w:tcPr>
            <w:tcW w:w="399" w:type="pct"/>
            <w:tcBorders>
              <w:top w:val="nil"/>
            </w:tcBorders>
            <w:shd w:val="solid" w:color="FFFFFF" w:fill="000000"/>
          </w:tcPr>
          <w:p w:rsidR="005B5F67" w:rsidRPr="00AB2681" w:rsidRDefault="005B5F67" w:rsidP="000F0ED3">
            <w:pPr>
              <w:pStyle w:val="Tabletext"/>
              <w:ind w:right="284"/>
              <w:jc w:val="right"/>
            </w:pPr>
            <w:r>
              <w:t>1</w:t>
            </w:r>
            <w:r w:rsidR="00F327C7">
              <w:t>4</w:t>
            </w:r>
            <w:r w:rsidR="000F67F6">
              <w:t>0</w:t>
            </w:r>
          </w:p>
        </w:tc>
        <w:tc>
          <w:tcPr>
            <w:tcW w:w="399" w:type="pct"/>
            <w:tcBorders>
              <w:top w:val="nil"/>
            </w:tcBorders>
            <w:shd w:val="solid" w:color="FFFFFF" w:fill="000000"/>
          </w:tcPr>
          <w:p w:rsidR="005B5F67" w:rsidRPr="00AB2681" w:rsidRDefault="00385A59" w:rsidP="00A77984">
            <w:pPr>
              <w:pStyle w:val="Tabletext"/>
              <w:tabs>
                <w:tab w:val="decimal" w:pos="454"/>
              </w:tabs>
              <w:ind w:left="1440" w:hanging="1440"/>
            </w:pPr>
            <w:r>
              <w:t>7.2</w:t>
            </w:r>
          </w:p>
        </w:tc>
        <w:tc>
          <w:tcPr>
            <w:tcW w:w="399" w:type="pct"/>
            <w:tcBorders>
              <w:top w:val="nil"/>
            </w:tcBorders>
            <w:shd w:val="solid" w:color="FFFFFF" w:fill="000000"/>
          </w:tcPr>
          <w:p w:rsidR="005B5F67" w:rsidRPr="00AB2681" w:rsidRDefault="005B5F67" w:rsidP="000F0ED3">
            <w:pPr>
              <w:pStyle w:val="Tabletext"/>
              <w:ind w:right="284"/>
              <w:jc w:val="right"/>
            </w:pPr>
            <w:r>
              <w:t>1</w:t>
            </w:r>
            <w:r w:rsidR="00F327C7">
              <w:t>2</w:t>
            </w:r>
            <w:r w:rsidR="000F67F6">
              <w:t>3</w:t>
            </w:r>
          </w:p>
        </w:tc>
        <w:tc>
          <w:tcPr>
            <w:tcW w:w="399" w:type="pct"/>
            <w:tcBorders>
              <w:top w:val="nil"/>
            </w:tcBorders>
            <w:shd w:val="solid" w:color="FFFFFF" w:fill="000000"/>
          </w:tcPr>
          <w:p w:rsidR="005B5F67" w:rsidRPr="00AB2681" w:rsidRDefault="00385A59" w:rsidP="00A77984">
            <w:pPr>
              <w:pStyle w:val="Tabletext"/>
              <w:tabs>
                <w:tab w:val="decimal" w:pos="454"/>
              </w:tabs>
            </w:pPr>
            <w:r>
              <w:t>7.5</w:t>
            </w:r>
          </w:p>
        </w:tc>
      </w:tr>
      <w:tr w:rsidR="005B5F67" w:rsidRPr="00DE1D2B" w:rsidTr="00FC67F3">
        <w:trPr>
          <w:trHeight w:val="302"/>
        </w:trPr>
        <w:tc>
          <w:tcPr>
            <w:tcW w:w="1012" w:type="pct"/>
            <w:tcBorders>
              <w:top w:val="nil"/>
              <w:bottom w:val="single" w:sz="4" w:space="0" w:color="auto"/>
            </w:tcBorders>
            <w:shd w:val="solid" w:color="FFFFFF" w:fill="000000"/>
          </w:tcPr>
          <w:p w:rsidR="005B5F67" w:rsidRPr="00DE1D2B" w:rsidRDefault="005B5F67" w:rsidP="00AC2E5C">
            <w:pPr>
              <w:pStyle w:val="Tabletext"/>
            </w:pPr>
            <w:r>
              <w:t>Returned to full-time</w:t>
            </w:r>
            <w:r w:rsidRPr="00DE1D2B">
              <w:t xml:space="preserve"> education</w:t>
            </w:r>
          </w:p>
        </w:tc>
        <w:tc>
          <w:tcPr>
            <w:tcW w:w="398" w:type="pct"/>
            <w:tcBorders>
              <w:top w:val="nil"/>
              <w:bottom w:val="single" w:sz="4" w:space="0" w:color="auto"/>
            </w:tcBorders>
            <w:shd w:val="solid" w:color="FFFFFF" w:fill="000000"/>
          </w:tcPr>
          <w:p w:rsidR="005B5F67" w:rsidRDefault="005B5F67" w:rsidP="000F0ED3">
            <w:pPr>
              <w:pStyle w:val="Tabletext"/>
              <w:ind w:right="284"/>
              <w:jc w:val="right"/>
            </w:pPr>
            <w:r>
              <w:t>-</w:t>
            </w:r>
          </w:p>
        </w:tc>
        <w:tc>
          <w:tcPr>
            <w:tcW w:w="398" w:type="pct"/>
            <w:tcBorders>
              <w:top w:val="nil"/>
              <w:bottom w:val="single" w:sz="4" w:space="0" w:color="auto"/>
            </w:tcBorders>
            <w:shd w:val="solid" w:color="FFFFFF" w:fill="000000"/>
          </w:tcPr>
          <w:p w:rsidR="005B5F67" w:rsidRPr="001D6948" w:rsidRDefault="005B5F67" w:rsidP="00A77984">
            <w:pPr>
              <w:pStyle w:val="Tabletext"/>
              <w:tabs>
                <w:tab w:val="decimal" w:pos="454"/>
              </w:tabs>
            </w:pPr>
            <w:r>
              <w:t>-</w:t>
            </w:r>
          </w:p>
        </w:tc>
        <w:tc>
          <w:tcPr>
            <w:tcW w:w="399" w:type="pct"/>
            <w:tcBorders>
              <w:top w:val="nil"/>
              <w:bottom w:val="single" w:sz="4" w:space="0" w:color="auto"/>
            </w:tcBorders>
            <w:shd w:val="solid" w:color="FFFFFF" w:fill="000000"/>
          </w:tcPr>
          <w:p w:rsidR="005B5F67" w:rsidRDefault="005B5F67" w:rsidP="000F0ED3">
            <w:pPr>
              <w:pStyle w:val="Tabletext"/>
              <w:ind w:right="284"/>
              <w:jc w:val="right"/>
            </w:pPr>
            <w:r>
              <w:t>-</w:t>
            </w:r>
          </w:p>
        </w:tc>
        <w:tc>
          <w:tcPr>
            <w:tcW w:w="399" w:type="pct"/>
            <w:tcBorders>
              <w:top w:val="nil"/>
              <w:bottom w:val="single" w:sz="4" w:space="0" w:color="auto"/>
            </w:tcBorders>
            <w:shd w:val="solid" w:color="FFFFFF" w:fill="000000"/>
          </w:tcPr>
          <w:p w:rsidR="005B5F67" w:rsidRPr="001D6948" w:rsidRDefault="005B5F67" w:rsidP="00A77984">
            <w:pPr>
              <w:pStyle w:val="Tabletext"/>
              <w:tabs>
                <w:tab w:val="decimal" w:pos="454"/>
              </w:tabs>
            </w:pPr>
            <w:r>
              <w:t>-</w:t>
            </w:r>
          </w:p>
        </w:tc>
        <w:tc>
          <w:tcPr>
            <w:tcW w:w="399" w:type="pct"/>
            <w:tcBorders>
              <w:top w:val="nil"/>
              <w:bottom w:val="single" w:sz="4" w:space="0" w:color="auto"/>
            </w:tcBorders>
            <w:shd w:val="solid" w:color="FFFFFF" w:fill="000000"/>
          </w:tcPr>
          <w:p w:rsidR="005B5F67" w:rsidRPr="000F0ED3" w:rsidRDefault="00F327C7" w:rsidP="000F0ED3">
            <w:pPr>
              <w:pStyle w:val="Tabletext"/>
              <w:ind w:right="284"/>
              <w:jc w:val="right"/>
            </w:pPr>
            <w:r w:rsidRPr="000F0ED3">
              <w:t>25</w:t>
            </w:r>
            <w:r w:rsidR="000F67F6">
              <w:t>1</w:t>
            </w:r>
          </w:p>
        </w:tc>
        <w:tc>
          <w:tcPr>
            <w:tcW w:w="399" w:type="pct"/>
            <w:tcBorders>
              <w:top w:val="nil"/>
              <w:bottom w:val="single" w:sz="4" w:space="0" w:color="auto"/>
            </w:tcBorders>
            <w:shd w:val="solid" w:color="FFFFFF" w:fill="000000"/>
          </w:tcPr>
          <w:p w:rsidR="005B5F67" w:rsidRPr="001D6948" w:rsidRDefault="00385A59" w:rsidP="00A77984">
            <w:pPr>
              <w:pStyle w:val="Tabletext"/>
              <w:tabs>
                <w:tab w:val="decimal" w:pos="454"/>
              </w:tabs>
            </w:pPr>
            <w:r>
              <w:t>11.1</w:t>
            </w:r>
          </w:p>
        </w:tc>
        <w:tc>
          <w:tcPr>
            <w:tcW w:w="399" w:type="pct"/>
            <w:tcBorders>
              <w:top w:val="nil"/>
              <w:bottom w:val="single" w:sz="4" w:space="0" w:color="auto"/>
            </w:tcBorders>
            <w:shd w:val="solid" w:color="FFFFFF" w:fill="000000"/>
          </w:tcPr>
          <w:p w:rsidR="005B5F67" w:rsidRPr="00AB2681" w:rsidRDefault="005B5F67" w:rsidP="000F0ED3">
            <w:pPr>
              <w:pStyle w:val="Tabletext"/>
              <w:ind w:right="284"/>
              <w:jc w:val="right"/>
            </w:pPr>
            <w:r>
              <w:t>2</w:t>
            </w:r>
            <w:r w:rsidR="00F327C7">
              <w:t>4</w:t>
            </w:r>
            <w:r w:rsidR="000F67F6">
              <w:t>5</w:t>
            </w:r>
          </w:p>
        </w:tc>
        <w:tc>
          <w:tcPr>
            <w:tcW w:w="399" w:type="pct"/>
            <w:tcBorders>
              <w:top w:val="nil"/>
              <w:bottom w:val="single" w:sz="4" w:space="0" w:color="auto"/>
            </w:tcBorders>
            <w:shd w:val="solid" w:color="FFFFFF" w:fill="000000"/>
          </w:tcPr>
          <w:p w:rsidR="005B5F67" w:rsidRPr="00AB2681" w:rsidRDefault="00385A59" w:rsidP="00A77984">
            <w:pPr>
              <w:pStyle w:val="Tabletext"/>
              <w:tabs>
                <w:tab w:val="decimal" w:pos="454"/>
              </w:tabs>
              <w:ind w:left="1440" w:hanging="1440"/>
            </w:pPr>
            <w:r>
              <w:t>12.5</w:t>
            </w:r>
          </w:p>
        </w:tc>
        <w:tc>
          <w:tcPr>
            <w:tcW w:w="399" w:type="pct"/>
            <w:tcBorders>
              <w:top w:val="nil"/>
              <w:bottom w:val="single" w:sz="4" w:space="0" w:color="auto"/>
            </w:tcBorders>
            <w:shd w:val="solid" w:color="FFFFFF" w:fill="000000"/>
          </w:tcPr>
          <w:p w:rsidR="005B5F67" w:rsidRPr="00AB2681" w:rsidRDefault="005B5F67" w:rsidP="000F0ED3">
            <w:pPr>
              <w:pStyle w:val="Tabletext"/>
              <w:ind w:right="284"/>
              <w:jc w:val="right"/>
            </w:pPr>
            <w:r>
              <w:t>2</w:t>
            </w:r>
            <w:r w:rsidR="00F327C7">
              <w:t>22</w:t>
            </w:r>
          </w:p>
        </w:tc>
        <w:tc>
          <w:tcPr>
            <w:tcW w:w="399" w:type="pct"/>
            <w:tcBorders>
              <w:top w:val="nil"/>
              <w:bottom w:val="single" w:sz="4" w:space="0" w:color="auto"/>
            </w:tcBorders>
            <w:shd w:val="solid" w:color="FFFFFF" w:fill="000000"/>
          </w:tcPr>
          <w:p w:rsidR="005B5F67" w:rsidRPr="00AB2681" w:rsidRDefault="00385A59" w:rsidP="00A77984">
            <w:pPr>
              <w:pStyle w:val="Tabletext"/>
              <w:tabs>
                <w:tab w:val="decimal" w:pos="454"/>
              </w:tabs>
            </w:pPr>
            <w:r>
              <w:t>13.5</w:t>
            </w:r>
          </w:p>
        </w:tc>
      </w:tr>
      <w:tr w:rsidR="005B5F67" w:rsidRPr="002F0081" w:rsidTr="00FC67F3">
        <w:trPr>
          <w:trHeight w:val="302"/>
        </w:trPr>
        <w:tc>
          <w:tcPr>
            <w:tcW w:w="1012" w:type="pct"/>
            <w:tcBorders>
              <w:top w:val="single" w:sz="4" w:space="0" w:color="auto"/>
              <w:bottom w:val="single" w:sz="4" w:space="0" w:color="auto"/>
            </w:tcBorders>
            <w:shd w:val="solid" w:color="FFFFFF" w:fill="000000"/>
          </w:tcPr>
          <w:p w:rsidR="005B5F67" w:rsidRPr="002F0081" w:rsidRDefault="00202030" w:rsidP="00AC2E5C">
            <w:pPr>
              <w:pStyle w:val="Tabletext"/>
              <w:rPr>
                <w:b/>
              </w:rPr>
            </w:pPr>
            <w:r>
              <w:rPr>
                <w:b/>
              </w:rPr>
              <w:t>Total</w:t>
            </w:r>
          </w:p>
        </w:tc>
        <w:tc>
          <w:tcPr>
            <w:tcW w:w="398" w:type="pct"/>
            <w:tcBorders>
              <w:top w:val="single" w:sz="4" w:space="0" w:color="auto"/>
              <w:bottom w:val="single" w:sz="4" w:space="0" w:color="auto"/>
            </w:tcBorders>
            <w:shd w:val="solid" w:color="FFFFFF" w:fill="000000"/>
          </w:tcPr>
          <w:p w:rsidR="005B5F67" w:rsidRPr="002F0081" w:rsidRDefault="005B5F67" w:rsidP="000F0ED3">
            <w:pPr>
              <w:pStyle w:val="Tabletext"/>
              <w:ind w:right="284"/>
              <w:jc w:val="right"/>
              <w:rPr>
                <w:b/>
              </w:rPr>
            </w:pPr>
            <w:r>
              <w:rPr>
                <w:b/>
              </w:rPr>
              <w:t>26</w:t>
            </w:r>
            <w:r w:rsidR="00F327C7">
              <w:rPr>
                <w:b/>
              </w:rPr>
              <w:t>38</w:t>
            </w:r>
            <w:r w:rsidR="000F67F6">
              <w:rPr>
                <w:b/>
              </w:rPr>
              <w:t>*</w:t>
            </w:r>
          </w:p>
        </w:tc>
        <w:tc>
          <w:tcPr>
            <w:tcW w:w="398" w:type="pct"/>
            <w:tcBorders>
              <w:top w:val="single" w:sz="4" w:space="0" w:color="auto"/>
              <w:bottom w:val="single" w:sz="4" w:space="0" w:color="auto"/>
            </w:tcBorders>
            <w:shd w:val="solid" w:color="FFFFFF" w:fill="000000"/>
          </w:tcPr>
          <w:p w:rsidR="005B5F67" w:rsidRPr="002F0081" w:rsidRDefault="005B5F67" w:rsidP="00A77984">
            <w:pPr>
              <w:pStyle w:val="Tabletext"/>
              <w:tabs>
                <w:tab w:val="decimal" w:pos="454"/>
              </w:tabs>
              <w:rPr>
                <w:b/>
              </w:rPr>
            </w:pPr>
            <w:r w:rsidRPr="002F0081">
              <w:rPr>
                <w:b/>
              </w:rPr>
              <w:t>100</w:t>
            </w:r>
            <w:r>
              <w:rPr>
                <w:b/>
              </w:rPr>
              <w:t>.0</w:t>
            </w:r>
          </w:p>
        </w:tc>
        <w:tc>
          <w:tcPr>
            <w:tcW w:w="399" w:type="pct"/>
            <w:tcBorders>
              <w:top w:val="single" w:sz="4" w:space="0" w:color="auto"/>
              <w:bottom w:val="single" w:sz="4" w:space="0" w:color="auto"/>
            </w:tcBorders>
            <w:shd w:val="solid" w:color="FFFFFF" w:fill="000000"/>
          </w:tcPr>
          <w:p w:rsidR="005B5F67" w:rsidRPr="002F0081" w:rsidRDefault="005B5F67" w:rsidP="000F0ED3">
            <w:pPr>
              <w:pStyle w:val="Tabletext"/>
              <w:ind w:right="284"/>
              <w:jc w:val="right"/>
              <w:rPr>
                <w:b/>
              </w:rPr>
            </w:pPr>
            <w:r>
              <w:rPr>
                <w:b/>
              </w:rPr>
              <w:t>26</w:t>
            </w:r>
            <w:r w:rsidR="00F327C7">
              <w:rPr>
                <w:b/>
              </w:rPr>
              <w:t>77</w:t>
            </w:r>
          </w:p>
        </w:tc>
        <w:tc>
          <w:tcPr>
            <w:tcW w:w="399" w:type="pct"/>
            <w:tcBorders>
              <w:top w:val="single" w:sz="4" w:space="0" w:color="auto"/>
              <w:bottom w:val="single" w:sz="4" w:space="0" w:color="auto"/>
            </w:tcBorders>
            <w:shd w:val="solid" w:color="FFFFFF" w:fill="000000"/>
          </w:tcPr>
          <w:p w:rsidR="005B5F67" w:rsidRPr="002F0081" w:rsidRDefault="005B5F67" w:rsidP="00A77984">
            <w:pPr>
              <w:pStyle w:val="Tabletext"/>
              <w:tabs>
                <w:tab w:val="decimal" w:pos="454"/>
              </w:tabs>
              <w:rPr>
                <w:b/>
              </w:rPr>
            </w:pPr>
            <w:r w:rsidRPr="002F0081">
              <w:rPr>
                <w:b/>
              </w:rPr>
              <w:t>100.0</w:t>
            </w:r>
          </w:p>
        </w:tc>
        <w:tc>
          <w:tcPr>
            <w:tcW w:w="399" w:type="pct"/>
            <w:tcBorders>
              <w:top w:val="single" w:sz="4" w:space="0" w:color="auto"/>
              <w:bottom w:val="single" w:sz="4" w:space="0" w:color="auto"/>
            </w:tcBorders>
            <w:shd w:val="solid" w:color="FFFFFF" w:fill="000000"/>
          </w:tcPr>
          <w:p w:rsidR="005B5F67" w:rsidRPr="000F0ED3" w:rsidRDefault="005B5F67" w:rsidP="000F0ED3">
            <w:pPr>
              <w:pStyle w:val="Tabletext"/>
              <w:ind w:right="284"/>
              <w:jc w:val="right"/>
              <w:rPr>
                <w:b/>
              </w:rPr>
            </w:pPr>
            <w:r w:rsidRPr="000F0ED3">
              <w:rPr>
                <w:b/>
              </w:rPr>
              <w:t>2</w:t>
            </w:r>
            <w:r w:rsidR="00F327C7" w:rsidRPr="000F0ED3">
              <w:rPr>
                <w:b/>
              </w:rPr>
              <w:t>26</w:t>
            </w:r>
            <w:r w:rsidR="000F67F6">
              <w:rPr>
                <w:b/>
              </w:rPr>
              <w:t>0</w:t>
            </w:r>
          </w:p>
        </w:tc>
        <w:tc>
          <w:tcPr>
            <w:tcW w:w="399" w:type="pct"/>
            <w:tcBorders>
              <w:top w:val="single" w:sz="4" w:space="0" w:color="auto"/>
              <w:bottom w:val="single" w:sz="4" w:space="0" w:color="auto"/>
            </w:tcBorders>
            <w:shd w:val="solid" w:color="FFFFFF" w:fill="000000"/>
          </w:tcPr>
          <w:p w:rsidR="005B5F67" w:rsidRPr="002F0081" w:rsidRDefault="005B5F67" w:rsidP="00A77984">
            <w:pPr>
              <w:pStyle w:val="Tabletext"/>
              <w:tabs>
                <w:tab w:val="decimal" w:pos="454"/>
              </w:tabs>
              <w:rPr>
                <w:b/>
              </w:rPr>
            </w:pPr>
            <w:r w:rsidRPr="002F0081">
              <w:rPr>
                <w:b/>
              </w:rPr>
              <w:t>100.0</w:t>
            </w:r>
          </w:p>
        </w:tc>
        <w:tc>
          <w:tcPr>
            <w:tcW w:w="399" w:type="pct"/>
            <w:tcBorders>
              <w:top w:val="single" w:sz="4" w:space="0" w:color="auto"/>
              <w:bottom w:val="single" w:sz="4" w:space="0" w:color="auto"/>
            </w:tcBorders>
            <w:shd w:val="solid" w:color="FFFFFF" w:fill="000000"/>
          </w:tcPr>
          <w:p w:rsidR="005B5F67" w:rsidRPr="002F0081" w:rsidRDefault="00F327C7" w:rsidP="000F0ED3">
            <w:pPr>
              <w:pStyle w:val="Tabletext"/>
              <w:ind w:right="284"/>
              <w:jc w:val="right"/>
              <w:rPr>
                <w:b/>
              </w:rPr>
            </w:pPr>
            <w:r>
              <w:rPr>
                <w:b/>
              </w:rPr>
              <w:t>1960</w:t>
            </w:r>
          </w:p>
        </w:tc>
        <w:tc>
          <w:tcPr>
            <w:tcW w:w="399" w:type="pct"/>
            <w:tcBorders>
              <w:top w:val="single" w:sz="4" w:space="0" w:color="auto"/>
              <w:bottom w:val="single" w:sz="4" w:space="0" w:color="auto"/>
            </w:tcBorders>
            <w:shd w:val="solid" w:color="FFFFFF" w:fill="000000"/>
          </w:tcPr>
          <w:p w:rsidR="005B5F67" w:rsidRPr="002F0081" w:rsidRDefault="005B5F67" w:rsidP="00A77984">
            <w:pPr>
              <w:pStyle w:val="Tabletext"/>
              <w:tabs>
                <w:tab w:val="decimal" w:pos="454"/>
              </w:tabs>
              <w:ind w:left="1440" w:hanging="1440"/>
              <w:rPr>
                <w:b/>
              </w:rPr>
            </w:pPr>
            <w:r w:rsidRPr="002F0081">
              <w:rPr>
                <w:b/>
              </w:rPr>
              <w:t>100.0</w:t>
            </w:r>
          </w:p>
        </w:tc>
        <w:tc>
          <w:tcPr>
            <w:tcW w:w="399" w:type="pct"/>
            <w:tcBorders>
              <w:top w:val="single" w:sz="4" w:space="0" w:color="auto"/>
              <w:bottom w:val="single" w:sz="4" w:space="0" w:color="auto"/>
            </w:tcBorders>
            <w:shd w:val="solid" w:color="FFFFFF" w:fill="000000"/>
          </w:tcPr>
          <w:p w:rsidR="005B5F67" w:rsidRPr="002F0081" w:rsidRDefault="00F327C7" w:rsidP="000F0ED3">
            <w:pPr>
              <w:pStyle w:val="Tabletext"/>
              <w:ind w:right="284"/>
              <w:jc w:val="right"/>
              <w:rPr>
                <w:b/>
              </w:rPr>
            </w:pPr>
            <w:r>
              <w:rPr>
                <w:b/>
              </w:rPr>
              <w:t>1648</w:t>
            </w:r>
          </w:p>
        </w:tc>
        <w:tc>
          <w:tcPr>
            <w:tcW w:w="399" w:type="pct"/>
            <w:tcBorders>
              <w:top w:val="single" w:sz="4" w:space="0" w:color="auto"/>
              <w:bottom w:val="single" w:sz="4" w:space="0" w:color="auto"/>
            </w:tcBorders>
            <w:shd w:val="solid" w:color="FFFFFF" w:fill="000000"/>
          </w:tcPr>
          <w:p w:rsidR="005B5F67" w:rsidRPr="002F0081" w:rsidRDefault="005B5F67" w:rsidP="00A77984">
            <w:pPr>
              <w:pStyle w:val="Tabletext"/>
              <w:tabs>
                <w:tab w:val="decimal" w:pos="454"/>
              </w:tabs>
              <w:rPr>
                <w:b/>
              </w:rPr>
            </w:pPr>
            <w:r w:rsidRPr="002F0081">
              <w:rPr>
                <w:b/>
              </w:rPr>
              <w:t>100.0</w:t>
            </w:r>
          </w:p>
        </w:tc>
      </w:tr>
    </w:tbl>
    <w:p w:rsidR="00FC67F3" w:rsidRDefault="00FC67F3" w:rsidP="00FC67F3">
      <w:pPr>
        <w:pStyle w:val="Source"/>
      </w:pPr>
      <w:r>
        <w:t xml:space="preserve">Notes: </w:t>
      </w:r>
      <w:r>
        <w:tab/>
        <w:t xml:space="preserve">Data are weighted. Sum of observations does not equal total due to rounding. </w:t>
      </w:r>
      <w:r>
        <w:br/>
        <w:t>* Total does not eq</w:t>
      </w:r>
      <w:r w:rsidR="00CE5714">
        <w:t>ual 2646 due to the application of weights</w:t>
      </w:r>
      <w:r>
        <w:t>.</w:t>
      </w:r>
    </w:p>
    <w:p w:rsidR="00C85AA0" w:rsidRDefault="00EF214C" w:rsidP="00C85AA0">
      <w:pPr>
        <w:pStyle w:val="Source"/>
      </w:pPr>
      <w:r>
        <w:t>Source:</w:t>
      </w:r>
      <w:r w:rsidR="000F0ED3">
        <w:tab/>
      </w:r>
      <w:r>
        <w:t>LSAY Y98 cohort</w:t>
      </w:r>
      <w:r w:rsidR="00FC67F3">
        <w:t>.</w:t>
      </w:r>
    </w:p>
    <w:p w:rsidR="000F0ED3" w:rsidRDefault="000F0ED3" w:rsidP="00C85AA0">
      <w:pPr>
        <w:pStyle w:val="Source"/>
      </w:pPr>
    </w:p>
    <w:p w:rsidR="002F0081" w:rsidRDefault="002F0081" w:rsidP="00EF214C">
      <w:pPr>
        <w:pStyle w:val="Text"/>
        <w:sectPr w:rsidR="002F0081" w:rsidSect="00840ECC">
          <w:footerReference w:type="default" r:id="rId14"/>
          <w:pgSz w:w="16840" w:h="11907" w:orient="landscape" w:code="9"/>
          <w:pgMar w:top="1418" w:right="1418" w:bottom="1418" w:left="1418" w:header="709" w:footer="556" w:gutter="0"/>
          <w:cols w:space="708"/>
          <w:docGrid w:linePitch="360"/>
        </w:sectPr>
      </w:pPr>
    </w:p>
    <w:p w:rsidR="009E7AB0" w:rsidRDefault="008A2B03" w:rsidP="00C85AA0">
      <w:pPr>
        <w:pStyle w:val="Text"/>
      </w:pPr>
      <w:r>
        <w:lastRenderedPageBreak/>
        <w:t>Transitions from low-skill employment to not working or to fu</w:t>
      </w:r>
      <w:r w:rsidR="0031483E">
        <w:t xml:space="preserve">ll-time education </w:t>
      </w:r>
      <w:r w:rsidR="00654E10">
        <w:t>broadly follow the characteristi</w:t>
      </w:r>
      <w:r w:rsidR="003E3C3A">
        <w:t>cs of those starting out in low-</w:t>
      </w:r>
      <w:r w:rsidR="00654E10">
        <w:t>skill jobs, with some exceptions (table 7). The main exceptions are: older individuals</w:t>
      </w:r>
      <w:r w:rsidR="00391665">
        <w:t>, who</w:t>
      </w:r>
      <w:r w:rsidR="00654E10">
        <w:t xml:space="preserve"> are more likely to return to full-time education; and university graduates</w:t>
      </w:r>
      <w:r w:rsidR="00391665">
        <w:t>, who</w:t>
      </w:r>
      <w:r w:rsidR="00654E10">
        <w:t xml:space="preserve"> are less likely to return to full-time education or leave employment.</w:t>
      </w:r>
    </w:p>
    <w:p w:rsidR="00C160F6" w:rsidRDefault="00C160F6" w:rsidP="00C160F6">
      <w:pPr>
        <w:pStyle w:val="tabletitle"/>
      </w:pPr>
      <w:bookmarkStart w:id="38" w:name="_Toc361066127"/>
      <w:r>
        <w:t xml:space="preserve">Table </w:t>
      </w:r>
      <w:r w:rsidR="007A482C">
        <w:t>7</w:t>
      </w:r>
      <w:r w:rsidR="0027117A">
        <w:tab/>
      </w:r>
      <w:r w:rsidR="00012A08">
        <w:t>Transitions from low-skill employment to return to full-time education or to not working</w:t>
      </w:r>
      <w:bookmarkEnd w:id="38"/>
      <w:r w:rsidR="00012A08">
        <w:t xml:space="preserve"> </w:t>
      </w:r>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553"/>
        <w:gridCol w:w="1247"/>
        <w:gridCol w:w="1234"/>
        <w:gridCol w:w="12"/>
        <w:gridCol w:w="1246"/>
        <w:gridCol w:w="1223"/>
        <w:gridCol w:w="1274"/>
      </w:tblGrid>
      <w:tr w:rsidR="00654E10" w:rsidRPr="00B327C9" w:rsidTr="00117394">
        <w:trPr>
          <w:trHeight w:val="348"/>
        </w:trPr>
        <w:tc>
          <w:tcPr>
            <w:tcW w:w="1452" w:type="pct"/>
            <w:tcBorders>
              <w:top w:val="single" w:sz="4" w:space="0" w:color="auto"/>
              <w:bottom w:val="nil"/>
            </w:tcBorders>
          </w:tcPr>
          <w:p w:rsidR="00654E10" w:rsidRPr="00B327C9" w:rsidRDefault="00654E10" w:rsidP="00B327C9">
            <w:pPr>
              <w:pStyle w:val="Tablehead1"/>
            </w:pPr>
          </w:p>
        </w:tc>
        <w:tc>
          <w:tcPr>
            <w:tcW w:w="1411" w:type="pct"/>
            <w:gridSpan w:val="2"/>
            <w:tcBorders>
              <w:top w:val="single" w:sz="4" w:space="0" w:color="auto"/>
              <w:bottom w:val="nil"/>
            </w:tcBorders>
          </w:tcPr>
          <w:p w:rsidR="00654E10" w:rsidRPr="00B327C9" w:rsidRDefault="00654E10" w:rsidP="00117394">
            <w:pPr>
              <w:pStyle w:val="Tablehead1"/>
              <w:jc w:val="center"/>
            </w:pPr>
            <w:r w:rsidRPr="00B327C9">
              <w:t>Not working</w:t>
            </w:r>
          </w:p>
        </w:tc>
        <w:tc>
          <w:tcPr>
            <w:tcW w:w="1411" w:type="pct"/>
            <w:gridSpan w:val="3"/>
            <w:tcBorders>
              <w:top w:val="single" w:sz="4" w:space="0" w:color="auto"/>
              <w:bottom w:val="nil"/>
            </w:tcBorders>
          </w:tcPr>
          <w:p w:rsidR="00654E10" w:rsidRPr="00B327C9" w:rsidRDefault="00654E10" w:rsidP="00117394">
            <w:pPr>
              <w:pStyle w:val="Tablehead1"/>
              <w:jc w:val="center"/>
            </w:pPr>
            <w:r w:rsidRPr="00B327C9">
              <w:t>Returning to full-time education</w:t>
            </w:r>
          </w:p>
        </w:tc>
        <w:tc>
          <w:tcPr>
            <w:tcW w:w="725" w:type="pct"/>
            <w:tcBorders>
              <w:top w:val="single" w:sz="4" w:space="0" w:color="auto"/>
              <w:bottom w:val="nil"/>
            </w:tcBorders>
            <w:tcMar>
              <w:left w:w="0" w:type="dxa"/>
              <w:right w:w="0" w:type="dxa"/>
            </w:tcMar>
          </w:tcPr>
          <w:p w:rsidR="00654E10" w:rsidRPr="00B327C9" w:rsidRDefault="00654E10" w:rsidP="00117394">
            <w:pPr>
              <w:pStyle w:val="Tablehead1"/>
              <w:jc w:val="center"/>
            </w:pPr>
            <w:r w:rsidRPr="00B327C9">
              <w:t>Characteristi</w:t>
            </w:r>
            <w:r w:rsidR="003E3C3A" w:rsidRPr="00B327C9">
              <w:t>cs of those starting out in low-</w:t>
            </w:r>
            <w:r w:rsidRPr="00B327C9">
              <w:t>skill jobs</w:t>
            </w:r>
          </w:p>
        </w:tc>
      </w:tr>
      <w:tr w:rsidR="00654E10" w:rsidTr="00117394">
        <w:trPr>
          <w:trHeight w:val="348"/>
        </w:trPr>
        <w:tc>
          <w:tcPr>
            <w:tcW w:w="1452" w:type="pct"/>
            <w:tcBorders>
              <w:top w:val="nil"/>
              <w:bottom w:val="single" w:sz="4" w:space="0" w:color="auto"/>
            </w:tcBorders>
          </w:tcPr>
          <w:p w:rsidR="00654E10" w:rsidRDefault="00654E10" w:rsidP="00B327C9">
            <w:pPr>
              <w:pStyle w:val="Tablehead2"/>
            </w:pPr>
          </w:p>
        </w:tc>
        <w:tc>
          <w:tcPr>
            <w:tcW w:w="709" w:type="pct"/>
            <w:tcBorders>
              <w:top w:val="nil"/>
              <w:bottom w:val="single" w:sz="4" w:space="0" w:color="auto"/>
            </w:tcBorders>
          </w:tcPr>
          <w:p w:rsidR="00654E10" w:rsidRDefault="00654E10" w:rsidP="00117394">
            <w:pPr>
              <w:pStyle w:val="Tablehead2"/>
              <w:jc w:val="center"/>
            </w:pPr>
            <w:r>
              <w:t>Observations</w:t>
            </w:r>
          </w:p>
        </w:tc>
        <w:tc>
          <w:tcPr>
            <w:tcW w:w="709" w:type="pct"/>
            <w:gridSpan w:val="2"/>
            <w:tcBorders>
              <w:top w:val="nil"/>
              <w:bottom w:val="single" w:sz="4" w:space="0" w:color="auto"/>
            </w:tcBorders>
          </w:tcPr>
          <w:p w:rsidR="00654E10" w:rsidRDefault="00654E10" w:rsidP="00117394">
            <w:pPr>
              <w:pStyle w:val="Tablehead2"/>
              <w:jc w:val="center"/>
            </w:pPr>
            <w:r>
              <w:t>%</w:t>
            </w:r>
          </w:p>
        </w:tc>
        <w:tc>
          <w:tcPr>
            <w:tcW w:w="709" w:type="pct"/>
            <w:tcBorders>
              <w:top w:val="nil"/>
              <w:bottom w:val="single" w:sz="4" w:space="0" w:color="auto"/>
            </w:tcBorders>
          </w:tcPr>
          <w:p w:rsidR="00654E10" w:rsidRDefault="00654E10" w:rsidP="00117394">
            <w:pPr>
              <w:pStyle w:val="Tablehead2"/>
              <w:jc w:val="center"/>
            </w:pPr>
            <w:r>
              <w:t>Observations</w:t>
            </w:r>
          </w:p>
        </w:tc>
        <w:tc>
          <w:tcPr>
            <w:tcW w:w="696" w:type="pct"/>
            <w:tcBorders>
              <w:top w:val="nil"/>
              <w:bottom w:val="single" w:sz="4" w:space="0" w:color="auto"/>
            </w:tcBorders>
          </w:tcPr>
          <w:p w:rsidR="00654E10" w:rsidRDefault="00654E10" w:rsidP="00117394">
            <w:pPr>
              <w:pStyle w:val="Tablehead2"/>
              <w:jc w:val="center"/>
            </w:pPr>
            <w:r>
              <w:t>%</w:t>
            </w:r>
          </w:p>
        </w:tc>
        <w:tc>
          <w:tcPr>
            <w:tcW w:w="725" w:type="pct"/>
            <w:tcBorders>
              <w:top w:val="nil"/>
              <w:bottom w:val="single" w:sz="4" w:space="0" w:color="auto"/>
            </w:tcBorders>
          </w:tcPr>
          <w:p w:rsidR="00654E10" w:rsidRDefault="00654E10" w:rsidP="00117394">
            <w:pPr>
              <w:pStyle w:val="Tablehead2"/>
              <w:jc w:val="center"/>
            </w:pPr>
            <w:r>
              <w:t>%</w:t>
            </w:r>
          </w:p>
        </w:tc>
      </w:tr>
      <w:tr w:rsidR="00654E10" w:rsidTr="00117394">
        <w:trPr>
          <w:trHeight w:val="256"/>
        </w:trPr>
        <w:tc>
          <w:tcPr>
            <w:tcW w:w="1452" w:type="pct"/>
          </w:tcPr>
          <w:p w:rsidR="00654E10" w:rsidRPr="00A6220D" w:rsidRDefault="00654E10" w:rsidP="005B5F67">
            <w:pPr>
              <w:pStyle w:val="Tabletext"/>
              <w:rPr>
                <w:b/>
              </w:rPr>
            </w:pPr>
            <w:r w:rsidRPr="00A6220D">
              <w:rPr>
                <w:b/>
              </w:rPr>
              <w:t>Sex</w:t>
            </w:r>
            <w:r>
              <w:rPr>
                <w:b/>
              </w:rPr>
              <w:t>*</w:t>
            </w:r>
          </w:p>
        </w:tc>
        <w:tc>
          <w:tcPr>
            <w:tcW w:w="709" w:type="pct"/>
          </w:tcPr>
          <w:p w:rsidR="00654E10" w:rsidRDefault="00654E10" w:rsidP="00117394">
            <w:pPr>
              <w:pStyle w:val="Tabletext"/>
              <w:ind w:right="397"/>
              <w:jc w:val="right"/>
            </w:pPr>
          </w:p>
        </w:tc>
        <w:tc>
          <w:tcPr>
            <w:tcW w:w="709" w:type="pct"/>
            <w:gridSpan w:val="2"/>
          </w:tcPr>
          <w:p w:rsidR="00654E10" w:rsidRDefault="00654E10" w:rsidP="00117394">
            <w:pPr>
              <w:pStyle w:val="Tabletext"/>
              <w:tabs>
                <w:tab w:val="decimal" w:pos="510"/>
              </w:tabs>
            </w:pPr>
          </w:p>
        </w:tc>
        <w:tc>
          <w:tcPr>
            <w:tcW w:w="709" w:type="pct"/>
          </w:tcPr>
          <w:p w:rsidR="00654E10" w:rsidRDefault="00654E10" w:rsidP="00117394">
            <w:pPr>
              <w:pStyle w:val="Tabletext"/>
              <w:ind w:right="397"/>
              <w:jc w:val="right"/>
            </w:pPr>
          </w:p>
        </w:tc>
        <w:tc>
          <w:tcPr>
            <w:tcW w:w="696" w:type="pct"/>
          </w:tcPr>
          <w:p w:rsidR="00654E10" w:rsidRDefault="00654E10" w:rsidP="00117394">
            <w:pPr>
              <w:pStyle w:val="Tabletext"/>
              <w:tabs>
                <w:tab w:val="decimal" w:pos="510"/>
              </w:tabs>
            </w:pPr>
          </w:p>
        </w:tc>
        <w:tc>
          <w:tcPr>
            <w:tcW w:w="725" w:type="pct"/>
          </w:tcPr>
          <w:p w:rsidR="00654E10" w:rsidRDefault="00654E10" w:rsidP="00117394">
            <w:pPr>
              <w:pStyle w:val="Tabletext"/>
              <w:tabs>
                <w:tab w:val="decimal" w:pos="510"/>
              </w:tabs>
            </w:pPr>
          </w:p>
        </w:tc>
      </w:tr>
      <w:tr w:rsidR="00654E10" w:rsidTr="00117394">
        <w:trPr>
          <w:trHeight w:val="268"/>
        </w:trPr>
        <w:tc>
          <w:tcPr>
            <w:tcW w:w="1452" w:type="pct"/>
          </w:tcPr>
          <w:p w:rsidR="00654E10" w:rsidRDefault="00654E10" w:rsidP="005B5F67">
            <w:pPr>
              <w:pStyle w:val="Tabletext"/>
            </w:pPr>
            <w:r>
              <w:t>Male</w:t>
            </w:r>
          </w:p>
        </w:tc>
        <w:tc>
          <w:tcPr>
            <w:tcW w:w="709" w:type="pct"/>
          </w:tcPr>
          <w:p w:rsidR="00654E10" w:rsidRDefault="00654E10" w:rsidP="00117394">
            <w:pPr>
              <w:pStyle w:val="Tabletext"/>
              <w:ind w:right="397"/>
              <w:jc w:val="right"/>
            </w:pPr>
            <w:r>
              <w:t>20</w:t>
            </w:r>
            <w:r w:rsidR="000F67F6">
              <w:t>0</w:t>
            </w:r>
          </w:p>
        </w:tc>
        <w:tc>
          <w:tcPr>
            <w:tcW w:w="709" w:type="pct"/>
            <w:gridSpan w:val="2"/>
          </w:tcPr>
          <w:p w:rsidR="00654E10" w:rsidRDefault="00654E10" w:rsidP="00117394">
            <w:pPr>
              <w:pStyle w:val="Tabletext"/>
              <w:tabs>
                <w:tab w:val="decimal" w:pos="510"/>
              </w:tabs>
            </w:pPr>
            <w:r>
              <w:t>42.1</w:t>
            </w:r>
          </w:p>
        </w:tc>
        <w:tc>
          <w:tcPr>
            <w:tcW w:w="709" w:type="pct"/>
          </w:tcPr>
          <w:p w:rsidR="00654E10" w:rsidRDefault="00654E10" w:rsidP="00117394">
            <w:pPr>
              <w:pStyle w:val="Tabletext"/>
              <w:ind w:right="397"/>
              <w:jc w:val="right"/>
            </w:pPr>
            <w:r>
              <w:t>1</w:t>
            </w:r>
            <w:r w:rsidR="000F67F6">
              <w:t>49</w:t>
            </w:r>
          </w:p>
        </w:tc>
        <w:tc>
          <w:tcPr>
            <w:tcW w:w="696" w:type="pct"/>
          </w:tcPr>
          <w:p w:rsidR="00654E10" w:rsidRDefault="00654E10" w:rsidP="00117394">
            <w:pPr>
              <w:pStyle w:val="Tabletext"/>
              <w:tabs>
                <w:tab w:val="decimal" w:pos="510"/>
              </w:tabs>
            </w:pPr>
            <w:r>
              <w:t>40.</w:t>
            </w:r>
            <w:r w:rsidR="000F67F6">
              <w:t>6</w:t>
            </w:r>
          </w:p>
        </w:tc>
        <w:tc>
          <w:tcPr>
            <w:tcW w:w="725" w:type="pct"/>
          </w:tcPr>
          <w:p w:rsidR="00654E10" w:rsidRDefault="00654E10" w:rsidP="00117394">
            <w:pPr>
              <w:pStyle w:val="Tabletext"/>
              <w:tabs>
                <w:tab w:val="decimal" w:pos="510"/>
              </w:tabs>
            </w:pPr>
            <w:r>
              <w:t>41.</w:t>
            </w:r>
            <w:r w:rsidR="000F67F6">
              <w:t>7</w:t>
            </w:r>
          </w:p>
        </w:tc>
      </w:tr>
      <w:tr w:rsidR="00654E10" w:rsidTr="00117394">
        <w:trPr>
          <w:trHeight w:val="256"/>
        </w:trPr>
        <w:tc>
          <w:tcPr>
            <w:tcW w:w="1452" w:type="pct"/>
          </w:tcPr>
          <w:p w:rsidR="00654E10" w:rsidRDefault="00654E10" w:rsidP="005B5F67">
            <w:pPr>
              <w:pStyle w:val="Tabletext"/>
            </w:pPr>
            <w:r>
              <w:t>Female</w:t>
            </w:r>
          </w:p>
        </w:tc>
        <w:tc>
          <w:tcPr>
            <w:tcW w:w="709" w:type="pct"/>
          </w:tcPr>
          <w:p w:rsidR="00654E10" w:rsidRDefault="00654E10" w:rsidP="00117394">
            <w:pPr>
              <w:pStyle w:val="Tabletext"/>
              <w:ind w:right="397"/>
              <w:jc w:val="right"/>
            </w:pPr>
            <w:r>
              <w:t>275</w:t>
            </w:r>
          </w:p>
        </w:tc>
        <w:tc>
          <w:tcPr>
            <w:tcW w:w="709" w:type="pct"/>
            <w:gridSpan w:val="2"/>
          </w:tcPr>
          <w:p w:rsidR="00654E10" w:rsidRDefault="00654E10" w:rsidP="00117394">
            <w:pPr>
              <w:pStyle w:val="Tabletext"/>
              <w:tabs>
                <w:tab w:val="decimal" w:pos="510"/>
              </w:tabs>
            </w:pPr>
            <w:r>
              <w:t>57.</w:t>
            </w:r>
            <w:r w:rsidR="000F67F6">
              <w:t>6</w:t>
            </w:r>
          </w:p>
        </w:tc>
        <w:tc>
          <w:tcPr>
            <w:tcW w:w="709" w:type="pct"/>
          </w:tcPr>
          <w:p w:rsidR="00654E10" w:rsidRDefault="00654E10" w:rsidP="00117394">
            <w:pPr>
              <w:pStyle w:val="Tabletext"/>
              <w:ind w:right="397"/>
              <w:jc w:val="right"/>
            </w:pPr>
            <w:r>
              <w:t>217</w:t>
            </w:r>
          </w:p>
        </w:tc>
        <w:tc>
          <w:tcPr>
            <w:tcW w:w="696" w:type="pct"/>
          </w:tcPr>
          <w:p w:rsidR="00654E10" w:rsidRDefault="00654E10" w:rsidP="00117394">
            <w:pPr>
              <w:pStyle w:val="Tabletext"/>
              <w:tabs>
                <w:tab w:val="decimal" w:pos="510"/>
              </w:tabs>
            </w:pPr>
            <w:r>
              <w:t>58.8</w:t>
            </w:r>
          </w:p>
        </w:tc>
        <w:tc>
          <w:tcPr>
            <w:tcW w:w="725" w:type="pct"/>
          </w:tcPr>
          <w:p w:rsidR="00654E10" w:rsidRDefault="00654E10" w:rsidP="00117394">
            <w:pPr>
              <w:pStyle w:val="Tabletext"/>
              <w:tabs>
                <w:tab w:val="decimal" w:pos="510"/>
              </w:tabs>
            </w:pPr>
            <w:r>
              <w:t>58.</w:t>
            </w:r>
            <w:r w:rsidR="000F67F6">
              <w:t>0</w:t>
            </w:r>
          </w:p>
        </w:tc>
      </w:tr>
      <w:tr w:rsidR="00654E10" w:rsidTr="00117394">
        <w:trPr>
          <w:trHeight w:val="268"/>
        </w:trPr>
        <w:tc>
          <w:tcPr>
            <w:tcW w:w="1452" w:type="pct"/>
          </w:tcPr>
          <w:p w:rsidR="00654E10" w:rsidRPr="00014430" w:rsidRDefault="00654E10" w:rsidP="005B5F67">
            <w:pPr>
              <w:pStyle w:val="Tabletext"/>
              <w:rPr>
                <w:b/>
              </w:rPr>
            </w:pPr>
            <w:r>
              <w:rPr>
                <w:b/>
              </w:rPr>
              <w:t>Age leaving low-skill jobs</w:t>
            </w:r>
          </w:p>
        </w:tc>
        <w:tc>
          <w:tcPr>
            <w:tcW w:w="709" w:type="pct"/>
          </w:tcPr>
          <w:p w:rsidR="00654E10" w:rsidRDefault="00654E10" w:rsidP="00117394">
            <w:pPr>
              <w:pStyle w:val="Tabletext"/>
              <w:ind w:right="397"/>
              <w:jc w:val="right"/>
            </w:pPr>
          </w:p>
        </w:tc>
        <w:tc>
          <w:tcPr>
            <w:tcW w:w="709" w:type="pct"/>
            <w:gridSpan w:val="2"/>
          </w:tcPr>
          <w:p w:rsidR="00654E10" w:rsidRDefault="00654E10" w:rsidP="00117394">
            <w:pPr>
              <w:pStyle w:val="Tabletext"/>
              <w:tabs>
                <w:tab w:val="decimal" w:pos="510"/>
              </w:tabs>
            </w:pPr>
          </w:p>
        </w:tc>
        <w:tc>
          <w:tcPr>
            <w:tcW w:w="709" w:type="pct"/>
          </w:tcPr>
          <w:p w:rsidR="00654E10" w:rsidRDefault="00654E10" w:rsidP="00117394">
            <w:pPr>
              <w:pStyle w:val="Tabletext"/>
              <w:ind w:right="397"/>
              <w:jc w:val="right"/>
            </w:pPr>
          </w:p>
        </w:tc>
        <w:tc>
          <w:tcPr>
            <w:tcW w:w="696" w:type="pct"/>
          </w:tcPr>
          <w:p w:rsidR="00654E10" w:rsidRDefault="00654E10" w:rsidP="00117394">
            <w:pPr>
              <w:pStyle w:val="Tabletext"/>
              <w:tabs>
                <w:tab w:val="decimal" w:pos="510"/>
              </w:tabs>
            </w:pPr>
          </w:p>
        </w:tc>
        <w:tc>
          <w:tcPr>
            <w:tcW w:w="725" w:type="pct"/>
          </w:tcPr>
          <w:p w:rsidR="00654E10" w:rsidRDefault="00654E10" w:rsidP="00117394">
            <w:pPr>
              <w:pStyle w:val="Tabletext"/>
              <w:tabs>
                <w:tab w:val="decimal" w:pos="510"/>
              </w:tabs>
            </w:pPr>
          </w:p>
        </w:tc>
      </w:tr>
      <w:tr w:rsidR="00654E10" w:rsidTr="00117394">
        <w:trPr>
          <w:trHeight w:val="256"/>
        </w:trPr>
        <w:tc>
          <w:tcPr>
            <w:tcW w:w="1452" w:type="pct"/>
          </w:tcPr>
          <w:p w:rsidR="00654E10" w:rsidRDefault="005E309A" w:rsidP="005B5F67">
            <w:pPr>
              <w:pStyle w:val="Tabletext"/>
            </w:pPr>
            <w:r>
              <w:t>O</w:t>
            </w:r>
            <w:r w:rsidR="00654E10">
              <w:t>ver 20 years</w:t>
            </w:r>
          </w:p>
        </w:tc>
        <w:tc>
          <w:tcPr>
            <w:tcW w:w="709" w:type="pct"/>
          </w:tcPr>
          <w:p w:rsidR="00654E10" w:rsidRDefault="00654E10" w:rsidP="00117394">
            <w:pPr>
              <w:pStyle w:val="Tabletext"/>
              <w:ind w:right="397"/>
              <w:jc w:val="right"/>
            </w:pPr>
            <w:r>
              <w:t>145</w:t>
            </w:r>
          </w:p>
        </w:tc>
        <w:tc>
          <w:tcPr>
            <w:tcW w:w="709" w:type="pct"/>
            <w:gridSpan w:val="2"/>
          </w:tcPr>
          <w:p w:rsidR="00654E10" w:rsidRDefault="00654E10" w:rsidP="00117394">
            <w:pPr>
              <w:pStyle w:val="Tabletext"/>
              <w:tabs>
                <w:tab w:val="decimal" w:pos="510"/>
              </w:tabs>
            </w:pPr>
            <w:r>
              <w:t>30.4</w:t>
            </w:r>
          </w:p>
        </w:tc>
        <w:tc>
          <w:tcPr>
            <w:tcW w:w="709" w:type="pct"/>
          </w:tcPr>
          <w:p w:rsidR="00654E10" w:rsidRDefault="00654E10" w:rsidP="00117394">
            <w:pPr>
              <w:pStyle w:val="Tabletext"/>
              <w:ind w:right="397"/>
              <w:jc w:val="right"/>
            </w:pPr>
            <w:r>
              <w:t>210</w:t>
            </w:r>
          </w:p>
        </w:tc>
        <w:tc>
          <w:tcPr>
            <w:tcW w:w="696" w:type="pct"/>
          </w:tcPr>
          <w:p w:rsidR="00654E10" w:rsidRDefault="00654E10" w:rsidP="00117394">
            <w:pPr>
              <w:pStyle w:val="Tabletext"/>
              <w:tabs>
                <w:tab w:val="decimal" w:pos="510"/>
              </w:tabs>
            </w:pPr>
            <w:r>
              <w:t>57.0</w:t>
            </w:r>
          </w:p>
        </w:tc>
        <w:tc>
          <w:tcPr>
            <w:tcW w:w="725" w:type="pct"/>
          </w:tcPr>
          <w:p w:rsidR="00654E10" w:rsidRDefault="00654E10" w:rsidP="00117394">
            <w:pPr>
              <w:pStyle w:val="Tabletext"/>
              <w:tabs>
                <w:tab w:val="decimal" w:pos="510"/>
              </w:tabs>
            </w:pPr>
            <w:r>
              <w:t>23.5</w:t>
            </w:r>
          </w:p>
        </w:tc>
      </w:tr>
      <w:tr w:rsidR="00654E10" w:rsidTr="00117394">
        <w:trPr>
          <w:trHeight w:val="268"/>
        </w:trPr>
        <w:tc>
          <w:tcPr>
            <w:tcW w:w="1452" w:type="pct"/>
          </w:tcPr>
          <w:p w:rsidR="00654E10" w:rsidRPr="00014430" w:rsidRDefault="00654E10" w:rsidP="007C7B50">
            <w:pPr>
              <w:pStyle w:val="Tabletext"/>
            </w:pPr>
            <w:r>
              <w:t>20 years and under</w:t>
            </w:r>
          </w:p>
        </w:tc>
        <w:tc>
          <w:tcPr>
            <w:tcW w:w="709" w:type="pct"/>
          </w:tcPr>
          <w:p w:rsidR="00654E10" w:rsidRDefault="00654E10" w:rsidP="00117394">
            <w:pPr>
              <w:pStyle w:val="Tabletext"/>
              <w:ind w:right="397"/>
              <w:jc w:val="right"/>
            </w:pPr>
            <w:r>
              <w:t>332</w:t>
            </w:r>
          </w:p>
        </w:tc>
        <w:tc>
          <w:tcPr>
            <w:tcW w:w="709" w:type="pct"/>
            <w:gridSpan w:val="2"/>
          </w:tcPr>
          <w:p w:rsidR="00654E10" w:rsidRDefault="00654E10" w:rsidP="00117394">
            <w:pPr>
              <w:pStyle w:val="Tabletext"/>
              <w:tabs>
                <w:tab w:val="decimal" w:pos="510"/>
              </w:tabs>
            </w:pPr>
            <w:r>
              <w:t>69.6</w:t>
            </w:r>
          </w:p>
        </w:tc>
        <w:tc>
          <w:tcPr>
            <w:tcW w:w="709" w:type="pct"/>
          </w:tcPr>
          <w:p w:rsidR="00654E10" w:rsidRDefault="00654E10" w:rsidP="00117394">
            <w:pPr>
              <w:pStyle w:val="Tabletext"/>
              <w:ind w:right="397"/>
              <w:jc w:val="right"/>
            </w:pPr>
            <w:r>
              <w:t>15</w:t>
            </w:r>
            <w:r w:rsidR="000F67F6">
              <w:t>8</w:t>
            </w:r>
          </w:p>
        </w:tc>
        <w:tc>
          <w:tcPr>
            <w:tcW w:w="696" w:type="pct"/>
          </w:tcPr>
          <w:p w:rsidR="00654E10" w:rsidRDefault="00654E10" w:rsidP="00117394">
            <w:pPr>
              <w:pStyle w:val="Tabletext"/>
              <w:tabs>
                <w:tab w:val="decimal" w:pos="510"/>
              </w:tabs>
            </w:pPr>
            <w:r>
              <w:t>43.0</w:t>
            </w:r>
          </w:p>
        </w:tc>
        <w:tc>
          <w:tcPr>
            <w:tcW w:w="725" w:type="pct"/>
          </w:tcPr>
          <w:p w:rsidR="00654E10" w:rsidRDefault="00654E10" w:rsidP="00117394">
            <w:pPr>
              <w:pStyle w:val="Tabletext"/>
              <w:tabs>
                <w:tab w:val="decimal" w:pos="510"/>
              </w:tabs>
            </w:pPr>
            <w:r>
              <w:t>76.5</w:t>
            </w:r>
          </w:p>
        </w:tc>
      </w:tr>
      <w:tr w:rsidR="00654E10" w:rsidTr="00117394">
        <w:trPr>
          <w:trHeight w:val="268"/>
        </w:trPr>
        <w:tc>
          <w:tcPr>
            <w:tcW w:w="1452" w:type="pct"/>
          </w:tcPr>
          <w:p w:rsidR="00654E10" w:rsidRPr="00A6220D" w:rsidRDefault="00654E10" w:rsidP="005B5F67">
            <w:pPr>
              <w:pStyle w:val="Tabletext"/>
              <w:rPr>
                <w:b/>
              </w:rPr>
            </w:pPr>
            <w:r>
              <w:rPr>
                <w:b/>
              </w:rPr>
              <w:t>Previous h</w:t>
            </w:r>
            <w:r w:rsidRPr="00A6220D">
              <w:rPr>
                <w:b/>
              </w:rPr>
              <w:t>ighest school level</w:t>
            </w:r>
          </w:p>
        </w:tc>
        <w:tc>
          <w:tcPr>
            <w:tcW w:w="709" w:type="pct"/>
          </w:tcPr>
          <w:p w:rsidR="00654E10" w:rsidRDefault="00654E10" w:rsidP="00117394">
            <w:pPr>
              <w:pStyle w:val="Tabletext"/>
              <w:ind w:right="397"/>
              <w:jc w:val="right"/>
            </w:pPr>
          </w:p>
        </w:tc>
        <w:tc>
          <w:tcPr>
            <w:tcW w:w="709" w:type="pct"/>
            <w:gridSpan w:val="2"/>
          </w:tcPr>
          <w:p w:rsidR="00654E10" w:rsidRDefault="00654E10" w:rsidP="00117394">
            <w:pPr>
              <w:pStyle w:val="Tabletext"/>
              <w:tabs>
                <w:tab w:val="decimal" w:pos="510"/>
              </w:tabs>
            </w:pPr>
          </w:p>
        </w:tc>
        <w:tc>
          <w:tcPr>
            <w:tcW w:w="709" w:type="pct"/>
          </w:tcPr>
          <w:p w:rsidR="00654E10" w:rsidRDefault="00654E10" w:rsidP="00117394">
            <w:pPr>
              <w:pStyle w:val="Tabletext"/>
              <w:ind w:right="397"/>
              <w:jc w:val="right"/>
            </w:pPr>
          </w:p>
        </w:tc>
        <w:tc>
          <w:tcPr>
            <w:tcW w:w="696" w:type="pct"/>
          </w:tcPr>
          <w:p w:rsidR="00654E10" w:rsidRDefault="00654E10" w:rsidP="00117394">
            <w:pPr>
              <w:pStyle w:val="Tabletext"/>
              <w:tabs>
                <w:tab w:val="decimal" w:pos="510"/>
              </w:tabs>
            </w:pPr>
          </w:p>
        </w:tc>
        <w:tc>
          <w:tcPr>
            <w:tcW w:w="725" w:type="pct"/>
          </w:tcPr>
          <w:p w:rsidR="00654E10" w:rsidRDefault="00654E10" w:rsidP="00117394">
            <w:pPr>
              <w:pStyle w:val="Tabletext"/>
              <w:tabs>
                <w:tab w:val="decimal" w:pos="510"/>
              </w:tabs>
            </w:pPr>
          </w:p>
        </w:tc>
      </w:tr>
      <w:tr w:rsidR="00654E10" w:rsidTr="00117394">
        <w:trPr>
          <w:trHeight w:val="268"/>
        </w:trPr>
        <w:tc>
          <w:tcPr>
            <w:tcW w:w="1452" w:type="pct"/>
          </w:tcPr>
          <w:p w:rsidR="00654E10" w:rsidRDefault="00654E10" w:rsidP="005B5F67">
            <w:pPr>
              <w:pStyle w:val="Tabletext"/>
            </w:pPr>
            <w:r>
              <w:t>Year 12</w:t>
            </w:r>
          </w:p>
        </w:tc>
        <w:tc>
          <w:tcPr>
            <w:tcW w:w="709" w:type="pct"/>
          </w:tcPr>
          <w:p w:rsidR="00654E10" w:rsidRDefault="00654E10" w:rsidP="00117394">
            <w:pPr>
              <w:pStyle w:val="Tabletext"/>
              <w:ind w:right="397"/>
              <w:jc w:val="right"/>
            </w:pPr>
            <w:r>
              <w:t>30</w:t>
            </w:r>
            <w:r w:rsidR="000F67F6">
              <w:t>3</w:t>
            </w:r>
          </w:p>
        </w:tc>
        <w:tc>
          <w:tcPr>
            <w:tcW w:w="709" w:type="pct"/>
            <w:gridSpan w:val="2"/>
          </w:tcPr>
          <w:p w:rsidR="00654E10" w:rsidRDefault="00654E10" w:rsidP="00117394">
            <w:pPr>
              <w:pStyle w:val="Tabletext"/>
              <w:tabs>
                <w:tab w:val="decimal" w:pos="510"/>
              </w:tabs>
            </w:pPr>
            <w:r>
              <w:t>63.7</w:t>
            </w:r>
          </w:p>
        </w:tc>
        <w:tc>
          <w:tcPr>
            <w:tcW w:w="709" w:type="pct"/>
          </w:tcPr>
          <w:p w:rsidR="00654E10" w:rsidRDefault="00654E10" w:rsidP="00117394">
            <w:pPr>
              <w:pStyle w:val="Tabletext"/>
              <w:ind w:right="397"/>
              <w:jc w:val="right"/>
            </w:pPr>
            <w:r>
              <w:t>289</w:t>
            </w:r>
          </w:p>
        </w:tc>
        <w:tc>
          <w:tcPr>
            <w:tcW w:w="696" w:type="pct"/>
          </w:tcPr>
          <w:p w:rsidR="00654E10" w:rsidRDefault="00654E10" w:rsidP="00117394">
            <w:pPr>
              <w:pStyle w:val="Tabletext"/>
              <w:tabs>
                <w:tab w:val="decimal" w:pos="510"/>
              </w:tabs>
            </w:pPr>
            <w:r>
              <w:t>78.4</w:t>
            </w:r>
          </w:p>
        </w:tc>
        <w:tc>
          <w:tcPr>
            <w:tcW w:w="725" w:type="pct"/>
          </w:tcPr>
          <w:p w:rsidR="00654E10" w:rsidRDefault="00654E10" w:rsidP="00117394">
            <w:pPr>
              <w:pStyle w:val="Tabletext"/>
              <w:tabs>
                <w:tab w:val="decimal" w:pos="510"/>
              </w:tabs>
            </w:pPr>
            <w:r>
              <w:t>77.</w:t>
            </w:r>
            <w:r w:rsidR="000F67F6">
              <w:t>3</w:t>
            </w:r>
          </w:p>
        </w:tc>
      </w:tr>
      <w:tr w:rsidR="00654E10" w:rsidTr="00117394">
        <w:trPr>
          <w:trHeight w:val="256"/>
        </w:trPr>
        <w:tc>
          <w:tcPr>
            <w:tcW w:w="1452" w:type="pct"/>
          </w:tcPr>
          <w:p w:rsidR="00654E10" w:rsidRDefault="00654E10" w:rsidP="005B5F67">
            <w:pPr>
              <w:pStyle w:val="Tabletext"/>
            </w:pPr>
            <w:r>
              <w:t>Year 11</w:t>
            </w:r>
          </w:p>
        </w:tc>
        <w:tc>
          <w:tcPr>
            <w:tcW w:w="709" w:type="pct"/>
          </w:tcPr>
          <w:p w:rsidR="00654E10" w:rsidRDefault="00654E10" w:rsidP="00117394">
            <w:pPr>
              <w:pStyle w:val="Tabletext"/>
              <w:ind w:right="397"/>
              <w:jc w:val="right"/>
            </w:pPr>
            <w:r>
              <w:t>6</w:t>
            </w:r>
            <w:r w:rsidR="000F67F6">
              <w:t>3</w:t>
            </w:r>
          </w:p>
        </w:tc>
        <w:tc>
          <w:tcPr>
            <w:tcW w:w="709" w:type="pct"/>
            <w:gridSpan w:val="2"/>
          </w:tcPr>
          <w:p w:rsidR="00654E10" w:rsidRDefault="00654E10" w:rsidP="00117394">
            <w:pPr>
              <w:pStyle w:val="Tabletext"/>
              <w:tabs>
                <w:tab w:val="decimal" w:pos="510"/>
              </w:tabs>
            </w:pPr>
            <w:r>
              <w:t>13.3</w:t>
            </w:r>
          </w:p>
        </w:tc>
        <w:tc>
          <w:tcPr>
            <w:tcW w:w="709" w:type="pct"/>
          </w:tcPr>
          <w:p w:rsidR="00654E10" w:rsidRDefault="00654E10" w:rsidP="00117394">
            <w:pPr>
              <w:pStyle w:val="Tabletext"/>
              <w:ind w:right="397"/>
              <w:jc w:val="right"/>
            </w:pPr>
            <w:r>
              <w:t>4</w:t>
            </w:r>
            <w:r w:rsidR="000F67F6">
              <w:t>0</w:t>
            </w:r>
          </w:p>
        </w:tc>
        <w:tc>
          <w:tcPr>
            <w:tcW w:w="696" w:type="pct"/>
          </w:tcPr>
          <w:p w:rsidR="00654E10" w:rsidRDefault="00654E10" w:rsidP="00117394">
            <w:pPr>
              <w:pStyle w:val="Tabletext"/>
              <w:tabs>
                <w:tab w:val="decimal" w:pos="510"/>
              </w:tabs>
            </w:pPr>
            <w:r>
              <w:t>10.9</w:t>
            </w:r>
          </w:p>
        </w:tc>
        <w:tc>
          <w:tcPr>
            <w:tcW w:w="725" w:type="pct"/>
          </w:tcPr>
          <w:p w:rsidR="00654E10" w:rsidRDefault="00654E10" w:rsidP="00117394">
            <w:pPr>
              <w:pStyle w:val="Tabletext"/>
              <w:tabs>
                <w:tab w:val="decimal" w:pos="510"/>
              </w:tabs>
            </w:pPr>
            <w:r>
              <w:t>9.2</w:t>
            </w:r>
          </w:p>
        </w:tc>
      </w:tr>
      <w:tr w:rsidR="00654E10" w:rsidTr="00117394">
        <w:trPr>
          <w:trHeight w:val="268"/>
        </w:trPr>
        <w:tc>
          <w:tcPr>
            <w:tcW w:w="1452" w:type="pct"/>
          </w:tcPr>
          <w:p w:rsidR="00654E10" w:rsidRDefault="00654E10" w:rsidP="005B5F67">
            <w:pPr>
              <w:pStyle w:val="Tabletext"/>
            </w:pPr>
            <w:r>
              <w:t>Year 10 or below</w:t>
            </w:r>
          </w:p>
        </w:tc>
        <w:tc>
          <w:tcPr>
            <w:tcW w:w="709" w:type="pct"/>
          </w:tcPr>
          <w:p w:rsidR="00654E10" w:rsidRDefault="00654E10" w:rsidP="00117394">
            <w:pPr>
              <w:pStyle w:val="Tabletext"/>
              <w:ind w:right="397"/>
              <w:jc w:val="right"/>
            </w:pPr>
            <w:r>
              <w:t>110</w:t>
            </w:r>
          </w:p>
        </w:tc>
        <w:tc>
          <w:tcPr>
            <w:tcW w:w="709" w:type="pct"/>
            <w:gridSpan w:val="2"/>
          </w:tcPr>
          <w:p w:rsidR="00654E10" w:rsidRDefault="00654E10" w:rsidP="00117394">
            <w:pPr>
              <w:pStyle w:val="Tabletext"/>
              <w:tabs>
                <w:tab w:val="decimal" w:pos="510"/>
              </w:tabs>
            </w:pPr>
            <w:r>
              <w:t>23.0</w:t>
            </w:r>
          </w:p>
        </w:tc>
        <w:tc>
          <w:tcPr>
            <w:tcW w:w="709" w:type="pct"/>
          </w:tcPr>
          <w:p w:rsidR="00654E10" w:rsidRDefault="000F67F6" w:rsidP="00117394">
            <w:pPr>
              <w:pStyle w:val="Tabletext"/>
              <w:ind w:right="397"/>
              <w:jc w:val="right"/>
            </w:pPr>
            <w:r>
              <w:t>39</w:t>
            </w:r>
          </w:p>
        </w:tc>
        <w:tc>
          <w:tcPr>
            <w:tcW w:w="696" w:type="pct"/>
          </w:tcPr>
          <w:p w:rsidR="00654E10" w:rsidRDefault="00654E10" w:rsidP="00117394">
            <w:pPr>
              <w:pStyle w:val="Tabletext"/>
              <w:tabs>
                <w:tab w:val="decimal" w:pos="510"/>
              </w:tabs>
            </w:pPr>
            <w:r>
              <w:t>10.7</w:t>
            </w:r>
          </w:p>
        </w:tc>
        <w:tc>
          <w:tcPr>
            <w:tcW w:w="725" w:type="pct"/>
          </w:tcPr>
          <w:p w:rsidR="00654E10" w:rsidRDefault="00654E10" w:rsidP="00117394">
            <w:pPr>
              <w:pStyle w:val="Tabletext"/>
              <w:tabs>
                <w:tab w:val="decimal" w:pos="510"/>
              </w:tabs>
            </w:pPr>
            <w:r>
              <w:t>13.5</w:t>
            </w:r>
          </w:p>
        </w:tc>
      </w:tr>
      <w:tr w:rsidR="00654E10" w:rsidTr="00117394">
        <w:trPr>
          <w:trHeight w:val="256"/>
        </w:trPr>
        <w:tc>
          <w:tcPr>
            <w:tcW w:w="1452" w:type="pct"/>
          </w:tcPr>
          <w:p w:rsidR="00654E10" w:rsidRPr="00A6220D" w:rsidRDefault="00654E10" w:rsidP="005B5F67">
            <w:pPr>
              <w:pStyle w:val="Tabletext"/>
              <w:rPr>
                <w:b/>
              </w:rPr>
            </w:pPr>
            <w:r>
              <w:rPr>
                <w:b/>
              </w:rPr>
              <w:t>Previous highest post-</w:t>
            </w:r>
            <w:r w:rsidRPr="00A6220D">
              <w:rPr>
                <w:b/>
              </w:rPr>
              <w:t>school qual</w:t>
            </w:r>
            <w:r>
              <w:rPr>
                <w:b/>
              </w:rPr>
              <w:t>ification</w:t>
            </w:r>
          </w:p>
        </w:tc>
        <w:tc>
          <w:tcPr>
            <w:tcW w:w="709" w:type="pct"/>
          </w:tcPr>
          <w:p w:rsidR="00654E10" w:rsidRDefault="00654E10" w:rsidP="00117394">
            <w:pPr>
              <w:pStyle w:val="Tabletext"/>
              <w:ind w:right="397"/>
              <w:jc w:val="right"/>
            </w:pPr>
          </w:p>
        </w:tc>
        <w:tc>
          <w:tcPr>
            <w:tcW w:w="709" w:type="pct"/>
            <w:gridSpan w:val="2"/>
          </w:tcPr>
          <w:p w:rsidR="00654E10" w:rsidRDefault="00654E10" w:rsidP="00117394">
            <w:pPr>
              <w:pStyle w:val="Tabletext"/>
              <w:tabs>
                <w:tab w:val="decimal" w:pos="510"/>
              </w:tabs>
            </w:pPr>
          </w:p>
        </w:tc>
        <w:tc>
          <w:tcPr>
            <w:tcW w:w="709" w:type="pct"/>
          </w:tcPr>
          <w:p w:rsidR="00654E10" w:rsidRDefault="00654E10" w:rsidP="00117394">
            <w:pPr>
              <w:pStyle w:val="Tabletext"/>
              <w:ind w:right="397"/>
              <w:jc w:val="right"/>
            </w:pPr>
          </w:p>
        </w:tc>
        <w:tc>
          <w:tcPr>
            <w:tcW w:w="696" w:type="pct"/>
          </w:tcPr>
          <w:p w:rsidR="00654E10" w:rsidRDefault="00654E10" w:rsidP="00117394">
            <w:pPr>
              <w:pStyle w:val="Tabletext"/>
              <w:tabs>
                <w:tab w:val="decimal" w:pos="510"/>
              </w:tabs>
            </w:pPr>
          </w:p>
        </w:tc>
        <w:tc>
          <w:tcPr>
            <w:tcW w:w="725" w:type="pct"/>
          </w:tcPr>
          <w:p w:rsidR="00654E10" w:rsidRDefault="00654E10" w:rsidP="00117394">
            <w:pPr>
              <w:pStyle w:val="Tabletext"/>
              <w:tabs>
                <w:tab w:val="decimal" w:pos="510"/>
              </w:tabs>
            </w:pPr>
          </w:p>
        </w:tc>
      </w:tr>
      <w:tr w:rsidR="00654E10" w:rsidTr="00117394">
        <w:trPr>
          <w:trHeight w:val="268"/>
        </w:trPr>
        <w:tc>
          <w:tcPr>
            <w:tcW w:w="1452" w:type="pct"/>
          </w:tcPr>
          <w:p w:rsidR="00654E10" w:rsidRDefault="00654E10" w:rsidP="005B5F67">
            <w:pPr>
              <w:pStyle w:val="Tabletext"/>
            </w:pPr>
            <w:r>
              <w:t>University</w:t>
            </w:r>
          </w:p>
        </w:tc>
        <w:tc>
          <w:tcPr>
            <w:tcW w:w="709" w:type="pct"/>
          </w:tcPr>
          <w:p w:rsidR="00654E10" w:rsidRDefault="00654E10" w:rsidP="00117394">
            <w:pPr>
              <w:pStyle w:val="Tabletext"/>
              <w:ind w:right="397"/>
              <w:jc w:val="right"/>
            </w:pPr>
            <w:r>
              <w:t>30</w:t>
            </w:r>
          </w:p>
        </w:tc>
        <w:tc>
          <w:tcPr>
            <w:tcW w:w="709" w:type="pct"/>
            <w:gridSpan w:val="2"/>
          </w:tcPr>
          <w:p w:rsidR="00654E10" w:rsidRDefault="00654E10" w:rsidP="00117394">
            <w:pPr>
              <w:pStyle w:val="Tabletext"/>
              <w:tabs>
                <w:tab w:val="decimal" w:pos="510"/>
              </w:tabs>
            </w:pPr>
            <w:r>
              <w:t>6.3</w:t>
            </w:r>
          </w:p>
        </w:tc>
        <w:tc>
          <w:tcPr>
            <w:tcW w:w="709" w:type="pct"/>
          </w:tcPr>
          <w:p w:rsidR="00654E10" w:rsidRDefault="00654E10" w:rsidP="00117394">
            <w:pPr>
              <w:pStyle w:val="Tabletext"/>
              <w:ind w:right="397"/>
              <w:jc w:val="right"/>
            </w:pPr>
            <w:r>
              <w:t>19</w:t>
            </w:r>
          </w:p>
        </w:tc>
        <w:tc>
          <w:tcPr>
            <w:tcW w:w="696" w:type="pct"/>
          </w:tcPr>
          <w:p w:rsidR="00654E10" w:rsidRDefault="00654E10" w:rsidP="00117394">
            <w:pPr>
              <w:pStyle w:val="Tabletext"/>
              <w:tabs>
                <w:tab w:val="decimal" w:pos="510"/>
              </w:tabs>
            </w:pPr>
            <w:r>
              <w:t>5.1</w:t>
            </w:r>
          </w:p>
        </w:tc>
        <w:tc>
          <w:tcPr>
            <w:tcW w:w="725" w:type="pct"/>
          </w:tcPr>
          <w:p w:rsidR="00654E10" w:rsidRDefault="00654E10" w:rsidP="00117394">
            <w:pPr>
              <w:pStyle w:val="Tabletext"/>
              <w:tabs>
                <w:tab w:val="decimal" w:pos="510"/>
              </w:tabs>
            </w:pPr>
            <w:r>
              <w:t>13.5</w:t>
            </w:r>
          </w:p>
        </w:tc>
      </w:tr>
      <w:tr w:rsidR="00654E10" w:rsidTr="00117394">
        <w:trPr>
          <w:trHeight w:val="256"/>
        </w:trPr>
        <w:tc>
          <w:tcPr>
            <w:tcW w:w="1452" w:type="pct"/>
            <w:tcBorders>
              <w:bottom w:val="nil"/>
            </w:tcBorders>
          </w:tcPr>
          <w:p w:rsidR="00654E10" w:rsidRDefault="00654E10" w:rsidP="005B5F67">
            <w:pPr>
              <w:pStyle w:val="Tabletext"/>
            </w:pPr>
            <w:r>
              <w:t>VET</w:t>
            </w:r>
          </w:p>
        </w:tc>
        <w:tc>
          <w:tcPr>
            <w:tcW w:w="709" w:type="pct"/>
            <w:tcBorders>
              <w:bottom w:val="nil"/>
            </w:tcBorders>
          </w:tcPr>
          <w:p w:rsidR="00654E10" w:rsidRDefault="00654E10" w:rsidP="00117394">
            <w:pPr>
              <w:pStyle w:val="Tabletext"/>
              <w:ind w:right="397"/>
              <w:jc w:val="right"/>
            </w:pPr>
            <w:r>
              <w:t>11</w:t>
            </w:r>
            <w:r w:rsidR="000F67F6">
              <w:t>7</w:t>
            </w:r>
          </w:p>
        </w:tc>
        <w:tc>
          <w:tcPr>
            <w:tcW w:w="709" w:type="pct"/>
            <w:gridSpan w:val="2"/>
            <w:tcBorders>
              <w:bottom w:val="nil"/>
            </w:tcBorders>
          </w:tcPr>
          <w:p w:rsidR="00654E10" w:rsidRDefault="00654E10" w:rsidP="00117394">
            <w:pPr>
              <w:pStyle w:val="Tabletext"/>
              <w:tabs>
                <w:tab w:val="decimal" w:pos="510"/>
              </w:tabs>
            </w:pPr>
            <w:r>
              <w:t>24.6</w:t>
            </w:r>
          </w:p>
        </w:tc>
        <w:tc>
          <w:tcPr>
            <w:tcW w:w="709" w:type="pct"/>
            <w:tcBorders>
              <w:bottom w:val="nil"/>
            </w:tcBorders>
          </w:tcPr>
          <w:p w:rsidR="00654E10" w:rsidRDefault="00654E10" w:rsidP="00117394">
            <w:pPr>
              <w:pStyle w:val="Tabletext"/>
              <w:ind w:right="397"/>
              <w:jc w:val="right"/>
            </w:pPr>
            <w:r>
              <w:t>98</w:t>
            </w:r>
          </w:p>
        </w:tc>
        <w:tc>
          <w:tcPr>
            <w:tcW w:w="696" w:type="pct"/>
            <w:tcBorders>
              <w:bottom w:val="nil"/>
            </w:tcBorders>
          </w:tcPr>
          <w:p w:rsidR="00654E10" w:rsidRDefault="00654E10" w:rsidP="00117394">
            <w:pPr>
              <w:pStyle w:val="Tabletext"/>
              <w:tabs>
                <w:tab w:val="decimal" w:pos="510"/>
              </w:tabs>
            </w:pPr>
            <w:r>
              <w:t>26.6</w:t>
            </w:r>
          </w:p>
        </w:tc>
        <w:tc>
          <w:tcPr>
            <w:tcW w:w="725" w:type="pct"/>
            <w:tcBorders>
              <w:bottom w:val="nil"/>
            </w:tcBorders>
          </w:tcPr>
          <w:p w:rsidR="00654E10" w:rsidRDefault="00654E10" w:rsidP="00117394">
            <w:pPr>
              <w:pStyle w:val="Tabletext"/>
              <w:tabs>
                <w:tab w:val="decimal" w:pos="510"/>
              </w:tabs>
            </w:pPr>
            <w:r>
              <w:t>25.2</w:t>
            </w:r>
          </w:p>
        </w:tc>
      </w:tr>
      <w:tr w:rsidR="00654E10" w:rsidTr="00760406">
        <w:trPr>
          <w:trHeight w:val="268"/>
        </w:trPr>
        <w:tc>
          <w:tcPr>
            <w:tcW w:w="1452" w:type="pct"/>
            <w:tcBorders>
              <w:top w:val="nil"/>
              <w:bottom w:val="single" w:sz="4" w:space="0" w:color="auto"/>
            </w:tcBorders>
          </w:tcPr>
          <w:p w:rsidR="00654E10" w:rsidRDefault="00654E10" w:rsidP="005B5F67">
            <w:pPr>
              <w:pStyle w:val="Tabletext"/>
            </w:pPr>
            <w:r>
              <w:t>No post-school qual</w:t>
            </w:r>
            <w:r w:rsidR="008E7CA4">
              <w:t>ifications</w:t>
            </w:r>
          </w:p>
        </w:tc>
        <w:tc>
          <w:tcPr>
            <w:tcW w:w="709" w:type="pct"/>
            <w:tcBorders>
              <w:top w:val="nil"/>
              <w:bottom w:val="single" w:sz="4" w:space="0" w:color="auto"/>
            </w:tcBorders>
          </w:tcPr>
          <w:p w:rsidR="00654E10" w:rsidRDefault="00654E10" w:rsidP="00117394">
            <w:pPr>
              <w:pStyle w:val="Tabletext"/>
              <w:ind w:right="397"/>
              <w:jc w:val="right"/>
            </w:pPr>
            <w:r>
              <w:t>3</w:t>
            </w:r>
            <w:r w:rsidR="000F67F6">
              <w:t>29</w:t>
            </w:r>
          </w:p>
        </w:tc>
        <w:tc>
          <w:tcPr>
            <w:tcW w:w="709" w:type="pct"/>
            <w:gridSpan w:val="2"/>
            <w:tcBorders>
              <w:top w:val="nil"/>
              <w:bottom w:val="single" w:sz="4" w:space="0" w:color="auto"/>
            </w:tcBorders>
          </w:tcPr>
          <w:p w:rsidR="00654E10" w:rsidRDefault="00654E10" w:rsidP="00117394">
            <w:pPr>
              <w:pStyle w:val="Tabletext"/>
              <w:tabs>
                <w:tab w:val="decimal" w:pos="510"/>
              </w:tabs>
            </w:pPr>
            <w:r>
              <w:t>69.1</w:t>
            </w:r>
          </w:p>
        </w:tc>
        <w:tc>
          <w:tcPr>
            <w:tcW w:w="709" w:type="pct"/>
            <w:tcBorders>
              <w:top w:val="nil"/>
              <w:bottom w:val="single" w:sz="4" w:space="0" w:color="auto"/>
            </w:tcBorders>
          </w:tcPr>
          <w:p w:rsidR="00654E10" w:rsidRDefault="00654E10" w:rsidP="00117394">
            <w:pPr>
              <w:pStyle w:val="Tabletext"/>
              <w:ind w:right="397"/>
              <w:jc w:val="right"/>
            </w:pPr>
            <w:r>
              <w:t>25</w:t>
            </w:r>
            <w:r w:rsidR="000F67F6">
              <w:t>1</w:t>
            </w:r>
          </w:p>
        </w:tc>
        <w:tc>
          <w:tcPr>
            <w:tcW w:w="696" w:type="pct"/>
            <w:tcBorders>
              <w:top w:val="nil"/>
              <w:bottom w:val="single" w:sz="4" w:space="0" w:color="auto"/>
            </w:tcBorders>
          </w:tcPr>
          <w:p w:rsidR="00654E10" w:rsidRDefault="00654E10" w:rsidP="00117394">
            <w:pPr>
              <w:pStyle w:val="Tabletext"/>
              <w:tabs>
                <w:tab w:val="decimal" w:pos="510"/>
              </w:tabs>
            </w:pPr>
            <w:r>
              <w:t>68.3</w:t>
            </w:r>
          </w:p>
        </w:tc>
        <w:tc>
          <w:tcPr>
            <w:tcW w:w="725" w:type="pct"/>
            <w:tcBorders>
              <w:top w:val="nil"/>
              <w:bottom w:val="single" w:sz="4" w:space="0" w:color="auto"/>
            </w:tcBorders>
          </w:tcPr>
          <w:p w:rsidR="00654E10" w:rsidRDefault="00654E10" w:rsidP="00117394">
            <w:pPr>
              <w:pStyle w:val="Tabletext"/>
              <w:tabs>
                <w:tab w:val="decimal" w:pos="510"/>
              </w:tabs>
            </w:pPr>
            <w:r>
              <w:t>61.3</w:t>
            </w:r>
          </w:p>
        </w:tc>
      </w:tr>
      <w:tr w:rsidR="00654E10" w:rsidRPr="00CE13D1" w:rsidTr="00760406">
        <w:trPr>
          <w:trHeight w:val="268"/>
        </w:trPr>
        <w:tc>
          <w:tcPr>
            <w:tcW w:w="1452" w:type="pct"/>
            <w:tcBorders>
              <w:top w:val="single" w:sz="4" w:space="0" w:color="auto"/>
              <w:bottom w:val="single" w:sz="4" w:space="0" w:color="auto"/>
            </w:tcBorders>
          </w:tcPr>
          <w:p w:rsidR="00654E10" w:rsidRPr="00CE13D1" w:rsidRDefault="00654E10" w:rsidP="005B5F67">
            <w:pPr>
              <w:pStyle w:val="Tabletext"/>
              <w:rPr>
                <w:b/>
              </w:rPr>
            </w:pPr>
            <w:r w:rsidRPr="00CE13D1">
              <w:rPr>
                <w:b/>
              </w:rPr>
              <w:t>Total</w:t>
            </w:r>
          </w:p>
        </w:tc>
        <w:tc>
          <w:tcPr>
            <w:tcW w:w="709" w:type="pct"/>
            <w:tcBorders>
              <w:top w:val="single" w:sz="4" w:space="0" w:color="auto"/>
              <w:bottom w:val="single" w:sz="4" w:space="0" w:color="auto"/>
            </w:tcBorders>
          </w:tcPr>
          <w:p w:rsidR="00654E10" w:rsidRPr="00CE13D1" w:rsidRDefault="00654E10" w:rsidP="00117394">
            <w:pPr>
              <w:pStyle w:val="Tabletext"/>
              <w:ind w:right="397"/>
              <w:jc w:val="right"/>
              <w:rPr>
                <w:b/>
              </w:rPr>
            </w:pPr>
            <w:r>
              <w:rPr>
                <w:b/>
              </w:rPr>
              <w:t>47</w:t>
            </w:r>
            <w:r w:rsidR="000F67F6">
              <w:rPr>
                <w:b/>
              </w:rPr>
              <w:t>6</w:t>
            </w:r>
          </w:p>
        </w:tc>
        <w:tc>
          <w:tcPr>
            <w:tcW w:w="709" w:type="pct"/>
            <w:gridSpan w:val="2"/>
            <w:tcBorders>
              <w:top w:val="single" w:sz="4" w:space="0" w:color="auto"/>
              <w:bottom w:val="single" w:sz="4" w:space="0" w:color="auto"/>
            </w:tcBorders>
          </w:tcPr>
          <w:p w:rsidR="00654E10" w:rsidRPr="00CE13D1" w:rsidRDefault="00654E10" w:rsidP="00117394">
            <w:pPr>
              <w:pStyle w:val="Tabletext"/>
              <w:tabs>
                <w:tab w:val="decimal" w:pos="510"/>
              </w:tabs>
              <w:rPr>
                <w:b/>
              </w:rPr>
            </w:pPr>
            <w:r>
              <w:rPr>
                <w:b/>
              </w:rPr>
              <w:t>100.0</w:t>
            </w:r>
          </w:p>
        </w:tc>
        <w:tc>
          <w:tcPr>
            <w:tcW w:w="709" w:type="pct"/>
            <w:tcBorders>
              <w:top w:val="single" w:sz="4" w:space="0" w:color="auto"/>
              <w:bottom w:val="single" w:sz="4" w:space="0" w:color="auto"/>
            </w:tcBorders>
          </w:tcPr>
          <w:p w:rsidR="00654E10" w:rsidRPr="00CE13D1" w:rsidRDefault="00654E10" w:rsidP="00117394">
            <w:pPr>
              <w:pStyle w:val="Tabletext"/>
              <w:ind w:right="397"/>
              <w:jc w:val="right"/>
              <w:rPr>
                <w:b/>
              </w:rPr>
            </w:pPr>
            <w:r>
              <w:rPr>
                <w:b/>
              </w:rPr>
              <w:t>36</w:t>
            </w:r>
            <w:r w:rsidR="000F67F6">
              <w:rPr>
                <w:b/>
              </w:rPr>
              <w:t>8</w:t>
            </w:r>
          </w:p>
        </w:tc>
        <w:tc>
          <w:tcPr>
            <w:tcW w:w="696" w:type="pct"/>
            <w:tcBorders>
              <w:top w:val="single" w:sz="4" w:space="0" w:color="auto"/>
              <w:bottom w:val="single" w:sz="4" w:space="0" w:color="auto"/>
            </w:tcBorders>
          </w:tcPr>
          <w:p w:rsidR="00654E10" w:rsidRPr="00CE13D1" w:rsidRDefault="00654E10" w:rsidP="00117394">
            <w:pPr>
              <w:pStyle w:val="Tabletext"/>
              <w:tabs>
                <w:tab w:val="decimal" w:pos="510"/>
              </w:tabs>
              <w:rPr>
                <w:b/>
              </w:rPr>
            </w:pPr>
            <w:r>
              <w:rPr>
                <w:b/>
              </w:rPr>
              <w:t>100.0</w:t>
            </w:r>
          </w:p>
        </w:tc>
        <w:tc>
          <w:tcPr>
            <w:tcW w:w="725" w:type="pct"/>
            <w:tcBorders>
              <w:top w:val="single" w:sz="4" w:space="0" w:color="auto"/>
              <w:bottom w:val="single" w:sz="4" w:space="0" w:color="auto"/>
            </w:tcBorders>
          </w:tcPr>
          <w:p w:rsidR="00654E10" w:rsidRDefault="00654E10" w:rsidP="00117394">
            <w:pPr>
              <w:pStyle w:val="Tabletext"/>
              <w:tabs>
                <w:tab w:val="decimal" w:pos="510"/>
              </w:tabs>
              <w:rPr>
                <w:b/>
              </w:rPr>
            </w:pPr>
            <w:r>
              <w:rPr>
                <w:b/>
              </w:rPr>
              <w:t>100.0</w:t>
            </w:r>
          </w:p>
        </w:tc>
      </w:tr>
    </w:tbl>
    <w:p w:rsidR="00AA44AC" w:rsidRDefault="005B5F67" w:rsidP="004834FF">
      <w:pPr>
        <w:pStyle w:val="Source"/>
      </w:pPr>
      <w:r>
        <w:t>Note</w:t>
      </w:r>
      <w:r w:rsidR="00834174">
        <w:t>s</w:t>
      </w:r>
      <w:r>
        <w:t xml:space="preserve">: </w:t>
      </w:r>
      <w:r w:rsidR="00AA44AC">
        <w:tab/>
      </w:r>
      <w:r w:rsidR="00202030">
        <w:t xml:space="preserve">Data </w:t>
      </w:r>
      <w:r w:rsidR="00391665">
        <w:t>are</w:t>
      </w:r>
      <w:r w:rsidR="004834FF">
        <w:t xml:space="preserve"> weighted. </w:t>
      </w:r>
      <w:r w:rsidR="00391665">
        <w:t xml:space="preserve">Unit of observation is person </w:t>
      </w:r>
      <w:r>
        <w:t>years.</w:t>
      </w:r>
      <w:r w:rsidR="00AA44AC">
        <w:t xml:space="preserve"> </w:t>
      </w:r>
      <w:r w:rsidR="000F67F6">
        <w:t>Sum of observations does not equal total due to rounding.</w:t>
      </w:r>
    </w:p>
    <w:p w:rsidR="005B5F67" w:rsidRDefault="00AA44AC" w:rsidP="00AA44AC">
      <w:pPr>
        <w:pStyle w:val="Source"/>
        <w:ind w:firstLine="0"/>
      </w:pPr>
      <w:r>
        <w:t>*</w:t>
      </w:r>
      <w:r w:rsidR="00117394">
        <w:t xml:space="preserve"> </w:t>
      </w:r>
      <w:r>
        <w:t>Observations and percentages by gender do not sum to total due to missing gender information.</w:t>
      </w:r>
    </w:p>
    <w:p w:rsidR="00E0417A" w:rsidRDefault="00E0417A" w:rsidP="00E0417A">
      <w:pPr>
        <w:pStyle w:val="Source"/>
      </w:pPr>
      <w:r>
        <w:t>Source:</w:t>
      </w:r>
      <w:r w:rsidR="00AA44AC">
        <w:tab/>
      </w:r>
      <w:r>
        <w:t>LSAY 1998 cohort.</w:t>
      </w:r>
    </w:p>
    <w:p w:rsidR="001C70D0" w:rsidRDefault="00C85AA0" w:rsidP="00A77984">
      <w:pPr>
        <w:pStyle w:val="Textmorebefore"/>
      </w:pPr>
      <w:r>
        <w:t xml:space="preserve">Part of the </w:t>
      </w:r>
      <w:r w:rsidR="00834283">
        <w:t>popular characterisation of low-</w:t>
      </w:r>
      <w:r>
        <w:t xml:space="preserve">skill jobs is that they are dominated by </w:t>
      </w:r>
      <w:r w:rsidR="00391665">
        <w:t>those who are</w:t>
      </w:r>
      <w:r w:rsidR="00654E10">
        <w:t xml:space="preserve"> </w:t>
      </w:r>
      <w:r>
        <w:t xml:space="preserve">part-time </w:t>
      </w:r>
      <w:r w:rsidR="00654E10">
        <w:t>or casual. From tables 8</w:t>
      </w:r>
      <w:r w:rsidR="003C284F">
        <w:t xml:space="preserve"> </w:t>
      </w:r>
      <w:r w:rsidR="00654E10">
        <w:t xml:space="preserve">and 9 we see a clear tendency for those starting in </w:t>
      </w:r>
      <w:r w:rsidR="00992718">
        <w:t xml:space="preserve">a </w:t>
      </w:r>
      <w:r w:rsidR="00654E10">
        <w:t>part-time or casual job to move to a full-time or permanent job, respectivel</w:t>
      </w:r>
      <w:r w:rsidR="00CE6307">
        <w:t>y.</w:t>
      </w:r>
    </w:p>
    <w:p w:rsidR="00B456CF" w:rsidRDefault="007A482C" w:rsidP="00B456CF">
      <w:pPr>
        <w:pStyle w:val="tabletitle"/>
      </w:pPr>
      <w:bookmarkStart w:id="39" w:name="_Toc361066128"/>
      <w:r>
        <w:t>Table 8</w:t>
      </w:r>
      <w:r w:rsidR="00CE06BD">
        <w:tab/>
        <w:t>Transition between working hours</w:t>
      </w:r>
      <w:r w:rsidR="00B456CF">
        <w:t xml:space="preserve"> of those</w:t>
      </w:r>
      <w:r w:rsidR="00601EC3">
        <w:t xml:space="preserve"> </w:t>
      </w:r>
      <w:r w:rsidR="006361EB">
        <w:t>in low-skill employment</w:t>
      </w:r>
      <w:bookmarkEnd w:id="39"/>
    </w:p>
    <w:tbl>
      <w:tblPr>
        <w:tblW w:w="8789" w:type="dxa"/>
        <w:tblInd w:w="108" w:type="dxa"/>
        <w:tblBorders>
          <w:top w:val="single" w:sz="4" w:space="0" w:color="auto"/>
          <w:bottom w:val="single" w:sz="4" w:space="0" w:color="auto"/>
        </w:tblBorders>
        <w:tblLayout w:type="fixed"/>
        <w:tblLook w:val="04A0"/>
      </w:tblPr>
      <w:tblGrid>
        <w:gridCol w:w="2983"/>
        <w:gridCol w:w="1450"/>
        <w:gridCol w:w="1452"/>
        <w:gridCol w:w="1450"/>
        <w:gridCol w:w="1454"/>
      </w:tblGrid>
      <w:tr w:rsidR="00E56C36" w:rsidRPr="00B5766F" w:rsidTr="00117394">
        <w:trPr>
          <w:trHeight w:val="353"/>
        </w:trPr>
        <w:tc>
          <w:tcPr>
            <w:tcW w:w="1697" w:type="pct"/>
            <w:tcBorders>
              <w:top w:val="single" w:sz="4" w:space="0" w:color="auto"/>
              <w:bottom w:val="nil"/>
            </w:tcBorders>
            <w:shd w:val="clear" w:color="auto" w:fill="auto"/>
            <w:noWrap/>
            <w:hideMark/>
          </w:tcPr>
          <w:p w:rsidR="00E56C36" w:rsidRPr="00B5766F" w:rsidRDefault="00E56C36" w:rsidP="00B456CF">
            <w:pPr>
              <w:pStyle w:val="Tablehead1"/>
            </w:pPr>
            <w:r>
              <w:t>Working hours</w:t>
            </w:r>
          </w:p>
        </w:tc>
        <w:tc>
          <w:tcPr>
            <w:tcW w:w="3303" w:type="pct"/>
            <w:gridSpan w:val="4"/>
            <w:tcBorders>
              <w:top w:val="single" w:sz="4" w:space="0" w:color="auto"/>
              <w:bottom w:val="nil"/>
              <w:right w:val="nil"/>
            </w:tcBorders>
            <w:shd w:val="clear" w:color="auto" w:fill="auto"/>
            <w:noWrap/>
            <w:hideMark/>
          </w:tcPr>
          <w:p w:rsidR="00E56C36" w:rsidRDefault="00E56C36" w:rsidP="00B456CF">
            <w:pPr>
              <w:pStyle w:val="Tablehead1"/>
              <w:jc w:val="center"/>
            </w:pPr>
            <w:r>
              <w:t>Period t</w:t>
            </w:r>
          </w:p>
        </w:tc>
      </w:tr>
      <w:tr w:rsidR="00E56C36" w:rsidRPr="00B5766F" w:rsidTr="00117394">
        <w:trPr>
          <w:trHeight w:val="179"/>
        </w:trPr>
        <w:tc>
          <w:tcPr>
            <w:tcW w:w="1697" w:type="pct"/>
            <w:tcBorders>
              <w:top w:val="nil"/>
              <w:bottom w:val="nil"/>
            </w:tcBorders>
            <w:shd w:val="clear" w:color="auto" w:fill="auto"/>
            <w:noWrap/>
            <w:hideMark/>
          </w:tcPr>
          <w:p w:rsidR="00E56C36" w:rsidRPr="00B5766F" w:rsidRDefault="00E56C36" w:rsidP="00117394">
            <w:pPr>
              <w:pStyle w:val="Tablehead2"/>
            </w:pPr>
            <w:r>
              <w:t>Period t-1</w:t>
            </w:r>
          </w:p>
        </w:tc>
        <w:tc>
          <w:tcPr>
            <w:tcW w:w="1651" w:type="pct"/>
            <w:gridSpan w:val="2"/>
            <w:tcBorders>
              <w:top w:val="nil"/>
              <w:bottom w:val="nil"/>
              <w:right w:val="nil"/>
            </w:tcBorders>
            <w:shd w:val="clear" w:color="auto" w:fill="auto"/>
            <w:noWrap/>
            <w:hideMark/>
          </w:tcPr>
          <w:p w:rsidR="00E56C36" w:rsidRDefault="00E56C36" w:rsidP="00117394">
            <w:pPr>
              <w:pStyle w:val="Tablehead2"/>
              <w:jc w:val="center"/>
            </w:pPr>
            <w:r>
              <w:t>Full-time</w:t>
            </w:r>
          </w:p>
        </w:tc>
        <w:tc>
          <w:tcPr>
            <w:tcW w:w="1651" w:type="pct"/>
            <w:gridSpan w:val="2"/>
            <w:tcBorders>
              <w:top w:val="nil"/>
              <w:left w:val="nil"/>
              <w:bottom w:val="nil"/>
              <w:right w:val="nil"/>
            </w:tcBorders>
            <w:shd w:val="clear" w:color="auto" w:fill="auto"/>
            <w:noWrap/>
            <w:hideMark/>
          </w:tcPr>
          <w:p w:rsidR="00E56C36" w:rsidRDefault="00E56C36" w:rsidP="00117394">
            <w:pPr>
              <w:pStyle w:val="Tablehead2"/>
              <w:jc w:val="center"/>
            </w:pPr>
            <w:r>
              <w:t>Part-time</w:t>
            </w:r>
          </w:p>
        </w:tc>
      </w:tr>
      <w:tr w:rsidR="00E56C36" w:rsidRPr="00B5766F" w:rsidTr="00117394">
        <w:trPr>
          <w:trHeight w:val="353"/>
        </w:trPr>
        <w:tc>
          <w:tcPr>
            <w:tcW w:w="1697" w:type="pct"/>
            <w:tcBorders>
              <w:top w:val="nil"/>
              <w:bottom w:val="single" w:sz="4" w:space="0" w:color="auto"/>
            </w:tcBorders>
            <w:shd w:val="clear" w:color="auto" w:fill="auto"/>
            <w:noWrap/>
            <w:hideMark/>
          </w:tcPr>
          <w:p w:rsidR="00E56C36" w:rsidRPr="00B5766F" w:rsidRDefault="00E56C36" w:rsidP="00117394">
            <w:pPr>
              <w:pStyle w:val="Tablehead3"/>
            </w:pPr>
          </w:p>
        </w:tc>
        <w:tc>
          <w:tcPr>
            <w:tcW w:w="825" w:type="pct"/>
            <w:tcBorders>
              <w:top w:val="nil"/>
              <w:bottom w:val="single" w:sz="4" w:space="0" w:color="auto"/>
            </w:tcBorders>
            <w:shd w:val="clear" w:color="auto" w:fill="auto"/>
            <w:noWrap/>
            <w:hideMark/>
          </w:tcPr>
          <w:p w:rsidR="00E56C36" w:rsidRDefault="00E56C36" w:rsidP="00117394">
            <w:pPr>
              <w:pStyle w:val="Tablehead3"/>
              <w:jc w:val="center"/>
            </w:pPr>
            <w:r>
              <w:t>Observations</w:t>
            </w:r>
          </w:p>
        </w:tc>
        <w:tc>
          <w:tcPr>
            <w:tcW w:w="826" w:type="pct"/>
            <w:tcBorders>
              <w:top w:val="nil"/>
              <w:bottom w:val="single" w:sz="4" w:space="0" w:color="auto"/>
              <w:right w:val="nil"/>
            </w:tcBorders>
          </w:tcPr>
          <w:p w:rsidR="00E56C36" w:rsidRDefault="00E56C36" w:rsidP="00117394">
            <w:pPr>
              <w:pStyle w:val="Tablehead3"/>
              <w:jc w:val="center"/>
            </w:pPr>
            <w:r>
              <w:t>%</w:t>
            </w:r>
          </w:p>
        </w:tc>
        <w:tc>
          <w:tcPr>
            <w:tcW w:w="825" w:type="pct"/>
            <w:tcBorders>
              <w:top w:val="nil"/>
              <w:left w:val="nil"/>
              <w:bottom w:val="single" w:sz="4" w:space="0" w:color="auto"/>
            </w:tcBorders>
            <w:shd w:val="clear" w:color="auto" w:fill="auto"/>
            <w:noWrap/>
            <w:hideMark/>
          </w:tcPr>
          <w:p w:rsidR="00E56C36" w:rsidRDefault="00E56C36" w:rsidP="00117394">
            <w:pPr>
              <w:pStyle w:val="Tablehead3"/>
              <w:jc w:val="center"/>
            </w:pPr>
            <w:r>
              <w:t>Observations</w:t>
            </w:r>
          </w:p>
        </w:tc>
        <w:tc>
          <w:tcPr>
            <w:tcW w:w="826" w:type="pct"/>
            <w:tcBorders>
              <w:top w:val="nil"/>
              <w:bottom w:val="single" w:sz="4" w:space="0" w:color="auto"/>
              <w:right w:val="nil"/>
            </w:tcBorders>
          </w:tcPr>
          <w:p w:rsidR="00E56C36" w:rsidRDefault="00E56C36" w:rsidP="00117394">
            <w:pPr>
              <w:pStyle w:val="Tablehead3"/>
              <w:jc w:val="center"/>
            </w:pPr>
            <w:r>
              <w:t>%</w:t>
            </w:r>
          </w:p>
        </w:tc>
      </w:tr>
      <w:tr w:rsidR="00E56C36" w:rsidRPr="00AC2E5C" w:rsidTr="00117394">
        <w:trPr>
          <w:trHeight w:val="258"/>
        </w:trPr>
        <w:tc>
          <w:tcPr>
            <w:tcW w:w="1697" w:type="pct"/>
            <w:tcBorders>
              <w:top w:val="nil"/>
              <w:bottom w:val="nil"/>
            </w:tcBorders>
            <w:shd w:val="clear" w:color="auto" w:fill="auto"/>
            <w:noWrap/>
            <w:hideMark/>
          </w:tcPr>
          <w:p w:rsidR="00E56C36" w:rsidRPr="00AC2E5C" w:rsidRDefault="00E56C36" w:rsidP="00B456CF">
            <w:pPr>
              <w:pStyle w:val="Tabletext"/>
            </w:pPr>
            <w:r>
              <w:t>Full-time</w:t>
            </w:r>
          </w:p>
        </w:tc>
        <w:tc>
          <w:tcPr>
            <w:tcW w:w="825" w:type="pct"/>
            <w:tcBorders>
              <w:top w:val="nil"/>
              <w:bottom w:val="nil"/>
            </w:tcBorders>
            <w:shd w:val="clear" w:color="auto" w:fill="auto"/>
            <w:noWrap/>
            <w:hideMark/>
          </w:tcPr>
          <w:p w:rsidR="00E56C36" w:rsidRPr="00AC2E5C" w:rsidRDefault="00CC48FD" w:rsidP="00117394">
            <w:pPr>
              <w:pStyle w:val="Tabletext"/>
              <w:ind w:right="454"/>
              <w:jc w:val="right"/>
            </w:pPr>
            <w:r>
              <w:t>2</w:t>
            </w:r>
            <w:r w:rsidR="00CD54E2">
              <w:t>812</w:t>
            </w:r>
          </w:p>
        </w:tc>
        <w:tc>
          <w:tcPr>
            <w:tcW w:w="826" w:type="pct"/>
            <w:tcBorders>
              <w:top w:val="nil"/>
              <w:bottom w:val="nil"/>
              <w:right w:val="nil"/>
            </w:tcBorders>
          </w:tcPr>
          <w:p w:rsidR="00E56C36" w:rsidRPr="00AC2E5C" w:rsidRDefault="009A3AAB" w:rsidP="00117394">
            <w:pPr>
              <w:pStyle w:val="Tabletext"/>
              <w:tabs>
                <w:tab w:val="decimal" w:pos="624"/>
              </w:tabs>
            </w:pPr>
            <w:r>
              <w:t>49.5</w:t>
            </w:r>
          </w:p>
        </w:tc>
        <w:tc>
          <w:tcPr>
            <w:tcW w:w="825" w:type="pct"/>
            <w:tcBorders>
              <w:top w:val="nil"/>
              <w:left w:val="nil"/>
              <w:bottom w:val="nil"/>
            </w:tcBorders>
            <w:shd w:val="clear" w:color="auto" w:fill="auto"/>
            <w:noWrap/>
            <w:hideMark/>
          </w:tcPr>
          <w:p w:rsidR="00E56C36" w:rsidRPr="00AC2E5C" w:rsidRDefault="00CC48FD" w:rsidP="00117394">
            <w:pPr>
              <w:pStyle w:val="Tabletext"/>
              <w:ind w:right="454"/>
              <w:jc w:val="right"/>
            </w:pPr>
            <w:r>
              <w:t>4</w:t>
            </w:r>
            <w:r w:rsidR="00CD54E2">
              <w:t>1</w:t>
            </w:r>
            <w:r w:rsidR="000F67F6">
              <w:t>5</w:t>
            </w:r>
          </w:p>
        </w:tc>
        <w:tc>
          <w:tcPr>
            <w:tcW w:w="826" w:type="pct"/>
            <w:tcBorders>
              <w:top w:val="nil"/>
              <w:bottom w:val="nil"/>
              <w:right w:val="nil"/>
            </w:tcBorders>
          </w:tcPr>
          <w:p w:rsidR="00E56C36" w:rsidRPr="00AC2E5C" w:rsidRDefault="009A3AAB" w:rsidP="00117394">
            <w:pPr>
              <w:pStyle w:val="Tabletext"/>
              <w:tabs>
                <w:tab w:val="decimal" w:pos="624"/>
              </w:tabs>
            </w:pPr>
            <w:r>
              <w:t>7.3</w:t>
            </w:r>
          </w:p>
        </w:tc>
      </w:tr>
      <w:tr w:rsidR="00E56C36" w:rsidRPr="00B5766F" w:rsidTr="00760406">
        <w:trPr>
          <w:trHeight w:val="258"/>
        </w:trPr>
        <w:tc>
          <w:tcPr>
            <w:tcW w:w="1697" w:type="pct"/>
            <w:tcBorders>
              <w:top w:val="nil"/>
              <w:bottom w:val="single" w:sz="4" w:space="0" w:color="auto"/>
            </w:tcBorders>
            <w:shd w:val="clear" w:color="auto" w:fill="auto"/>
            <w:noWrap/>
            <w:hideMark/>
          </w:tcPr>
          <w:p w:rsidR="00E56C36" w:rsidRPr="00B5766F" w:rsidRDefault="00E56C36" w:rsidP="00B456CF">
            <w:pPr>
              <w:pStyle w:val="Tabletext"/>
            </w:pPr>
            <w:r>
              <w:t>Part-time</w:t>
            </w:r>
          </w:p>
        </w:tc>
        <w:tc>
          <w:tcPr>
            <w:tcW w:w="825" w:type="pct"/>
            <w:tcBorders>
              <w:top w:val="nil"/>
              <w:bottom w:val="single" w:sz="4" w:space="0" w:color="auto"/>
            </w:tcBorders>
            <w:shd w:val="clear" w:color="auto" w:fill="auto"/>
            <w:noWrap/>
            <w:hideMark/>
          </w:tcPr>
          <w:p w:rsidR="00E56C36" w:rsidRPr="00AC2E5C" w:rsidRDefault="00CC48FD" w:rsidP="00117394">
            <w:pPr>
              <w:pStyle w:val="Tabletext"/>
              <w:ind w:right="454"/>
              <w:jc w:val="right"/>
            </w:pPr>
            <w:r>
              <w:t>109</w:t>
            </w:r>
            <w:r w:rsidR="00CD54E2">
              <w:t>5</w:t>
            </w:r>
          </w:p>
        </w:tc>
        <w:tc>
          <w:tcPr>
            <w:tcW w:w="826" w:type="pct"/>
            <w:tcBorders>
              <w:top w:val="nil"/>
              <w:bottom w:val="single" w:sz="4" w:space="0" w:color="auto"/>
              <w:right w:val="nil"/>
            </w:tcBorders>
          </w:tcPr>
          <w:p w:rsidR="00E56C36" w:rsidRPr="00AC2E5C" w:rsidRDefault="009A3AAB" w:rsidP="00117394">
            <w:pPr>
              <w:pStyle w:val="Tabletext"/>
              <w:tabs>
                <w:tab w:val="decimal" w:pos="624"/>
              </w:tabs>
            </w:pPr>
            <w:r>
              <w:t>19.3</w:t>
            </w:r>
          </w:p>
        </w:tc>
        <w:tc>
          <w:tcPr>
            <w:tcW w:w="825" w:type="pct"/>
            <w:tcBorders>
              <w:top w:val="nil"/>
              <w:left w:val="nil"/>
              <w:bottom w:val="single" w:sz="4" w:space="0" w:color="auto"/>
            </w:tcBorders>
            <w:shd w:val="clear" w:color="auto" w:fill="auto"/>
            <w:noWrap/>
            <w:hideMark/>
          </w:tcPr>
          <w:p w:rsidR="00E56C36" w:rsidRPr="00AC2E5C" w:rsidRDefault="00CC48FD" w:rsidP="00117394">
            <w:pPr>
              <w:pStyle w:val="Tabletext"/>
              <w:ind w:right="454"/>
              <w:jc w:val="right"/>
            </w:pPr>
            <w:r>
              <w:t>125</w:t>
            </w:r>
            <w:r w:rsidR="00CD54E2">
              <w:t>9</w:t>
            </w:r>
          </w:p>
        </w:tc>
        <w:tc>
          <w:tcPr>
            <w:tcW w:w="826" w:type="pct"/>
            <w:tcBorders>
              <w:top w:val="nil"/>
              <w:bottom w:val="single" w:sz="4" w:space="0" w:color="auto"/>
              <w:right w:val="nil"/>
            </w:tcBorders>
          </w:tcPr>
          <w:p w:rsidR="00E56C36" w:rsidRPr="00AC2E5C" w:rsidRDefault="009A3AAB" w:rsidP="00117394">
            <w:pPr>
              <w:pStyle w:val="Tabletext"/>
              <w:tabs>
                <w:tab w:val="decimal" w:pos="624"/>
              </w:tabs>
            </w:pPr>
            <w:r>
              <w:t>22.2</w:t>
            </w:r>
          </w:p>
        </w:tc>
      </w:tr>
      <w:tr w:rsidR="000F6267" w:rsidRPr="00C6389E" w:rsidTr="00760406">
        <w:trPr>
          <w:trHeight w:val="272"/>
        </w:trPr>
        <w:tc>
          <w:tcPr>
            <w:tcW w:w="1697" w:type="pct"/>
            <w:tcBorders>
              <w:top w:val="single" w:sz="4" w:space="0" w:color="auto"/>
              <w:bottom w:val="single" w:sz="4" w:space="0" w:color="auto"/>
            </w:tcBorders>
            <w:shd w:val="clear" w:color="auto" w:fill="auto"/>
            <w:noWrap/>
            <w:hideMark/>
          </w:tcPr>
          <w:p w:rsidR="000F6267" w:rsidRPr="00C6389E" w:rsidRDefault="00202030" w:rsidP="00B456CF">
            <w:pPr>
              <w:pStyle w:val="Tabletext"/>
              <w:rPr>
                <w:b/>
              </w:rPr>
            </w:pPr>
            <w:r>
              <w:rPr>
                <w:b/>
              </w:rPr>
              <w:t>Total</w:t>
            </w:r>
          </w:p>
        </w:tc>
        <w:tc>
          <w:tcPr>
            <w:tcW w:w="3303" w:type="pct"/>
            <w:gridSpan w:val="4"/>
            <w:tcBorders>
              <w:top w:val="single" w:sz="4" w:space="0" w:color="auto"/>
              <w:bottom w:val="single" w:sz="4" w:space="0" w:color="auto"/>
            </w:tcBorders>
            <w:shd w:val="clear" w:color="auto" w:fill="auto"/>
            <w:noWrap/>
            <w:hideMark/>
          </w:tcPr>
          <w:p w:rsidR="000F6267" w:rsidRPr="00C6389E" w:rsidRDefault="000F6267" w:rsidP="000F6267">
            <w:pPr>
              <w:pStyle w:val="Tabletext"/>
              <w:jc w:val="center"/>
              <w:rPr>
                <w:b/>
              </w:rPr>
            </w:pPr>
            <w:r>
              <w:rPr>
                <w:b/>
              </w:rPr>
              <w:t>567</w:t>
            </w:r>
            <w:r w:rsidR="000F67F6">
              <w:rPr>
                <w:b/>
              </w:rPr>
              <w:t>6</w:t>
            </w:r>
          </w:p>
        </w:tc>
      </w:tr>
    </w:tbl>
    <w:p w:rsidR="00754E1D" w:rsidRDefault="00754E1D" w:rsidP="00754E1D">
      <w:pPr>
        <w:pStyle w:val="Source"/>
      </w:pPr>
      <w:r>
        <w:t>Note</w:t>
      </w:r>
      <w:r w:rsidR="00834174">
        <w:t>s</w:t>
      </w:r>
      <w:r>
        <w:t xml:space="preserve">: </w:t>
      </w:r>
      <w:r>
        <w:tab/>
      </w:r>
      <w:r w:rsidR="00202030">
        <w:t xml:space="preserve">Data </w:t>
      </w:r>
      <w:r w:rsidR="00391665">
        <w:t>are</w:t>
      </w:r>
      <w:r w:rsidR="00202030">
        <w:t xml:space="preserve"> weighted. </w:t>
      </w:r>
      <w:r w:rsidR="00391665">
        <w:t xml:space="preserve">Unit of observation is person </w:t>
      </w:r>
      <w:r>
        <w:t xml:space="preserve">years. Observations </w:t>
      </w:r>
      <w:r w:rsidR="00226775">
        <w:t xml:space="preserve">of all transitions </w:t>
      </w:r>
      <w:r>
        <w:t>do not sum to total</w:t>
      </w:r>
      <w:r w:rsidR="00391665">
        <w:t>,</w:t>
      </w:r>
      <w:r>
        <w:t xml:space="preserve"> as persons </w:t>
      </w:r>
      <w:r w:rsidR="00884458">
        <w:t>working but time unknown</w:t>
      </w:r>
      <w:r>
        <w:t xml:space="preserve"> are excluded.</w:t>
      </w:r>
    </w:p>
    <w:p w:rsidR="00754E1D" w:rsidRDefault="00754E1D" w:rsidP="00754E1D">
      <w:pPr>
        <w:pStyle w:val="Source"/>
      </w:pPr>
      <w:r>
        <w:t>Source:</w:t>
      </w:r>
      <w:r w:rsidR="00A77984">
        <w:tab/>
      </w:r>
      <w:r>
        <w:t>LSAY 1998 cohort.</w:t>
      </w:r>
    </w:p>
    <w:p w:rsidR="00654E10" w:rsidRDefault="00654E10">
      <w:pPr>
        <w:spacing w:before="0" w:line="240" w:lineRule="auto"/>
        <w:rPr>
          <w:rFonts w:ascii="Tahoma" w:hAnsi="Tahoma"/>
          <w:b/>
          <w:sz w:val="17"/>
        </w:rPr>
      </w:pPr>
      <w:r>
        <w:br w:type="page"/>
      </w:r>
    </w:p>
    <w:p w:rsidR="00B456CF" w:rsidRDefault="007A482C" w:rsidP="00B456CF">
      <w:pPr>
        <w:pStyle w:val="tabletitle"/>
      </w:pPr>
      <w:bookmarkStart w:id="40" w:name="_Toc361066129"/>
      <w:r>
        <w:lastRenderedPageBreak/>
        <w:t>Table 9</w:t>
      </w:r>
      <w:r w:rsidR="00CE06BD">
        <w:tab/>
        <w:t>Transition between</w:t>
      </w:r>
      <w:r w:rsidR="00B456CF">
        <w:t xml:space="preserve"> employment status of those </w:t>
      </w:r>
      <w:r w:rsidR="006A69C9">
        <w:t>in low-skill employment</w:t>
      </w:r>
      <w:bookmarkEnd w:id="40"/>
    </w:p>
    <w:tbl>
      <w:tblPr>
        <w:tblW w:w="8789" w:type="dxa"/>
        <w:tblInd w:w="108" w:type="dxa"/>
        <w:tblBorders>
          <w:top w:val="single" w:sz="4" w:space="0" w:color="auto"/>
          <w:bottom w:val="single" w:sz="4" w:space="0" w:color="auto"/>
        </w:tblBorders>
        <w:tblLayout w:type="fixed"/>
        <w:tblLook w:val="04A0"/>
      </w:tblPr>
      <w:tblGrid>
        <w:gridCol w:w="2695"/>
        <w:gridCol w:w="1522"/>
        <w:gridCol w:w="1524"/>
        <w:gridCol w:w="1522"/>
        <w:gridCol w:w="1526"/>
      </w:tblGrid>
      <w:tr w:rsidR="00E56C36" w:rsidRPr="00B5766F" w:rsidTr="00B3242C">
        <w:trPr>
          <w:trHeight w:val="355"/>
        </w:trPr>
        <w:tc>
          <w:tcPr>
            <w:tcW w:w="1533" w:type="pct"/>
            <w:tcBorders>
              <w:top w:val="single" w:sz="4" w:space="0" w:color="auto"/>
              <w:bottom w:val="nil"/>
            </w:tcBorders>
            <w:shd w:val="clear" w:color="auto" w:fill="auto"/>
            <w:noWrap/>
            <w:hideMark/>
          </w:tcPr>
          <w:p w:rsidR="00E56C36" w:rsidRPr="00B5766F" w:rsidRDefault="00E56C36" w:rsidP="00B456CF">
            <w:pPr>
              <w:pStyle w:val="Tablehead1"/>
            </w:pPr>
            <w:r>
              <w:t>Status</w:t>
            </w:r>
          </w:p>
        </w:tc>
        <w:tc>
          <w:tcPr>
            <w:tcW w:w="3467" w:type="pct"/>
            <w:gridSpan w:val="4"/>
            <w:tcBorders>
              <w:top w:val="single" w:sz="4" w:space="0" w:color="auto"/>
              <w:bottom w:val="nil"/>
              <w:right w:val="nil"/>
            </w:tcBorders>
            <w:shd w:val="clear" w:color="auto" w:fill="auto"/>
            <w:noWrap/>
            <w:hideMark/>
          </w:tcPr>
          <w:p w:rsidR="00E56C36" w:rsidRDefault="00E56C36" w:rsidP="00B456CF">
            <w:pPr>
              <w:pStyle w:val="Tablehead1"/>
              <w:jc w:val="center"/>
            </w:pPr>
            <w:r>
              <w:t>Period t</w:t>
            </w:r>
          </w:p>
        </w:tc>
      </w:tr>
      <w:tr w:rsidR="00E56C36" w:rsidRPr="00B5766F" w:rsidTr="00760406">
        <w:trPr>
          <w:trHeight w:val="204"/>
        </w:trPr>
        <w:tc>
          <w:tcPr>
            <w:tcW w:w="1533" w:type="pct"/>
            <w:tcBorders>
              <w:top w:val="nil"/>
              <w:bottom w:val="nil"/>
            </w:tcBorders>
            <w:shd w:val="clear" w:color="auto" w:fill="auto"/>
            <w:noWrap/>
            <w:hideMark/>
          </w:tcPr>
          <w:p w:rsidR="00E56C36" w:rsidRPr="00B5766F" w:rsidRDefault="00E56C36" w:rsidP="008721BE">
            <w:pPr>
              <w:pStyle w:val="Tablehead2"/>
            </w:pPr>
            <w:r>
              <w:t>Period t-1</w:t>
            </w:r>
          </w:p>
        </w:tc>
        <w:tc>
          <w:tcPr>
            <w:tcW w:w="1733" w:type="pct"/>
            <w:gridSpan w:val="2"/>
            <w:tcBorders>
              <w:top w:val="nil"/>
              <w:bottom w:val="nil"/>
              <w:right w:val="nil"/>
            </w:tcBorders>
            <w:shd w:val="clear" w:color="auto" w:fill="auto"/>
            <w:noWrap/>
            <w:hideMark/>
          </w:tcPr>
          <w:p w:rsidR="00E56C36" w:rsidRDefault="00E56C36" w:rsidP="008721BE">
            <w:pPr>
              <w:pStyle w:val="Tablehead2"/>
              <w:jc w:val="center"/>
            </w:pPr>
            <w:r>
              <w:t>Permanent</w:t>
            </w:r>
          </w:p>
        </w:tc>
        <w:tc>
          <w:tcPr>
            <w:tcW w:w="1733" w:type="pct"/>
            <w:gridSpan w:val="2"/>
            <w:tcBorders>
              <w:top w:val="nil"/>
              <w:left w:val="nil"/>
              <w:bottom w:val="nil"/>
              <w:right w:val="nil"/>
            </w:tcBorders>
            <w:shd w:val="clear" w:color="auto" w:fill="auto"/>
            <w:noWrap/>
            <w:hideMark/>
          </w:tcPr>
          <w:p w:rsidR="00E56C36" w:rsidRDefault="00E56C36" w:rsidP="008721BE">
            <w:pPr>
              <w:pStyle w:val="Tablehead2"/>
              <w:jc w:val="center"/>
            </w:pPr>
            <w:r>
              <w:t>Casual</w:t>
            </w:r>
          </w:p>
        </w:tc>
      </w:tr>
      <w:tr w:rsidR="00E56C36" w:rsidRPr="00B5766F" w:rsidTr="00B3242C">
        <w:trPr>
          <w:trHeight w:val="355"/>
        </w:trPr>
        <w:tc>
          <w:tcPr>
            <w:tcW w:w="1533" w:type="pct"/>
            <w:tcBorders>
              <w:top w:val="nil"/>
              <w:bottom w:val="single" w:sz="4" w:space="0" w:color="auto"/>
            </w:tcBorders>
            <w:shd w:val="clear" w:color="auto" w:fill="auto"/>
            <w:noWrap/>
            <w:hideMark/>
          </w:tcPr>
          <w:p w:rsidR="00E56C36" w:rsidRPr="00B5766F" w:rsidRDefault="00E56C36" w:rsidP="008721BE">
            <w:pPr>
              <w:pStyle w:val="Tablehead3"/>
            </w:pPr>
          </w:p>
        </w:tc>
        <w:tc>
          <w:tcPr>
            <w:tcW w:w="866" w:type="pct"/>
            <w:tcBorders>
              <w:top w:val="nil"/>
              <w:bottom w:val="single" w:sz="4" w:space="0" w:color="auto"/>
            </w:tcBorders>
            <w:shd w:val="clear" w:color="auto" w:fill="auto"/>
            <w:noWrap/>
            <w:hideMark/>
          </w:tcPr>
          <w:p w:rsidR="00E56C36" w:rsidRDefault="00E56C36" w:rsidP="008721BE">
            <w:pPr>
              <w:pStyle w:val="Tablehead3"/>
              <w:jc w:val="center"/>
            </w:pPr>
            <w:r>
              <w:t>Observations</w:t>
            </w:r>
          </w:p>
        </w:tc>
        <w:tc>
          <w:tcPr>
            <w:tcW w:w="867" w:type="pct"/>
            <w:tcBorders>
              <w:top w:val="nil"/>
              <w:bottom w:val="single" w:sz="4" w:space="0" w:color="auto"/>
              <w:right w:val="nil"/>
            </w:tcBorders>
          </w:tcPr>
          <w:p w:rsidR="00E56C36" w:rsidRDefault="00E56C36" w:rsidP="008721BE">
            <w:pPr>
              <w:pStyle w:val="Tablehead3"/>
              <w:jc w:val="center"/>
            </w:pPr>
            <w:r>
              <w:t>%</w:t>
            </w:r>
          </w:p>
        </w:tc>
        <w:tc>
          <w:tcPr>
            <w:tcW w:w="866" w:type="pct"/>
            <w:tcBorders>
              <w:top w:val="nil"/>
              <w:left w:val="nil"/>
              <w:bottom w:val="single" w:sz="4" w:space="0" w:color="auto"/>
            </w:tcBorders>
            <w:shd w:val="clear" w:color="auto" w:fill="auto"/>
            <w:noWrap/>
            <w:hideMark/>
          </w:tcPr>
          <w:p w:rsidR="00E56C36" w:rsidRDefault="00E56C36" w:rsidP="008721BE">
            <w:pPr>
              <w:pStyle w:val="Tablehead3"/>
              <w:jc w:val="center"/>
            </w:pPr>
            <w:r>
              <w:t>Observations</w:t>
            </w:r>
          </w:p>
        </w:tc>
        <w:tc>
          <w:tcPr>
            <w:tcW w:w="867" w:type="pct"/>
            <w:tcBorders>
              <w:top w:val="nil"/>
              <w:bottom w:val="single" w:sz="4" w:space="0" w:color="auto"/>
              <w:right w:val="nil"/>
            </w:tcBorders>
          </w:tcPr>
          <w:p w:rsidR="00E56C36" w:rsidRDefault="00E56C36" w:rsidP="008721BE">
            <w:pPr>
              <w:pStyle w:val="Tablehead3"/>
              <w:jc w:val="center"/>
            </w:pPr>
            <w:r>
              <w:t>%</w:t>
            </w:r>
          </w:p>
        </w:tc>
      </w:tr>
      <w:tr w:rsidR="00E56C36" w:rsidRPr="00AC2E5C" w:rsidTr="00B3242C">
        <w:trPr>
          <w:trHeight w:val="259"/>
        </w:trPr>
        <w:tc>
          <w:tcPr>
            <w:tcW w:w="1533" w:type="pct"/>
            <w:tcBorders>
              <w:top w:val="nil"/>
              <w:bottom w:val="nil"/>
            </w:tcBorders>
            <w:shd w:val="clear" w:color="auto" w:fill="auto"/>
            <w:noWrap/>
            <w:hideMark/>
          </w:tcPr>
          <w:p w:rsidR="00E56C36" w:rsidRPr="00AC2E5C" w:rsidRDefault="00E56C36" w:rsidP="00B456CF">
            <w:pPr>
              <w:pStyle w:val="Tabletext"/>
            </w:pPr>
            <w:r>
              <w:t>Permanent</w:t>
            </w:r>
          </w:p>
        </w:tc>
        <w:tc>
          <w:tcPr>
            <w:tcW w:w="866" w:type="pct"/>
            <w:tcBorders>
              <w:top w:val="nil"/>
              <w:bottom w:val="nil"/>
            </w:tcBorders>
            <w:shd w:val="clear" w:color="auto" w:fill="auto"/>
            <w:noWrap/>
            <w:hideMark/>
          </w:tcPr>
          <w:p w:rsidR="00E56C36" w:rsidRPr="00AC2E5C" w:rsidRDefault="000F6267" w:rsidP="00B3242C">
            <w:pPr>
              <w:pStyle w:val="Tabletext"/>
              <w:ind w:right="454"/>
              <w:jc w:val="right"/>
            </w:pPr>
            <w:r>
              <w:t>256</w:t>
            </w:r>
            <w:r w:rsidR="000F67F6">
              <w:t>0</w:t>
            </w:r>
          </w:p>
        </w:tc>
        <w:tc>
          <w:tcPr>
            <w:tcW w:w="867" w:type="pct"/>
            <w:tcBorders>
              <w:top w:val="nil"/>
              <w:bottom w:val="nil"/>
              <w:right w:val="nil"/>
            </w:tcBorders>
          </w:tcPr>
          <w:p w:rsidR="00E56C36" w:rsidRPr="00AC2E5C" w:rsidRDefault="000F6267" w:rsidP="00B3242C">
            <w:pPr>
              <w:pStyle w:val="Tabletext"/>
              <w:tabs>
                <w:tab w:val="decimal" w:pos="680"/>
              </w:tabs>
            </w:pPr>
            <w:r>
              <w:t>45.1</w:t>
            </w:r>
          </w:p>
        </w:tc>
        <w:tc>
          <w:tcPr>
            <w:tcW w:w="866" w:type="pct"/>
            <w:tcBorders>
              <w:top w:val="nil"/>
              <w:left w:val="nil"/>
              <w:bottom w:val="nil"/>
            </w:tcBorders>
            <w:shd w:val="clear" w:color="auto" w:fill="auto"/>
            <w:noWrap/>
            <w:hideMark/>
          </w:tcPr>
          <w:p w:rsidR="00E56C36" w:rsidRPr="00AC2E5C" w:rsidRDefault="000F6267" w:rsidP="00B3242C">
            <w:pPr>
              <w:pStyle w:val="Tabletext"/>
              <w:ind w:right="454"/>
              <w:jc w:val="right"/>
            </w:pPr>
            <w:r>
              <w:t>36</w:t>
            </w:r>
            <w:r w:rsidR="000F67F6">
              <w:t>5</w:t>
            </w:r>
          </w:p>
        </w:tc>
        <w:tc>
          <w:tcPr>
            <w:tcW w:w="867" w:type="pct"/>
            <w:tcBorders>
              <w:top w:val="nil"/>
              <w:bottom w:val="nil"/>
              <w:right w:val="nil"/>
            </w:tcBorders>
          </w:tcPr>
          <w:p w:rsidR="00E56C36" w:rsidRPr="00AC2E5C" w:rsidRDefault="000F6267" w:rsidP="00B3242C">
            <w:pPr>
              <w:pStyle w:val="Tabletext"/>
              <w:tabs>
                <w:tab w:val="decimal" w:pos="680"/>
              </w:tabs>
            </w:pPr>
            <w:r>
              <w:t>6.4</w:t>
            </w:r>
          </w:p>
        </w:tc>
      </w:tr>
      <w:tr w:rsidR="00E56C36" w:rsidRPr="00B5766F" w:rsidTr="00760406">
        <w:trPr>
          <w:trHeight w:val="259"/>
        </w:trPr>
        <w:tc>
          <w:tcPr>
            <w:tcW w:w="1533" w:type="pct"/>
            <w:tcBorders>
              <w:top w:val="nil"/>
              <w:bottom w:val="single" w:sz="4" w:space="0" w:color="auto"/>
            </w:tcBorders>
            <w:shd w:val="clear" w:color="auto" w:fill="auto"/>
            <w:noWrap/>
            <w:hideMark/>
          </w:tcPr>
          <w:p w:rsidR="00E56C36" w:rsidRPr="00B5766F" w:rsidRDefault="00E56C36" w:rsidP="00B456CF">
            <w:pPr>
              <w:pStyle w:val="Tabletext"/>
            </w:pPr>
            <w:r>
              <w:t>Casual</w:t>
            </w:r>
          </w:p>
        </w:tc>
        <w:tc>
          <w:tcPr>
            <w:tcW w:w="866" w:type="pct"/>
            <w:tcBorders>
              <w:top w:val="nil"/>
              <w:bottom w:val="single" w:sz="4" w:space="0" w:color="auto"/>
            </w:tcBorders>
            <w:shd w:val="clear" w:color="auto" w:fill="auto"/>
            <w:noWrap/>
            <w:hideMark/>
          </w:tcPr>
          <w:p w:rsidR="00E56C36" w:rsidRPr="00AC2E5C" w:rsidRDefault="000F6267" w:rsidP="00B3242C">
            <w:pPr>
              <w:pStyle w:val="Tabletext"/>
              <w:tabs>
                <w:tab w:val="left" w:pos="1263"/>
              </w:tabs>
              <w:ind w:right="454"/>
              <w:jc w:val="right"/>
            </w:pPr>
            <w:r>
              <w:t>103</w:t>
            </w:r>
            <w:r w:rsidR="000F67F6">
              <w:t>3</w:t>
            </w:r>
          </w:p>
        </w:tc>
        <w:tc>
          <w:tcPr>
            <w:tcW w:w="867" w:type="pct"/>
            <w:tcBorders>
              <w:top w:val="nil"/>
              <w:bottom w:val="single" w:sz="4" w:space="0" w:color="auto"/>
              <w:right w:val="nil"/>
            </w:tcBorders>
          </w:tcPr>
          <w:p w:rsidR="00E56C36" w:rsidRPr="00AC2E5C" w:rsidRDefault="000F6267" w:rsidP="00B3242C">
            <w:pPr>
              <w:pStyle w:val="Tabletext"/>
              <w:tabs>
                <w:tab w:val="decimal" w:pos="680"/>
              </w:tabs>
            </w:pPr>
            <w:r>
              <w:t>18.2</w:t>
            </w:r>
          </w:p>
        </w:tc>
        <w:tc>
          <w:tcPr>
            <w:tcW w:w="866" w:type="pct"/>
            <w:tcBorders>
              <w:top w:val="nil"/>
              <w:left w:val="nil"/>
              <w:bottom w:val="single" w:sz="4" w:space="0" w:color="auto"/>
            </w:tcBorders>
            <w:shd w:val="clear" w:color="auto" w:fill="auto"/>
            <w:noWrap/>
            <w:hideMark/>
          </w:tcPr>
          <w:p w:rsidR="00E56C36" w:rsidRPr="00AC2E5C" w:rsidRDefault="000F6267" w:rsidP="00B3242C">
            <w:pPr>
              <w:pStyle w:val="Tabletext"/>
              <w:ind w:right="454"/>
              <w:jc w:val="right"/>
            </w:pPr>
            <w:r>
              <w:t>149</w:t>
            </w:r>
            <w:r w:rsidR="000F67F6">
              <w:t>7</w:t>
            </w:r>
          </w:p>
        </w:tc>
        <w:tc>
          <w:tcPr>
            <w:tcW w:w="867" w:type="pct"/>
            <w:tcBorders>
              <w:top w:val="nil"/>
              <w:bottom w:val="single" w:sz="4" w:space="0" w:color="auto"/>
              <w:right w:val="nil"/>
            </w:tcBorders>
          </w:tcPr>
          <w:p w:rsidR="00E56C36" w:rsidRPr="00AC2E5C" w:rsidRDefault="000F6267" w:rsidP="00B3242C">
            <w:pPr>
              <w:pStyle w:val="Tabletext"/>
              <w:tabs>
                <w:tab w:val="decimal" w:pos="680"/>
              </w:tabs>
            </w:pPr>
            <w:r>
              <w:t>26.4</w:t>
            </w:r>
          </w:p>
        </w:tc>
      </w:tr>
      <w:tr w:rsidR="000F6267" w:rsidRPr="00C6389E" w:rsidTr="00760406">
        <w:trPr>
          <w:trHeight w:val="273"/>
        </w:trPr>
        <w:tc>
          <w:tcPr>
            <w:tcW w:w="1533" w:type="pct"/>
            <w:tcBorders>
              <w:top w:val="single" w:sz="4" w:space="0" w:color="auto"/>
              <w:bottom w:val="single" w:sz="4" w:space="0" w:color="auto"/>
            </w:tcBorders>
            <w:shd w:val="clear" w:color="auto" w:fill="auto"/>
            <w:noWrap/>
            <w:hideMark/>
          </w:tcPr>
          <w:p w:rsidR="000F6267" w:rsidRPr="00C6389E" w:rsidRDefault="00202030" w:rsidP="00B456CF">
            <w:pPr>
              <w:pStyle w:val="Tabletext"/>
              <w:rPr>
                <w:b/>
              </w:rPr>
            </w:pPr>
            <w:r>
              <w:rPr>
                <w:b/>
              </w:rPr>
              <w:t>Total</w:t>
            </w:r>
          </w:p>
        </w:tc>
        <w:tc>
          <w:tcPr>
            <w:tcW w:w="3467" w:type="pct"/>
            <w:gridSpan w:val="4"/>
            <w:tcBorders>
              <w:top w:val="single" w:sz="4" w:space="0" w:color="auto"/>
              <w:bottom w:val="single" w:sz="4" w:space="0" w:color="auto"/>
            </w:tcBorders>
            <w:shd w:val="clear" w:color="auto" w:fill="auto"/>
            <w:noWrap/>
            <w:hideMark/>
          </w:tcPr>
          <w:p w:rsidR="000F6267" w:rsidRPr="000F6267" w:rsidRDefault="000F6267" w:rsidP="000F6267">
            <w:pPr>
              <w:pStyle w:val="Tabletext"/>
              <w:jc w:val="center"/>
            </w:pPr>
            <w:r>
              <w:rPr>
                <w:b/>
              </w:rPr>
              <w:t>567</w:t>
            </w:r>
            <w:r w:rsidR="000F67F6">
              <w:rPr>
                <w:b/>
              </w:rPr>
              <w:t>6</w:t>
            </w:r>
          </w:p>
        </w:tc>
      </w:tr>
    </w:tbl>
    <w:p w:rsidR="00754E1D" w:rsidRDefault="00754E1D" w:rsidP="00754E1D">
      <w:pPr>
        <w:pStyle w:val="Source"/>
      </w:pPr>
      <w:r>
        <w:t>Note</w:t>
      </w:r>
      <w:r w:rsidR="00834174">
        <w:t>s</w:t>
      </w:r>
      <w:r>
        <w:t xml:space="preserve">: </w:t>
      </w:r>
      <w:r>
        <w:tab/>
      </w:r>
      <w:r w:rsidR="00202030">
        <w:t xml:space="preserve">Data </w:t>
      </w:r>
      <w:r w:rsidR="00391665">
        <w:t>are</w:t>
      </w:r>
      <w:r w:rsidR="00202030">
        <w:t xml:space="preserve"> weighted. </w:t>
      </w:r>
      <w:r>
        <w:t>Unit of observation is p</w:t>
      </w:r>
      <w:r w:rsidR="00391665">
        <w:t xml:space="preserve">erson </w:t>
      </w:r>
      <w:r>
        <w:t>years. Observations do not sum to total</w:t>
      </w:r>
      <w:r w:rsidR="00391665">
        <w:t>,</w:t>
      </w:r>
      <w:r>
        <w:t xml:space="preserve"> as persons </w:t>
      </w:r>
      <w:r w:rsidR="00884458">
        <w:t xml:space="preserve">working but employment status unknown </w:t>
      </w:r>
      <w:r>
        <w:t>are excluded.</w:t>
      </w:r>
    </w:p>
    <w:p w:rsidR="00754E1D" w:rsidRDefault="00754E1D" w:rsidP="00754E1D">
      <w:pPr>
        <w:pStyle w:val="Source"/>
      </w:pPr>
      <w:r>
        <w:t>Source:</w:t>
      </w:r>
      <w:r w:rsidR="00A77984">
        <w:tab/>
      </w:r>
      <w:r>
        <w:t>LSAY 1998 cohort.</w:t>
      </w:r>
    </w:p>
    <w:p w:rsidR="00B60F6C" w:rsidRDefault="00AA5CC5" w:rsidP="00A77984">
      <w:pPr>
        <w:pStyle w:val="Textmorebefore"/>
      </w:pPr>
      <w:r>
        <w:t>Data on wages</w:t>
      </w:r>
      <w:r w:rsidR="000208DD">
        <w:t xml:space="preserve"> </w:t>
      </w:r>
      <w:r>
        <w:t xml:space="preserve">and occupational status provide further evidence of </w:t>
      </w:r>
      <w:r w:rsidR="00270067">
        <w:t xml:space="preserve">a </w:t>
      </w:r>
      <w:r>
        <w:t>gradual improve</w:t>
      </w:r>
      <w:r w:rsidR="00270067">
        <w:t>ment in employment conditions for</w:t>
      </w:r>
      <w:r>
        <w:t xml:space="preserve"> young people </w:t>
      </w:r>
      <w:r w:rsidR="006E0DFF">
        <w:t xml:space="preserve">who begin to work </w:t>
      </w:r>
      <w:r>
        <w:t>in low-skill jobs after finishing the</w:t>
      </w:r>
      <w:r w:rsidR="00BD3D0B">
        <w:t>ir full-time education (table 10</w:t>
      </w:r>
      <w:r>
        <w:t>).</w:t>
      </w:r>
      <w:r w:rsidR="000208DD">
        <w:t xml:space="preserve"> The</w:t>
      </w:r>
      <w:r w:rsidR="004834FF">
        <w:t xml:space="preserve"> derived</w:t>
      </w:r>
      <w:r w:rsidR="000208DD">
        <w:t xml:space="preserve"> hourly wage rate</w:t>
      </w:r>
      <w:r w:rsidR="00B60F6C">
        <w:t xml:space="preserve"> is based on the average weekly earnings and the number of reported hours worked per week. It is not</w:t>
      </w:r>
      <w:r w:rsidR="000208DD">
        <w:t>ed that</w:t>
      </w:r>
      <w:r w:rsidR="00B60F6C">
        <w:t xml:space="preserve"> take-home pay is recorded at waves 1 and 2, while gross weekly pay is recorded for all remaining waves (NCVER 2012). The gross weekly pay includes those who are working for wages or salary or </w:t>
      </w:r>
      <w:r w:rsidR="008072C4">
        <w:t xml:space="preserve">who are </w:t>
      </w:r>
      <w:r w:rsidR="00B60F6C">
        <w:t xml:space="preserve">self-employed in their </w:t>
      </w:r>
      <w:r w:rsidR="00270067">
        <w:t xml:space="preserve">own </w:t>
      </w:r>
      <w:r w:rsidR="00B60F6C">
        <w:t>business and excludes those who are working in some ‘other wa</w:t>
      </w:r>
      <w:r w:rsidR="001C2F88">
        <w:t>y’. The</w:t>
      </w:r>
      <w:r w:rsidR="00B60F6C">
        <w:t xml:space="preserve"> </w:t>
      </w:r>
      <w:r w:rsidR="00270067">
        <w:t>hourly wage is deflated into</w:t>
      </w:r>
      <w:r w:rsidR="00B60F6C">
        <w:t xml:space="preserve"> 1998 values</w:t>
      </w:r>
      <w:r w:rsidR="00391665">
        <w:t>,</w:t>
      </w:r>
      <w:r w:rsidR="00B60F6C">
        <w:t xml:space="preserve"> such that respondents’ earnings across five years after leaving ful</w:t>
      </w:r>
      <w:r w:rsidR="000208DD">
        <w:t>l-time education are comparable</w:t>
      </w:r>
      <w:r w:rsidR="00B60F6C">
        <w:t>. To create the occu</w:t>
      </w:r>
      <w:r w:rsidR="001C2F88">
        <w:t>pational status variable,</w:t>
      </w:r>
      <w:r w:rsidR="00B60F6C">
        <w:t xml:space="preserve"> the Australian Socioeconomic Index 2006 (AUSEI06) and the measure of socioeconomic status </w:t>
      </w:r>
      <w:r w:rsidR="008072C4">
        <w:t>(</w:t>
      </w:r>
      <w:r w:rsidR="00B60F6C">
        <w:t>ANU4</w:t>
      </w:r>
      <w:r w:rsidR="008072C4">
        <w:t>)</w:t>
      </w:r>
      <w:r w:rsidR="001C2F88">
        <w:t xml:space="preserve"> are used</w:t>
      </w:r>
      <w:r w:rsidR="00B60F6C">
        <w:t xml:space="preserve"> to assign occupational status scores for da</w:t>
      </w:r>
      <w:r w:rsidR="004834FF">
        <w:t xml:space="preserve">ta coded in accordance with </w:t>
      </w:r>
      <w:r w:rsidR="00B60F6C">
        <w:t xml:space="preserve">ANZSCO and ASCO </w:t>
      </w:r>
      <w:r w:rsidR="008072C4">
        <w:t xml:space="preserve">(Australian Standard Classification of Occupations) </w:t>
      </w:r>
      <w:r w:rsidR="00B60F6C">
        <w:t xml:space="preserve">respectively. The occupational status variable is a continuous measure </w:t>
      </w:r>
      <w:r w:rsidR="00391665">
        <w:t>and</w:t>
      </w:r>
      <w:r w:rsidR="00B60F6C">
        <w:t xml:space="preserve"> ranges from 0 (low status) to 100 (high status).</w:t>
      </w:r>
      <w:r w:rsidR="000208DD">
        <w:t xml:space="preserve"> </w:t>
      </w:r>
      <w:r w:rsidR="001C2F88">
        <w:t xml:space="preserve">Table 10 shows that </w:t>
      </w:r>
      <w:r w:rsidR="0098390B">
        <w:t>respondents starting</w:t>
      </w:r>
      <w:r w:rsidR="001C2F88">
        <w:t xml:space="preserve"> out in low-skill jobs</w:t>
      </w:r>
      <w:r w:rsidR="000208DD">
        <w:t xml:space="preserve"> experience an increase in wages</w:t>
      </w:r>
      <w:r w:rsidR="001C2F88">
        <w:t xml:space="preserve"> and move into jobs with higher occupational status over time</w:t>
      </w:r>
      <w:r w:rsidR="000208DD">
        <w:t>.</w:t>
      </w:r>
    </w:p>
    <w:p w:rsidR="00B456CF" w:rsidRDefault="007A482C" w:rsidP="00B456CF">
      <w:pPr>
        <w:pStyle w:val="tabletitle"/>
      </w:pPr>
      <w:bookmarkStart w:id="41" w:name="_Toc361066130"/>
      <w:r>
        <w:t>Table 10</w:t>
      </w:r>
      <w:r w:rsidR="001C2F88">
        <w:tab/>
        <w:t>Wage and occupational status</w:t>
      </w:r>
      <w:r w:rsidR="009B6BAB">
        <w:t xml:space="preserve"> of those starting out in low-skill jobs</w:t>
      </w:r>
      <w:r w:rsidR="00754E1D">
        <w:t xml:space="preserve"> </w:t>
      </w:r>
      <w:r w:rsidR="00601EC3">
        <w:t>across five years after leaving full-time educ</w:t>
      </w:r>
      <w:r w:rsidR="00DC0350">
        <w:t>ation</w:t>
      </w:r>
      <w:bookmarkEnd w:id="41"/>
      <w:r w:rsidR="00DC0350">
        <w:t xml:space="preserve"> </w:t>
      </w:r>
    </w:p>
    <w:tbl>
      <w:tblPr>
        <w:tblW w:w="8789" w:type="dxa"/>
        <w:tblInd w:w="108" w:type="dxa"/>
        <w:tblLayout w:type="fixed"/>
        <w:tblLook w:val="04A0"/>
      </w:tblPr>
      <w:tblGrid>
        <w:gridCol w:w="3970"/>
        <w:gridCol w:w="963"/>
        <w:gridCol w:w="963"/>
        <w:gridCol w:w="963"/>
        <w:gridCol w:w="963"/>
        <w:gridCol w:w="967"/>
      </w:tblGrid>
      <w:tr w:rsidR="00B456CF" w:rsidRPr="00804911" w:rsidTr="00B3242C">
        <w:trPr>
          <w:trHeight w:val="315"/>
        </w:trPr>
        <w:tc>
          <w:tcPr>
            <w:tcW w:w="2258" w:type="pct"/>
            <w:tcBorders>
              <w:top w:val="single" w:sz="4" w:space="0" w:color="auto"/>
            </w:tcBorders>
            <w:shd w:val="clear" w:color="auto" w:fill="auto"/>
            <w:noWrap/>
            <w:hideMark/>
          </w:tcPr>
          <w:p w:rsidR="00B456CF" w:rsidRPr="00DE0E8A" w:rsidRDefault="00B456CF" w:rsidP="00B456CF">
            <w:pPr>
              <w:pStyle w:val="Tablehead1"/>
            </w:pPr>
          </w:p>
        </w:tc>
        <w:tc>
          <w:tcPr>
            <w:tcW w:w="2742" w:type="pct"/>
            <w:gridSpan w:val="5"/>
            <w:tcBorders>
              <w:top w:val="single" w:sz="4" w:space="0" w:color="auto"/>
            </w:tcBorders>
            <w:shd w:val="clear" w:color="auto" w:fill="auto"/>
            <w:noWrap/>
            <w:hideMark/>
          </w:tcPr>
          <w:p w:rsidR="00B456CF" w:rsidRDefault="00C707C2" w:rsidP="00B3242C">
            <w:pPr>
              <w:pStyle w:val="Tablehead1"/>
              <w:jc w:val="center"/>
            </w:pPr>
            <w:r>
              <w:t>Years</w:t>
            </w:r>
            <w:r w:rsidR="00B456CF">
              <w:t xml:space="preserve"> since leaving full-time education</w:t>
            </w:r>
          </w:p>
        </w:tc>
      </w:tr>
      <w:tr w:rsidR="00B456CF" w:rsidRPr="00804911" w:rsidTr="00B3242C">
        <w:trPr>
          <w:trHeight w:val="315"/>
        </w:trPr>
        <w:tc>
          <w:tcPr>
            <w:tcW w:w="2258" w:type="pct"/>
            <w:tcBorders>
              <w:bottom w:val="single" w:sz="4" w:space="0" w:color="auto"/>
            </w:tcBorders>
            <w:shd w:val="clear" w:color="auto" w:fill="auto"/>
            <w:noWrap/>
            <w:hideMark/>
          </w:tcPr>
          <w:p w:rsidR="00B456CF" w:rsidRPr="00DE0E8A" w:rsidRDefault="00B456CF" w:rsidP="00B3242C">
            <w:pPr>
              <w:pStyle w:val="Tablehead2"/>
            </w:pPr>
          </w:p>
        </w:tc>
        <w:tc>
          <w:tcPr>
            <w:tcW w:w="548" w:type="pct"/>
            <w:tcBorders>
              <w:bottom w:val="single" w:sz="4" w:space="0" w:color="auto"/>
            </w:tcBorders>
            <w:shd w:val="clear" w:color="auto" w:fill="auto"/>
            <w:noWrap/>
            <w:hideMark/>
          </w:tcPr>
          <w:p w:rsidR="00B456CF" w:rsidRDefault="00B456CF" w:rsidP="00B3242C">
            <w:pPr>
              <w:pStyle w:val="Tablehead2"/>
              <w:jc w:val="center"/>
            </w:pPr>
            <w:r>
              <w:t>1</w:t>
            </w:r>
          </w:p>
        </w:tc>
        <w:tc>
          <w:tcPr>
            <w:tcW w:w="548" w:type="pct"/>
            <w:tcBorders>
              <w:bottom w:val="single" w:sz="4" w:space="0" w:color="auto"/>
            </w:tcBorders>
          </w:tcPr>
          <w:p w:rsidR="00B456CF" w:rsidRDefault="00B456CF" w:rsidP="00B3242C">
            <w:pPr>
              <w:pStyle w:val="Tablehead2"/>
              <w:jc w:val="center"/>
            </w:pPr>
            <w:r>
              <w:t>2</w:t>
            </w:r>
          </w:p>
        </w:tc>
        <w:tc>
          <w:tcPr>
            <w:tcW w:w="548" w:type="pct"/>
            <w:tcBorders>
              <w:bottom w:val="single" w:sz="4" w:space="0" w:color="auto"/>
            </w:tcBorders>
            <w:shd w:val="clear" w:color="auto" w:fill="auto"/>
            <w:noWrap/>
            <w:hideMark/>
          </w:tcPr>
          <w:p w:rsidR="00B456CF" w:rsidRDefault="00B456CF" w:rsidP="00B3242C">
            <w:pPr>
              <w:pStyle w:val="Tablehead2"/>
              <w:jc w:val="center"/>
            </w:pPr>
            <w:r>
              <w:t>3</w:t>
            </w:r>
          </w:p>
        </w:tc>
        <w:tc>
          <w:tcPr>
            <w:tcW w:w="548" w:type="pct"/>
            <w:tcBorders>
              <w:bottom w:val="single" w:sz="4" w:space="0" w:color="auto"/>
            </w:tcBorders>
            <w:shd w:val="clear" w:color="auto" w:fill="auto"/>
            <w:noWrap/>
            <w:hideMark/>
          </w:tcPr>
          <w:p w:rsidR="00B456CF" w:rsidRDefault="00B456CF" w:rsidP="00B3242C">
            <w:pPr>
              <w:pStyle w:val="Tablehead2"/>
              <w:jc w:val="center"/>
            </w:pPr>
            <w:r>
              <w:t>4</w:t>
            </w:r>
          </w:p>
        </w:tc>
        <w:tc>
          <w:tcPr>
            <w:tcW w:w="548" w:type="pct"/>
            <w:tcBorders>
              <w:bottom w:val="single" w:sz="4" w:space="0" w:color="auto"/>
            </w:tcBorders>
          </w:tcPr>
          <w:p w:rsidR="00B456CF" w:rsidRDefault="00B456CF" w:rsidP="00B3242C">
            <w:pPr>
              <w:pStyle w:val="Tablehead2"/>
              <w:jc w:val="center"/>
            </w:pPr>
            <w:r>
              <w:t>5</w:t>
            </w:r>
          </w:p>
        </w:tc>
      </w:tr>
      <w:tr w:rsidR="008031F1" w:rsidRPr="00B3242C" w:rsidTr="00B3242C">
        <w:trPr>
          <w:trHeight w:val="315"/>
        </w:trPr>
        <w:tc>
          <w:tcPr>
            <w:tcW w:w="2258" w:type="pct"/>
            <w:tcBorders>
              <w:top w:val="single" w:sz="4" w:space="0" w:color="auto"/>
            </w:tcBorders>
            <w:shd w:val="clear" w:color="auto" w:fill="auto"/>
            <w:noWrap/>
            <w:hideMark/>
          </w:tcPr>
          <w:p w:rsidR="008031F1" w:rsidRPr="00B3242C" w:rsidRDefault="008031F1" w:rsidP="00B3242C">
            <w:pPr>
              <w:pStyle w:val="Tabletext"/>
            </w:pPr>
            <w:r w:rsidRPr="00B3242C">
              <w:t>Median average hourly wage (1998 dollars)</w:t>
            </w:r>
          </w:p>
        </w:tc>
        <w:tc>
          <w:tcPr>
            <w:tcW w:w="548" w:type="pct"/>
            <w:tcBorders>
              <w:top w:val="single" w:sz="4" w:space="0" w:color="auto"/>
            </w:tcBorders>
            <w:shd w:val="clear" w:color="auto" w:fill="auto"/>
            <w:noWrap/>
            <w:hideMark/>
          </w:tcPr>
          <w:p w:rsidR="008031F1" w:rsidRPr="00B3242C" w:rsidRDefault="008031F1" w:rsidP="00B3242C">
            <w:pPr>
              <w:pStyle w:val="Tabletext"/>
              <w:tabs>
                <w:tab w:val="decimal" w:pos="397"/>
              </w:tabs>
            </w:pPr>
            <w:r w:rsidRPr="00B3242C">
              <w:t>10.5</w:t>
            </w:r>
          </w:p>
        </w:tc>
        <w:tc>
          <w:tcPr>
            <w:tcW w:w="548" w:type="pct"/>
            <w:tcBorders>
              <w:top w:val="single" w:sz="4" w:space="0" w:color="auto"/>
            </w:tcBorders>
          </w:tcPr>
          <w:p w:rsidR="008031F1" w:rsidRPr="00B3242C" w:rsidRDefault="008031F1" w:rsidP="00B3242C">
            <w:pPr>
              <w:pStyle w:val="Tabletext"/>
              <w:tabs>
                <w:tab w:val="decimal" w:pos="397"/>
              </w:tabs>
            </w:pPr>
            <w:r w:rsidRPr="00B3242C">
              <w:t>11.9</w:t>
            </w:r>
          </w:p>
        </w:tc>
        <w:tc>
          <w:tcPr>
            <w:tcW w:w="548" w:type="pct"/>
            <w:tcBorders>
              <w:top w:val="single" w:sz="4" w:space="0" w:color="auto"/>
            </w:tcBorders>
            <w:shd w:val="clear" w:color="auto" w:fill="auto"/>
            <w:noWrap/>
            <w:hideMark/>
          </w:tcPr>
          <w:p w:rsidR="008031F1" w:rsidRPr="00B3242C" w:rsidRDefault="008031F1" w:rsidP="00B3242C">
            <w:pPr>
              <w:pStyle w:val="Tabletext"/>
              <w:tabs>
                <w:tab w:val="decimal" w:pos="397"/>
              </w:tabs>
            </w:pPr>
            <w:r w:rsidRPr="00B3242C">
              <w:t>12.8</w:t>
            </w:r>
          </w:p>
        </w:tc>
        <w:tc>
          <w:tcPr>
            <w:tcW w:w="548" w:type="pct"/>
            <w:tcBorders>
              <w:top w:val="single" w:sz="4" w:space="0" w:color="auto"/>
            </w:tcBorders>
            <w:shd w:val="clear" w:color="auto" w:fill="auto"/>
            <w:noWrap/>
            <w:hideMark/>
          </w:tcPr>
          <w:p w:rsidR="008031F1" w:rsidRPr="00B3242C" w:rsidRDefault="008031F1" w:rsidP="00B3242C">
            <w:pPr>
              <w:pStyle w:val="Tabletext"/>
              <w:tabs>
                <w:tab w:val="decimal" w:pos="397"/>
              </w:tabs>
            </w:pPr>
            <w:r w:rsidRPr="00B3242C">
              <w:t>13.7</w:t>
            </w:r>
          </w:p>
        </w:tc>
        <w:tc>
          <w:tcPr>
            <w:tcW w:w="548" w:type="pct"/>
            <w:tcBorders>
              <w:top w:val="single" w:sz="4" w:space="0" w:color="auto"/>
            </w:tcBorders>
          </w:tcPr>
          <w:p w:rsidR="008031F1" w:rsidRPr="00B3242C" w:rsidRDefault="008031F1" w:rsidP="00B3242C">
            <w:pPr>
              <w:pStyle w:val="Tabletext"/>
              <w:tabs>
                <w:tab w:val="decimal" w:pos="397"/>
              </w:tabs>
            </w:pPr>
            <w:r w:rsidRPr="00B3242C">
              <w:t>14.4</w:t>
            </w:r>
          </w:p>
        </w:tc>
      </w:tr>
      <w:tr w:rsidR="00B456CF" w:rsidRPr="00B3242C" w:rsidTr="00B3242C">
        <w:trPr>
          <w:trHeight w:val="315"/>
        </w:trPr>
        <w:tc>
          <w:tcPr>
            <w:tcW w:w="2258" w:type="pct"/>
            <w:tcBorders>
              <w:bottom w:val="single" w:sz="4" w:space="0" w:color="auto"/>
            </w:tcBorders>
            <w:shd w:val="clear" w:color="auto" w:fill="auto"/>
            <w:noWrap/>
            <w:hideMark/>
          </w:tcPr>
          <w:p w:rsidR="00B456CF" w:rsidRPr="00B3242C" w:rsidRDefault="005B7D39" w:rsidP="00B3242C">
            <w:pPr>
              <w:pStyle w:val="Tabletext"/>
            </w:pPr>
            <w:r w:rsidRPr="00B3242C">
              <w:t>Median o</w:t>
            </w:r>
            <w:r w:rsidR="00B456CF" w:rsidRPr="00B3242C">
              <w:t>ccupational status</w:t>
            </w:r>
          </w:p>
        </w:tc>
        <w:tc>
          <w:tcPr>
            <w:tcW w:w="548" w:type="pct"/>
            <w:tcBorders>
              <w:bottom w:val="single" w:sz="4" w:space="0" w:color="auto"/>
            </w:tcBorders>
            <w:shd w:val="clear" w:color="auto" w:fill="auto"/>
            <w:noWrap/>
            <w:hideMark/>
          </w:tcPr>
          <w:p w:rsidR="00B456CF" w:rsidRPr="00B3242C" w:rsidRDefault="00B456CF" w:rsidP="00B3242C">
            <w:pPr>
              <w:pStyle w:val="Tabletext"/>
              <w:tabs>
                <w:tab w:val="decimal" w:pos="397"/>
              </w:tabs>
            </w:pPr>
            <w:r w:rsidRPr="00B3242C">
              <w:t>27.4</w:t>
            </w:r>
          </w:p>
        </w:tc>
        <w:tc>
          <w:tcPr>
            <w:tcW w:w="548" w:type="pct"/>
            <w:tcBorders>
              <w:bottom w:val="single" w:sz="4" w:space="0" w:color="auto"/>
            </w:tcBorders>
          </w:tcPr>
          <w:p w:rsidR="00B456CF" w:rsidRPr="00B3242C" w:rsidRDefault="00B456CF" w:rsidP="00B3242C">
            <w:pPr>
              <w:pStyle w:val="Tabletext"/>
              <w:tabs>
                <w:tab w:val="decimal" w:pos="397"/>
              </w:tabs>
            </w:pPr>
            <w:r w:rsidRPr="00B3242C">
              <w:t>3</w:t>
            </w:r>
            <w:r w:rsidR="00B5365E" w:rsidRPr="00B3242C">
              <w:t>0.7</w:t>
            </w:r>
          </w:p>
        </w:tc>
        <w:tc>
          <w:tcPr>
            <w:tcW w:w="548" w:type="pct"/>
            <w:tcBorders>
              <w:bottom w:val="single" w:sz="4" w:space="0" w:color="auto"/>
            </w:tcBorders>
            <w:shd w:val="clear" w:color="auto" w:fill="auto"/>
            <w:noWrap/>
            <w:hideMark/>
          </w:tcPr>
          <w:p w:rsidR="00B456CF" w:rsidRPr="00B3242C" w:rsidRDefault="00B456CF" w:rsidP="00B3242C">
            <w:pPr>
              <w:pStyle w:val="Tabletext"/>
              <w:tabs>
                <w:tab w:val="decimal" w:pos="397"/>
              </w:tabs>
            </w:pPr>
            <w:r w:rsidRPr="00B3242C">
              <w:t>3</w:t>
            </w:r>
            <w:r w:rsidR="00B5365E" w:rsidRPr="00B3242C">
              <w:t>4</w:t>
            </w:r>
            <w:r w:rsidR="00CC48FD" w:rsidRPr="00B3242C">
              <w:t>.</w:t>
            </w:r>
            <w:r w:rsidR="00B5365E" w:rsidRPr="00B3242C">
              <w:t>9</w:t>
            </w:r>
          </w:p>
        </w:tc>
        <w:tc>
          <w:tcPr>
            <w:tcW w:w="548" w:type="pct"/>
            <w:tcBorders>
              <w:bottom w:val="single" w:sz="4" w:space="0" w:color="auto"/>
            </w:tcBorders>
            <w:shd w:val="clear" w:color="auto" w:fill="auto"/>
            <w:noWrap/>
            <w:hideMark/>
          </w:tcPr>
          <w:p w:rsidR="00B456CF" w:rsidRPr="00B3242C" w:rsidRDefault="00B456CF" w:rsidP="00B3242C">
            <w:pPr>
              <w:pStyle w:val="Tabletext"/>
              <w:tabs>
                <w:tab w:val="decimal" w:pos="397"/>
              </w:tabs>
            </w:pPr>
            <w:r w:rsidRPr="00B3242C">
              <w:t>36.</w:t>
            </w:r>
            <w:r w:rsidR="00B5365E" w:rsidRPr="00B3242C">
              <w:t>1</w:t>
            </w:r>
          </w:p>
        </w:tc>
        <w:tc>
          <w:tcPr>
            <w:tcW w:w="548" w:type="pct"/>
            <w:tcBorders>
              <w:bottom w:val="single" w:sz="4" w:space="0" w:color="auto"/>
            </w:tcBorders>
          </w:tcPr>
          <w:p w:rsidR="00B456CF" w:rsidRPr="00B3242C" w:rsidRDefault="00CC48FD" w:rsidP="00B3242C">
            <w:pPr>
              <w:pStyle w:val="Tabletext"/>
              <w:tabs>
                <w:tab w:val="decimal" w:pos="397"/>
              </w:tabs>
            </w:pPr>
            <w:r w:rsidRPr="00B3242C">
              <w:t>3</w:t>
            </w:r>
            <w:r w:rsidR="00B5365E" w:rsidRPr="00B3242C">
              <w:t>7.3</w:t>
            </w:r>
          </w:p>
        </w:tc>
      </w:tr>
    </w:tbl>
    <w:p w:rsidR="00FC67F3" w:rsidRDefault="00FC67F3" w:rsidP="000208DD">
      <w:pPr>
        <w:pStyle w:val="Source"/>
      </w:pPr>
      <w:r>
        <w:t xml:space="preserve">Notes: </w:t>
      </w:r>
      <w:r w:rsidR="001F33A2">
        <w:t xml:space="preserve">  </w:t>
      </w:r>
      <w:r>
        <w:t>Data are weighted.</w:t>
      </w:r>
    </w:p>
    <w:p w:rsidR="005C0017" w:rsidRDefault="0076188C" w:rsidP="000208DD">
      <w:pPr>
        <w:pStyle w:val="Source"/>
      </w:pPr>
      <w:r>
        <w:t>Source:</w:t>
      </w:r>
      <w:r w:rsidR="00A77984">
        <w:tab/>
      </w:r>
      <w:r>
        <w:t>LSAY 1998 cohort</w:t>
      </w:r>
      <w:r w:rsidR="00FC67F3">
        <w:t>.</w:t>
      </w:r>
    </w:p>
    <w:p w:rsidR="005B7D39" w:rsidRDefault="005B7D39" w:rsidP="00A77984">
      <w:pPr>
        <w:pStyle w:val="Textmorebefore"/>
      </w:pPr>
      <w:r>
        <w:t>We complete our descriptive analysis by looking at the characteristics of those starting out in low-skill jobs and working in low-skill jobs in the fifth year after leaving full-time</w:t>
      </w:r>
      <w:r w:rsidR="00216E5D">
        <w:t xml:space="preserve"> education. Table 11 shows that</w:t>
      </w:r>
      <w:r w:rsidR="004E30AA">
        <w:t xml:space="preserve"> low-skill employment continued</w:t>
      </w:r>
      <w:r w:rsidR="0041485E">
        <w:t xml:space="preserve"> to be biased toward</w:t>
      </w:r>
      <w:r w:rsidR="00216E5D">
        <w:t xml:space="preserve"> females</w:t>
      </w:r>
      <w:r w:rsidR="0041485E">
        <w:t xml:space="preserve"> </w:t>
      </w:r>
      <w:r w:rsidR="00216E5D">
        <w:t>in the fifth year</w:t>
      </w:r>
      <w:r w:rsidR="00DB5C2C">
        <w:t>.</w:t>
      </w:r>
      <w:r w:rsidR="00643DBE">
        <w:t xml:space="preserve"> Early school leavers and year 12 completers who did not hold any post-school qualifications or attained at most certificate II accounted for 63</w:t>
      </w:r>
      <w:r w:rsidR="00995D5D">
        <w:t>.3</w:t>
      </w:r>
      <w:r w:rsidR="00643DBE">
        <w:t>% of those working in low-skill jobs in the fifth year.</w:t>
      </w:r>
      <w:r w:rsidR="0041485E">
        <w:t xml:space="preserve"> </w:t>
      </w:r>
      <w:r w:rsidR="006C1246">
        <w:t>In addition, a</w:t>
      </w:r>
      <w:r w:rsidR="00391665">
        <w:t>round two-</w:t>
      </w:r>
      <w:r w:rsidR="00DB5C2C">
        <w:t xml:space="preserve">thirds </w:t>
      </w:r>
      <w:r w:rsidR="006C1246">
        <w:t xml:space="preserve">of those working in low-skill jobs in the fifth year </w:t>
      </w:r>
      <w:r w:rsidR="003A5E9C">
        <w:t>were</w:t>
      </w:r>
      <w:r w:rsidR="006C1246">
        <w:t xml:space="preserve"> in full-time positions</w:t>
      </w:r>
      <w:r w:rsidR="00B47EFA">
        <w:t>, with a similar proportion in permanent jobs</w:t>
      </w:r>
      <w:r w:rsidR="00DB5C2C">
        <w:t>.</w:t>
      </w:r>
    </w:p>
    <w:p w:rsidR="008124F9" w:rsidRDefault="0009257A" w:rsidP="0009257A">
      <w:pPr>
        <w:spacing w:before="0" w:line="240" w:lineRule="auto"/>
      </w:pPr>
      <w:r>
        <w:br w:type="page"/>
      </w:r>
    </w:p>
    <w:p w:rsidR="006120F4" w:rsidRDefault="004C3B4E" w:rsidP="006120F4">
      <w:pPr>
        <w:pStyle w:val="tabletitle"/>
      </w:pPr>
      <w:bookmarkStart w:id="42" w:name="_Toc361066131"/>
      <w:r>
        <w:lastRenderedPageBreak/>
        <w:t>Table 11</w:t>
      </w:r>
      <w:r>
        <w:tab/>
      </w:r>
      <w:r w:rsidR="005B7D39">
        <w:t>Selective characteristics</w:t>
      </w:r>
      <w:r w:rsidR="006120F4">
        <w:t xml:space="preserve"> of those starting ou</w:t>
      </w:r>
      <w:r w:rsidR="0095250F">
        <w:t>t in low-skill jobs and working</w:t>
      </w:r>
      <w:r w:rsidR="006120F4">
        <w:t xml:space="preserve"> in low-skill jobs in the fifth year after leaving full-time education</w:t>
      </w:r>
      <w:bookmarkEnd w:id="42"/>
    </w:p>
    <w:tbl>
      <w:tblPr>
        <w:tblW w:w="8789" w:type="dxa"/>
        <w:tblInd w:w="108" w:type="dxa"/>
        <w:tblLayout w:type="fixed"/>
        <w:tblLook w:val="04A0"/>
      </w:tblPr>
      <w:tblGrid>
        <w:gridCol w:w="6344"/>
        <w:gridCol w:w="2445"/>
      </w:tblGrid>
      <w:tr w:rsidR="005B7D39" w:rsidRPr="00804911" w:rsidTr="00B3242C">
        <w:trPr>
          <w:trHeight w:val="313"/>
        </w:trPr>
        <w:tc>
          <w:tcPr>
            <w:tcW w:w="3609" w:type="pct"/>
            <w:tcBorders>
              <w:top w:val="single" w:sz="4" w:space="0" w:color="auto"/>
              <w:bottom w:val="single" w:sz="4" w:space="0" w:color="auto"/>
            </w:tcBorders>
            <w:shd w:val="clear" w:color="auto" w:fill="auto"/>
            <w:noWrap/>
            <w:hideMark/>
          </w:tcPr>
          <w:p w:rsidR="005B7D39" w:rsidRPr="00DE0E8A" w:rsidRDefault="003C45AC" w:rsidP="00202030">
            <w:pPr>
              <w:pStyle w:val="Tablehead1"/>
            </w:pPr>
            <w:r>
              <w:t>Selective characteristics</w:t>
            </w:r>
          </w:p>
        </w:tc>
        <w:tc>
          <w:tcPr>
            <w:tcW w:w="1391" w:type="pct"/>
            <w:tcBorders>
              <w:top w:val="single" w:sz="4" w:space="0" w:color="auto"/>
              <w:bottom w:val="single" w:sz="4" w:space="0" w:color="auto"/>
            </w:tcBorders>
          </w:tcPr>
          <w:p w:rsidR="005B7D39" w:rsidRDefault="00B3242C" w:rsidP="005B7D39">
            <w:pPr>
              <w:pStyle w:val="Tablehead1"/>
              <w:jc w:val="center"/>
            </w:pPr>
            <w:r>
              <w:t>Per cent</w:t>
            </w:r>
          </w:p>
        </w:tc>
      </w:tr>
      <w:tr w:rsidR="005B7D39" w:rsidRPr="00804911" w:rsidTr="00B3242C">
        <w:trPr>
          <w:trHeight w:val="313"/>
        </w:trPr>
        <w:tc>
          <w:tcPr>
            <w:tcW w:w="3609" w:type="pct"/>
            <w:tcBorders>
              <w:top w:val="single" w:sz="4" w:space="0" w:color="auto"/>
            </w:tcBorders>
            <w:shd w:val="clear" w:color="auto" w:fill="auto"/>
            <w:noWrap/>
            <w:hideMark/>
          </w:tcPr>
          <w:p w:rsidR="005B7D39" w:rsidRDefault="005922C0" w:rsidP="00202030">
            <w:pPr>
              <w:pStyle w:val="Tabletext"/>
            </w:pPr>
            <w:r>
              <w:t>Female</w:t>
            </w:r>
          </w:p>
        </w:tc>
        <w:tc>
          <w:tcPr>
            <w:tcW w:w="1391" w:type="pct"/>
            <w:tcBorders>
              <w:top w:val="single" w:sz="4" w:space="0" w:color="auto"/>
            </w:tcBorders>
          </w:tcPr>
          <w:p w:rsidR="005B7D39" w:rsidRDefault="00FC67F3" w:rsidP="00B3242C">
            <w:pPr>
              <w:pStyle w:val="Tabletext"/>
              <w:tabs>
                <w:tab w:val="decimal" w:pos="1134"/>
              </w:tabs>
            </w:pPr>
            <w:r>
              <w:t>56.7</w:t>
            </w:r>
          </w:p>
        </w:tc>
      </w:tr>
      <w:tr w:rsidR="00A139C1" w:rsidRPr="00804911" w:rsidTr="00B3242C">
        <w:trPr>
          <w:trHeight w:val="313"/>
        </w:trPr>
        <w:tc>
          <w:tcPr>
            <w:tcW w:w="3609" w:type="pct"/>
            <w:shd w:val="clear" w:color="auto" w:fill="auto"/>
            <w:noWrap/>
            <w:hideMark/>
          </w:tcPr>
          <w:p w:rsidR="00A139C1" w:rsidRDefault="00FC67F3" w:rsidP="00202030">
            <w:pPr>
              <w:pStyle w:val="Tabletext"/>
            </w:pPr>
            <w:r>
              <w:t>Bachelor degree and above</w:t>
            </w:r>
          </w:p>
        </w:tc>
        <w:tc>
          <w:tcPr>
            <w:tcW w:w="1391" w:type="pct"/>
          </w:tcPr>
          <w:p w:rsidR="00A139C1" w:rsidRDefault="00FC67F3" w:rsidP="00B3242C">
            <w:pPr>
              <w:pStyle w:val="Tabletext"/>
              <w:tabs>
                <w:tab w:val="decimal" w:pos="1134"/>
              </w:tabs>
            </w:pPr>
            <w:r>
              <w:t>5.4</w:t>
            </w:r>
          </w:p>
        </w:tc>
      </w:tr>
      <w:tr w:rsidR="005B7D39" w:rsidRPr="00804911" w:rsidTr="00B3242C">
        <w:trPr>
          <w:trHeight w:val="313"/>
        </w:trPr>
        <w:tc>
          <w:tcPr>
            <w:tcW w:w="3609" w:type="pct"/>
            <w:shd w:val="clear" w:color="auto" w:fill="auto"/>
            <w:noWrap/>
            <w:hideMark/>
          </w:tcPr>
          <w:p w:rsidR="005B7D39" w:rsidRDefault="00FC67F3" w:rsidP="006015D4">
            <w:pPr>
              <w:pStyle w:val="Tabletext"/>
            </w:pPr>
            <w:r>
              <w:t xml:space="preserve">Diploma or </w:t>
            </w:r>
            <w:r w:rsidR="006015D4">
              <w:t>a</w:t>
            </w:r>
            <w:r>
              <w:t>dvanced diploma</w:t>
            </w:r>
          </w:p>
        </w:tc>
        <w:tc>
          <w:tcPr>
            <w:tcW w:w="1391" w:type="pct"/>
          </w:tcPr>
          <w:p w:rsidR="005B7D39" w:rsidRDefault="00FC67F3" w:rsidP="00B3242C">
            <w:pPr>
              <w:pStyle w:val="Tabletext"/>
              <w:tabs>
                <w:tab w:val="decimal" w:pos="1134"/>
              </w:tabs>
            </w:pPr>
            <w:r>
              <w:t>11.3</w:t>
            </w:r>
          </w:p>
        </w:tc>
      </w:tr>
      <w:tr w:rsidR="005B7D39" w:rsidRPr="00804911" w:rsidTr="00B3242C">
        <w:trPr>
          <w:trHeight w:val="313"/>
        </w:trPr>
        <w:tc>
          <w:tcPr>
            <w:tcW w:w="3609" w:type="pct"/>
            <w:shd w:val="clear" w:color="auto" w:fill="auto"/>
            <w:noWrap/>
            <w:hideMark/>
          </w:tcPr>
          <w:p w:rsidR="0068065C" w:rsidRPr="0068065C" w:rsidRDefault="00FC67F3" w:rsidP="00FC67F3">
            <w:pPr>
              <w:pStyle w:val="Tabletext"/>
            </w:pPr>
            <w:r>
              <w:t>Cert</w:t>
            </w:r>
            <w:r w:rsidR="00793170">
              <w:t>ificate</w:t>
            </w:r>
            <w:r>
              <w:t xml:space="preserve"> III and IV</w:t>
            </w:r>
          </w:p>
        </w:tc>
        <w:tc>
          <w:tcPr>
            <w:tcW w:w="1391" w:type="pct"/>
          </w:tcPr>
          <w:p w:rsidR="005B7D39" w:rsidRDefault="00FC67F3" w:rsidP="00B3242C">
            <w:pPr>
              <w:pStyle w:val="Tabletext"/>
              <w:tabs>
                <w:tab w:val="decimal" w:pos="1134"/>
              </w:tabs>
            </w:pPr>
            <w:r>
              <w:t>20.0</w:t>
            </w:r>
          </w:p>
        </w:tc>
      </w:tr>
      <w:tr w:rsidR="003A5E9C" w:rsidRPr="00804911" w:rsidTr="00B3242C">
        <w:trPr>
          <w:trHeight w:val="313"/>
        </w:trPr>
        <w:tc>
          <w:tcPr>
            <w:tcW w:w="3609" w:type="pct"/>
            <w:shd w:val="clear" w:color="auto" w:fill="auto"/>
            <w:noWrap/>
            <w:hideMark/>
          </w:tcPr>
          <w:p w:rsidR="003A5E9C" w:rsidRDefault="00643DBE" w:rsidP="00643DBE">
            <w:pPr>
              <w:pStyle w:val="Tabletext"/>
            </w:pPr>
            <w:r>
              <w:t>Year 12 and at most c</w:t>
            </w:r>
            <w:r w:rsidR="00793170">
              <w:t xml:space="preserve">ertificate </w:t>
            </w:r>
            <w:r w:rsidR="00FC67F3">
              <w:t>II*</w:t>
            </w:r>
          </w:p>
        </w:tc>
        <w:tc>
          <w:tcPr>
            <w:tcW w:w="1391" w:type="pct"/>
          </w:tcPr>
          <w:p w:rsidR="003A5E9C" w:rsidRDefault="00643DBE" w:rsidP="00B3242C">
            <w:pPr>
              <w:pStyle w:val="Tabletext"/>
              <w:tabs>
                <w:tab w:val="decimal" w:pos="1134"/>
              </w:tabs>
            </w:pPr>
            <w:r>
              <w:t>39.8</w:t>
            </w:r>
          </w:p>
        </w:tc>
      </w:tr>
      <w:tr w:rsidR="005B7D39" w:rsidRPr="00804911" w:rsidTr="00B3242C">
        <w:trPr>
          <w:trHeight w:val="313"/>
        </w:trPr>
        <w:tc>
          <w:tcPr>
            <w:tcW w:w="3609" w:type="pct"/>
            <w:shd w:val="clear" w:color="auto" w:fill="auto"/>
            <w:noWrap/>
            <w:hideMark/>
          </w:tcPr>
          <w:p w:rsidR="005B7D39" w:rsidRDefault="00643DBE" w:rsidP="00202030">
            <w:pPr>
              <w:pStyle w:val="Tabletext"/>
            </w:pPr>
            <w:r>
              <w:t>Early school leavers and at most certificate II*</w:t>
            </w:r>
          </w:p>
        </w:tc>
        <w:tc>
          <w:tcPr>
            <w:tcW w:w="1391" w:type="pct"/>
          </w:tcPr>
          <w:p w:rsidR="005B7D39" w:rsidRDefault="00643DBE" w:rsidP="00B3242C">
            <w:pPr>
              <w:pStyle w:val="Tabletext"/>
              <w:tabs>
                <w:tab w:val="decimal" w:pos="1134"/>
              </w:tabs>
            </w:pPr>
            <w:r>
              <w:t>23.5</w:t>
            </w:r>
          </w:p>
        </w:tc>
      </w:tr>
      <w:tr w:rsidR="00FC67F3" w:rsidRPr="00804911" w:rsidTr="00B3242C">
        <w:trPr>
          <w:trHeight w:val="313"/>
        </w:trPr>
        <w:tc>
          <w:tcPr>
            <w:tcW w:w="3609" w:type="pct"/>
            <w:shd w:val="clear" w:color="auto" w:fill="auto"/>
            <w:noWrap/>
            <w:hideMark/>
          </w:tcPr>
          <w:p w:rsidR="00FC67F3" w:rsidRDefault="00FC67F3" w:rsidP="00202030">
            <w:pPr>
              <w:pStyle w:val="Tabletext"/>
            </w:pPr>
            <w:r>
              <w:t>Full-time employment</w:t>
            </w:r>
          </w:p>
        </w:tc>
        <w:tc>
          <w:tcPr>
            <w:tcW w:w="1391" w:type="pct"/>
          </w:tcPr>
          <w:p w:rsidR="00FC67F3" w:rsidRDefault="00FC67F3" w:rsidP="00B3242C">
            <w:pPr>
              <w:pStyle w:val="Tabletext"/>
              <w:tabs>
                <w:tab w:val="decimal" w:pos="1134"/>
              </w:tabs>
            </w:pPr>
            <w:r>
              <w:t>69.1</w:t>
            </w:r>
          </w:p>
        </w:tc>
      </w:tr>
      <w:tr w:rsidR="005B7D39" w:rsidRPr="00804911" w:rsidTr="00FC67F3">
        <w:trPr>
          <w:trHeight w:val="313"/>
        </w:trPr>
        <w:tc>
          <w:tcPr>
            <w:tcW w:w="3609" w:type="pct"/>
            <w:tcBorders>
              <w:bottom w:val="single" w:sz="4" w:space="0" w:color="auto"/>
            </w:tcBorders>
            <w:shd w:val="clear" w:color="auto" w:fill="auto"/>
            <w:noWrap/>
            <w:hideMark/>
          </w:tcPr>
          <w:p w:rsidR="005B7D39" w:rsidRDefault="00FC67F3" w:rsidP="00202030">
            <w:pPr>
              <w:pStyle w:val="Tabletext"/>
            </w:pPr>
            <w:r>
              <w:t>Permanent employment</w:t>
            </w:r>
          </w:p>
        </w:tc>
        <w:tc>
          <w:tcPr>
            <w:tcW w:w="1391" w:type="pct"/>
            <w:tcBorders>
              <w:bottom w:val="single" w:sz="4" w:space="0" w:color="auto"/>
            </w:tcBorders>
          </w:tcPr>
          <w:p w:rsidR="005B7D39" w:rsidRDefault="00FC67F3" w:rsidP="00B3242C">
            <w:pPr>
              <w:pStyle w:val="Tabletext"/>
              <w:tabs>
                <w:tab w:val="decimal" w:pos="1134"/>
              </w:tabs>
            </w:pPr>
            <w:r>
              <w:t>65.1</w:t>
            </w:r>
          </w:p>
        </w:tc>
      </w:tr>
      <w:tr w:rsidR="00FC67F3" w:rsidRPr="00FC67F3" w:rsidTr="00FC67F3">
        <w:trPr>
          <w:trHeight w:val="313"/>
        </w:trPr>
        <w:tc>
          <w:tcPr>
            <w:tcW w:w="3609" w:type="pct"/>
            <w:tcBorders>
              <w:top w:val="single" w:sz="4" w:space="0" w:color="auto"/>
              <w:bottom w:val="single" w:sz="4" w:space="0" w:color="auto"/>
            </w:tcBorders>
            <w:shd w:val="clear" w:color="auto" w:fill="auto"/>
            <w:noWrap/>
            <w:hideMark/>
          </w:tcPr>
          <w:p w:rsidR="00FC67F3" w:rsidRPr="00FC67F3" w:rsidRDefault="00FC67F3" w:rsidP="00202030">
            <w:pPr>
              <w:pStyle w:val="Tabletext"/>
              <w:rPr>
                <w:b/>
              </w:rPr>
            </w:pPr>
            <w:r w:rsidRPr="00FC67F3">
              <w:rPr>
                <w:b/>
              </w:rPr>
              <w:t>Total observations (n)</w:t>
            </w:r>
          </w:p>
        </w:tc>
        <w:tc>
          <w:tcPr>
            <w:tcW w:w="1391" w:type="pct"/>
            <w:tcBorders>
              <w:top w:val="single" w:sz="4" w:space="0" w:color="auto"/>
              <w:bottom w:val="single" w:sz="4" w:space="0" w:color="auto"/>
            </w:tcBorders>
          </w:tcPr>
          <w:p w:rsidR="00FC67F3" w:rsidRPr="00FC67F3" w:rsidRDefault="00FC67F3" w:rsidP="00FC67F3">
            <w:pPr>
              <w:pStyle w:val="Tabletext"/>
              <w:tabs>
                <w:tab w:val="left" w:pos="992"/>
              </w:tabs>
              <w:jc w:val="both"/>
              <w:rPr>
                <w:b/>
              </w:rPr>
            </w:pPr>
            <w:r>
              <w:rPr>
                <w:b/>
              </w:rPr>
              <w:tab/>
            </w:r>
            <w:r w:rsidRPr="00FC67F3">
              <w:rPr>
                <w:b/>
              </w:rPr>
              <w:t>725</w:t>
            </w:r>
          </w:p>
        </w:tc>
      </w:tr>
    </w:tbl>
    <w:p w:rsidR="006015D4" w:rsidRDefault="006015D4" w:rsidP="0009257A">
      <w:pPr>
        <w:pStyle w:val="Source"/>
      </w:pPr>
      <w:r>
        <w:t xml:space="preserve">Notes: </w:t>
      </w:r>
      <w:r w:rsidR="001F33A2">
        <w:t xml:space="preserve">  </w:t>
      </w:r>
      <w:r>
        <w:t>Data are weighted.</w:t>
      </w:r>
    </w:p>
    <w:p w:rsidR="006015D4" w:rsidRDefault="00F9317A" w:rsidP="00F9317A">
      <w:pPr>
        <w:pStyle w:val="Source"/>
        <w:tabs>
          <w:tab w:val="left" w:pos="567"/>
        </w:tabs>
        <w:ind w:left="0" w:firstLine="0"/>
      </w:pPr>
      <w:r>
        <w:tab/>
      </w:r>
      <w:r w:rsidR="006015D4">
        <w:t>* Includes certificate level unknown.</w:t>
      </w:r>
    </w:p>
    <w:p w:rsidR="00202030" w:rsidRDefault="0095250F" w:rsidP="0009257A">
      <w:pPr>
        <w:pStyle w:val="Source"/>
      </w:pPr>
      <w:r>
        <w:t>Source:</w:t>
      </w:r>
      <w:r w:rsidR="00B3242C">
        <w:tab/>
      </w:r>
      <w:r w:rsidR="006015D4">
        <w:t>LSAY 1998 cohort</w:t>
      </w:r>
      <w:r>
        <w:t>.</w:t>
      </w:r>
    </w:p>
    <w:p w:rsidR="0063761A" w:rsidRDefault="005B7D39" w:rsidP="00B3242C">
      <w:pPr>
        <w:pStyle w:val="Textmorebefore"/>
      </w:pPr>
      <w:r>
        <w:t>Overall,</w:t>
      </w:r>
      <w:r w:rsidR="00BB6F3E">
        <w:t xml:space="preserve"> the descriptive data prese</w:t>
      </w:r>
      <w:r w:rsidR="00391665">
        <w:t>nt</w:t>
      </w:r>
      <w:r w:rsidR="001C2F88">
        <w:t xml:space="preserve"> a positive picture for</w:t>
      </w:r>
      <w:r w:rsidR="00BB6F3E">
        <w:t xml:space="preserve"> young people starting out in low-skill jobs</w:t>
      </w:r>
      <w:r w:rsidR="00934A33">
        <w:t xml:space="preserve"> in </w:t>
      </w:r>
      <w:r w:rsidR="00532E58">
        <w:t xml:space="preserve">the </w:t>
      </w:r>
      <w:r w:rsidR="005A5C5B">
        <w:t>five-</w:t>
      </w:r>
      <w:r w:rsidR="00934A33">
        <w:t>year period</w:t>
      </w:r>
      <w:r w:rsidR="00532E58">
        <w:t xml:space="preserve"> </w:t>
      </w:r>
      <w:r w:rsidR="008072C4">
        <w:t>after</w:t>
      </w:r>
      <w:r w:rsidR="00532E58">
        <w:t xml:space="preserve"> completing full-time education</w:t>
      </w:r>
      <w:r w:rsidR="00BB6F3E">
        <w:t>. There is</w:t>
      </w:r>
      <w:r w:rsidR="00BB6F3E" w:rsidRPr="004A797A">
        <w:t xml:space="preserve"> little evi</w:t>
      </w:r>
      <w:r w:rsidR="00F23AC1">
        <w:t>dence of ‘churning’ between low-</w:t>
      </w:r>
      <w:r w:rsidR="005A5C5B">
        <w:t>skill jobs and unemployment</w:t>
      </w:r>
      <w:r w:rsidR="00BB6F3E">
        <w:t xml:space="preserve"> or out of the labour force.</w:t>
      </w:r>
      <w:r w:rsidR="00934A33">
        <w:t xml:space="preserve"> The t</w:t>
      </w:r>
      <w:r w:rsidR="007E1836">
        <w:t>wo</w:t>
      </w:r>
      <w:r w:rsidR="00934A33">
        <w:t xml:space="preserve"> most popular transitions these young people undertake are</w:t>
      </w:r>
      <w:r w:rsidR="00F23AC1">
        <w:t>:</w:t>
      </w:r>
      <w:r w:rsidR="00934A33">
        <w:t xml:space="preserve"> progressing from lo</w:t>
      </w:r>
      <w:r w:rsidR="007E1836">
        <w:t>w-s</w:t>
      </w:r>
      <w:r w:rsidR="005A5C5B">
        <w:t>kill jobs to high-skill jobs or</w:t>
      </w:r>
      <w:r w:rsidR="00934A33">
        <w:t xml:space="preserve"> remaining in low-skill jobs</w:t>
      </w:r>
      <w:r w:rsidR="00580CC7">
        <w:t xml:space="preserve"> (table</w:t>
      </w:r>
      <w:r w:rsidR="008B328F">
        <w:t>s 5 and</w:t>
      </w:r>
      <w:r w:rsidR="00580CC7">
        <w:t xml:space="preserve"> 6)</w:t>
      </w:r>
      <w:r w:rsidR="005C7722">
        <w:t>. Some young people starting out in low-skill jobs with part-time or casual pos</w:t>
      </w:r>
      <w:r w:rsidR="00391665">
        <w:t>itions would eventually move in</w:t>
      </w:r>
      <w:r w:rsidR="005C7722">
        <w:t xml:space="preserve">to full-time or permanent work </w:t>
      </w:r>
      <w:r w:rsidR="008B328F">
        <w:t>(19.3</w:t>
      </w:r>
      <w:r w:rsidR="00A4775C">
        <w:t>%</w:t>
      </w:r>
      <w:r w:rsidR="003D499C">
        <w:t xml:space="preserve"> </w:t>
      </w:r>
      <w:r w:rsidR="008B328F">
        <w:t>of transitions are from part-time</w:t>
      </w:r>
      <w:r w:rsidR="003D499C">
        <w:t xml:space="preserve"> to</w:t>
      </w:r>
      <w:r w:rsidR="00A4775C">
        <w:t xml:space="preserve"> full-time </w:t>
      </w:r>
      <w:r w:rsidR="0063761A">
        <w:t>work</w:t>
      </w:r>
      <w:r w:rsidR="008B328F">
        <w:t>, and 18.2</w:t>
      </w:r>
      <w:r w:rsidR="000A0D83">
        <w:t>%</w:t>
      </w:r>
      <w:r w:rsidR="008B328F">
        <w:t xml:space="preserve"> are from casual to permanent positions)</w:t>
      </w:r>
      <w:r w:rsidR="003D499C">
        <w:t>. Over the five-</w:t>
      </w:r>
      <w:r w:rsidR="00F40CBF">
        <w:t>year period, y</w:t>
      </w:r>
      <w:r w:rsidR="0083365D">
        <w:t>oung people starting out in low-</w:t>
      </w:r>
      <w:r w:rsidR="00F40CBF">
        <w:t>skill jobs also experience an increase in</w:t>
      </w:r>
      <w:r w:rsidR="0063761A">
        <w:t xml:space="preserve"> real</w:t>
      </w:r>
      <w:r w:rsidR="00F40CBF">
        <w:t xml:space="preserve"> wages and occupational status</w:t>
      </w:r>
      <w:r w:rsidR="008B328F">
        <w:t xml:space="preserve"> (table 10</w:t>
      </w:r>
      <w:r w:rsidR="005A5C5B">
        <w:t>)</w:t>
      </w:r>
      <w:r w:rsidR="00F40CBF">
        <w:t xml:space="preserve">. </w:t>
      </w:r>
    </w:p>
    <w:p w:rsidR="00BB6F3E" w:rsidRDefault="0063761A" w:rsidP="001C2F88">
      <w:pPr>
        <w:pStyle w:val="Text"/>
      </w:pPr>
      <w:r>
        <w:t>A further question</w:t>
      </w:r>
      <w:r w:rsidR="00391665">
        <w:t>, which is</w:t>
      </w:r>
      <w:r>
        <w:t xml:space="preserve"> explored in the next section</w:t>
      </w:r>
      <w:r w:rsidR="00391665">
        <w:t>,</w:t>
      </w:r>
      <w:r>
        <w:t xml:space="preserve"> is whether or not young people who start</w:t>
      </w:r>
      <w:r w:rsidR="005A5C5B">
        <w:t xml:space="preserve"> out</w:t>
      </w:r>
      <w:r>
        <w:t xml:space="preserve"> in low-skill jobs experience a wage penalty relative to those who begin thei</w:t>
      </w:r>
      <w:r w:rsidR="005A5C5B">
        <w:t>r post-education career in high-</w:t>
      </w:r>
      <w:r>
        <w:t>skill jobs.</w:t>
      </w:r>
    </w:p>
    <w:p w:rsidR="00202030" w:rsidRDefault="00202030" w:rsidP="00202030">
      <w:pPr>
        <w:spacing w:before="0" w:line="240" w:lineRule="auto"/>
      </w:pPr>
      <w:r>
        <w:br w:type="page"/>
      </w:r>
    </w:p>
    <w:p w:rsidR="00C85AA0" w:rsidRDefault="00300780" w:rsidP="00C85AA0">
      <w:pPr>
        <w:pStyle w:val="Heading1"/>
      </w:pPr>
      <w:bookmarkStart w:id="43" w:name="_Toc362363374"/>
      <w:r>
        <w:lastRenderedPageBreak/>
        <w:t xml:space="preserve">Impact of </w:t>
      </w:r>
      <w:r w:rsidR="00F64A95">
        <w:t xml:space="preserve">starting out in </w:t>
      </w:r>
      <w:r>
        <w:t>low-</w:t>
      </w:r>
      <w:r w:rsidR="00C85AA0">
        <w:t>skill jobs on wages</w:t>
      </w:r>
      <w:bookmarkEnd w:id="43"/>
    </w:p>
    <w:p w:rsidR="00B05BFE" w:rsidRDefault="00B60F6C" w:rsidP="00B3242C">
      <w:pPr>
        <w:pStyle w:val="Text"/>
        <w:ind w:right="-143"/>
      </w:pPr>
      <w:r>
        <w:t>Our goal</w:t>
      </w:r>
      <w:r w:rsidR="00EF4797">
        <w:t xml:space="preserve"> is to </w:t>
      </w:r>
      <w:r w:rsidR="005A5C5B">
        <w:t>investigate how the labour market rewards young respondents who begin their post-school education career in low-skill jobs (once we control for their individual ch</w:t>
      </w:r>
      <w:r>
        <w:t>aracteristics). The issue is</w:t>
      </w:r>
      <w:r w:rsidR="005A5C5B">
        <w:t xml:space="preserve"> whether they suffer a wage penalty relative to those who start out in high-skill jo</w:t>
      </w:r>
      <w:r w:rsidR="00BE3D57">
        <w:t>bs or</w:t>
      </w:r>
      <w:r w:rsidR="008072C4">
        <w:t>,</w:t>
      </w:r>
      <w:r w:rsidR="00BE3D57">
        <w:t xml:space="preserve"> conversely</w:t>
      </w:r>
      <w:r w:rsidR="008072C4">
        <w:t>,</w:t>
      </w:r>
      <w:r w:rsidR="00BE3D57">
        <w:t xml:space="preserve"> to those not working</w:t>
      </w:r>
      <w:r w:rsidR="00EF4797">
        <w:t xml:space="preserve">. In other words, do young people continue to earn less </w:t>
      </w:r>
      <w:r w:rsidR="00300780">
        <w:t>than they could expect to</w:t>
      </w:r>
      <w:r w:rsidR="0063761A">
        <w:t>,</w:t>
      </w:r>
      <w:r w:rsidR="00300780">
        <w:t xml:space="preserve"> </w:t>
      </w:r>
      <w:r w:rsidR="00EF4797">
        <w:t>once they have had more time to find a job that is a better fit for their ability and qualifications</w:t>
      </w:r>
      <w:r w:rsidR="00555397">
        <w:t>?</w:t>
      </w:r>
    </w:p>
    <w:p w:rsidR="0063761A" w:rsidRDefault="00B05BFE" w:rsidP="005A5C5B">
      <w:pPr>
        <w:pStyle w:val="Heading2"/>
      </w:pPr>
      <w:bookmarkStart w:id="44" w:name="_Toc362363375"/>
      <w:r>
        <w:t>Model</w:t>
      </w:r>
      <w:bookmarkEnd w:id="44"/>
    </w:p>
    <w:p w:rsidR="00331963" w:rsidRDefault="00DF4B68" w:rsidP="00DF4B68">
      <w:pPr>
        <w:pStyle w:val="Text"/>
      </w:pPr>
      <w:r>
        <w:t>We first estimate the associatio</w:t>
      </w:r>
      <w:r w:rsidR="005C7722">
        <w:t>n between a respondent’s</w:t>
      </w:r>
      <w:r>
        <w:t xml:space="preserve"> hourly </w:t>
      </w:r>
      <w:r w:rsidR="005C7722">
        <w:t>wages</w:t>
      </w:r>
      <w:r>
        <w:t xml:space="preserve"> (deflated to 1998 levels) with a range of individual characteristics</w:t>
      </w:r>
      <w:r w:rsidR="00331963">
        <w:t xml:space="preserve"> by using the pooled OLS </w:t>
      </w:r>
      <w:r w:rsidR="007B7CB8">
        <w:t xml:space="preserve">(ordinary least squares) </w:t>
      </w:r>
      <w:r w:rsidR="00331963">
        <w:t>method</w:t>
      </w:r>
      <w:r w:rsidR="00FD7F98">
        <w:t>.</w:t>
      </w:r>
      <w:r w:rsidR="00146483">
        <w:t xml:space="preserve"> </w:t>
      </w:r>
      <w:r w:rsidR="00140B80">
        <w:t>The</w:t>
      </w:r>
      <w:r w:rsidR="00331963">
        <w:t xml:space="preserve"> model is specified as follows:</w:t>
      </w:r>
    </w:p>
    <w:p w:rsidR="00331963" w:rsidRPr="00331963" w:rsidRDefault="00A35005" w:rsidP="00331963">
      <w:pPr>
        <w:pStyle w:val="Text"/>
        <w:jc w:val="center"/>
        <w:rPr>
          <w:i/>
        </w:rPr>
      </w:pPr>
      <m:oMath>
        <m:sSub>
          <m:sSubPr>
            <m:ctrlPr>
              <w:rPr>
                <w:rFonts w:ascii="Cambria Math" w:hAnsi="Cambria Math"/>
              </w:rPr>
            </m:ctrlPr>
          </m:sSubPr>
          <m:e>
            <m:r>
              <m:rPr>
                <m:sty m:val="p"/>
              </m:rPr>
              <w:rPr>
                <w:rFonts w:ascii="Cambria Math" w:hAnsi="Cambria Math"/>
              </w:rPr>
              <m:t>log⁡</m:t>
            </m:r>
            <m:r>
              <w:rPr>
                <w:rFonts w:ascii="Cambria Math" w:hAnsi="Cambria Math"/>
              </w:rPr>
              <m:t>(wage)</m:t>
            </m:r>
          </m:e>
          <m:sub>
            <m:r>
              <m:rPr>
                <m:sty m:val="p"/>
              </m:rPr>
              <w:rPr>
                <w:rFonts w:ascii="Cambria Math" w:hAnsi="Cambria Math"/>
              </w:rPr>
              <m:t>it</m:t>
            </m:r>
          </m:sub>
        </m:sSub>
        <m:r>
          <w:rPr>
            <w:rFonts w:ascii="Cambria Math" w:hAnsi="Cambria Math"/>
          </w:rPr>
          <m:t>=</m:t>
        </m:r>
        <m:sSub>
          <m:sSubPr>
            <m:ctrlPr>
              <w:rPr>
                <w:rFonts w:ascii="Cambria Math" w:hAnsi="Cambria Math"/>
                <w:b/>
              </w:rPr>
            </m:ctrlPr>
          </m:sSubPr>
          <m:e>
            <m:r>
              <m:rPr>
                <m:sty m:val="b"/>
              </m:rPr>
              <w:rPr>
                <w:rFonts w:ascii="Cambria Math" w:hAnsi="Cambria Math"/>
              </w:rPr>
              <m:t>β</m:t>
            </m:r>
            <m:r>
              <m:rPr>
                <m:sty m:val="bi"/>
              </m:rPr>
              <w:rPr>
                <w:rFonts w:ascii="Cambria Math" w:hAnsi="Cambria Math"/>
              </w:rPr>
              <m:t>X</m:t>
            </m:r>
          </m:e>
          <m:sub>
            <m:r>
              <m:rPr>
                <m:sty m:val="p"/>
              </m:rPr>
              <w:rPr>
                <w:rFonts w:ascii="Cambria Math" w:hAnsi="Cambria Math"/>
              </w:rPr>
              <m:t>it</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θZ</m:t>
            </m:r>
          </m:e>
          <m:sub>
            <m:r>
              <m:rPr>
                <m:sty m:val="b"/>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it</m:t>
            </m:r>
          </m:sub>
        </m:sSub>
      </m:oMath>
      <w:r w:rsidR="00331963">
        <w:rPr>
          <w:b/>
          <w:i/>
        </w:rPr>
        <w:t xml:space="preserve">   </w:t>
      </w:r>
      <w:r w:rsidR="00331963">
        <w:rPr>
          <w:b/>
        </w:rPr>
        <w:t>(1</w:t>
      </w:r>
      <w:r w:rsidR="00331963" w:rsidRPr="002E0820">
        <w:rPr>
          <w:b/>
        </w:rPr>
        <w:t>)</w:t>
      </w:r>
    </w:p>
    <w:p w:rsidR="00654E10" w:rsidRDefault="00331963" w:rsidP="00DF4B68">
      <w:pPr>
        <w:pStyle w:val="Text"/>
      </w:pPr>
      <w:r>
        <w:t>w</w:t>
      </w:r>
      <w:r w:rsidRPr="00D147FF">
        <w:t>here</w:t>
      </w:r>
      <w:r>
        <w:rPr>
          <w:i/>
        </w:rPr>
        <w:t xml:space="preserve"> </w:t>
      </w:r>
      <m:oMath>
        <m:sSub>
          <m:sSubPr>
            <m:ctrlPr>
              <w:rPr>
                <w:rFonts w:ascii="Cambria Math" w:hAnsi="Cambria Math"/>
              </w:rPr>
            </m:ctrlPr>
          </m:sSubPr>
          <m:e>
            <m:r>
              <m:rPr>
                <m:sty m:val="p"/>
              </m:rPr>
              <w:rPr>
                <w:rFonts w:ascii="Cambria Math" w:hAnsi="Cambria Math"/>
              </w:rPr>
              <m:t>log⁡</m:t>
            </m:r>
            <m:r>
              <w:rPr>
                <w:rFonts w:ascii="Cambria Math" w:hAnsi="Cambria Math"/>
              </w:rPr>
              <m:t>(wage)</m:t>
            </m:r>
          </m:e>
          <m:sub>
            <m:r>
              <m:rPr>
                <m:sty m:val="p"/>
              </m:rPr>
              <w:rPr>
                <w:rFonts w:ascii="Cambria Math" w:hAnsi="Cambria Math"/>
              </w:rPr>
              <m:t>it</m:t>
            </m:r>
          </m:sub>
        </m:sSub>
      </m:oMath>
      <w:r>
        <w:rPr>
          <w:i/>
        </w:rPr>
        <w:t xml:space="preserve"> </w:t>
      </w:r>
      <w:r w:rsidR="00140B80">
        <w:t>is the log of</w:t>
      </w:r>
      <w:r>
        <w:t xml:space="preserve"> hourly wage for individual </w:t>
      </w:r>
      <w:r w:rsidRPr="002E0820">
        <w:rPr>
          <w:i/>
        </w:rPr>
        <w:t xml:space="preserve">i </w:t>
      </w:r>
      <w:r>
        <w:t xml:space="preserve">in time period </w:t>
      </w:r>
      <w:r w:rsidRPr="002E0820">
        <w:rPr>
          <w:i/>
        </w:rPr>
        <w:t>t</w:t>
      </w:r>
      <w:r>
        <w:t xml:space="preserve">. </w:t>
      </w:r>
      <m:oMath>
        <m:sSub>
          <m:sSubPr>
            <m:ctrlPr>
              <w:rPr>
                <w:rFonts w:ascii="Cambria Math" w:hAnsi="Cambria Math"/>
                <w:b/>
              </w:rPr>
            </m:ctrlPr>
          </m:sSubPr>
          <m:e>
            <m:r>
              <m:rPr>
                <m:sty m:val="bi"/>
              </m:rPr>
              <w:rPr>
                <w:rFonts w:ascii="Cambria Math" w:hAnsi="Cambria Math"/>
              </w:rPr>
              <m:t>X</m:t>
            </m:r>
          </m:e>
          <m:sub>
            <m:r>
              <m:rPr>
                <m:sty m:val="p"/>
              </m:rPr>
              <w:rPr>
                <w:rFonts w:ascii="Cambria Math" w:hAnsi="Cambria Math"/>
              </w:rPr>
              <m:t>it</m:t>
            </m:r>
          </m:sub>
        </m:sSub>
        <m:r>
          <m:rPr>
            <m:sty m:val="b"/>
          </m:rPr>
          <w:rPr>
            <w:rFonts w:ascii="Cambria Math" w:hAnsi="Cambria Math"/>
          </w:rPr>
          <m:t xml:space="preserve"> </m:t>
        </m:r>
      </m:oMath>
      <w:r>
        <w:t xml:space="preserve">is a matrix of time varying characteristics for individual </w:t>
      </w:r>
      <w:r>
        <w:rPr>
          <w:i/>
        </w:rPr>
        <w:t>i</w:t>
      </w:r>
      <w:r>
        <w:t xml:space="preserve"> in time period </w:t>
      </w:r>
      <w:r>
        <w:rPr>
          <w:i/>
        </w:rPr>
        <w:t>t</w:t>
      </w:r>
      <w:r>
        <w:t>. The variables include educational attainment, apprenticeship or traineeship status</w:t>
      </w:r>
      <w:r w:rsidR="00654E10">
        <w:t>, and time interacted with the status of the first job afte</w:t>
      </w:r>
      <w:r w:rsidR="003231E6">
        <w:t>r leaving full-time education.</w:t>
      </w:r>
    </w:p>
    <w:p w:rsidR="00331963" w:rsidRPr="00331963" w:rsidRDefault="00A35005" w:rsidP="00DF4B68">
      <w:pPr>
        <w:pStyle w:val="Text"/>
      </w:pPr>
      <m:oMath>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i</m:t>
            </m:r>
          </m:sub>
        </m:sSub>
      </m:oMath>
      <w:r w:rsidR="00331963">
        <w:t xml:space="preserve"> represents the time-invariant variables</w:t>
      </w:r>
      <w:r w:rsidR="008072C4">
        <w:t xml:space="preserve"> that do not vary over the five-</w:t>
      </w:r>
      <w:r w:rsidR="00331963">
        <w:t>year periods such as gender, initial employment status after leaving full-time education, and an individual’</w:t>
      </w:r>
      <w:r w:rsidR="007B7CB8">
        <w:t>s academic ability measured in Y</w:t>
      </w:r>
      <w:r w:rsidR="00331963">
        <w:t xml:space="preserve">ear 9. </w:t>
      </w:r>
      <w:r w:rsidR="003231E6">
        <w:t xml:space="preserve">The coefficients of the interaction term and the initial employment status allow us to determine whether there is a scarring effect from beginning in a low-skill job. </w:t>
      </w:r>
      <w:r w:rsidR="00331963">
        <w:t xml:space="preserve">The academic ability is the average score of mathematics and reading scores. </w:t>
      </w:r>
      <m:oMath>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it</m:t>
            </m:r>
          </m:sub>
        </m:sSub>
      </m:oMath>
      <w:r w:rsidR="00331963">
        <w:rPr>
          <w:b/>
        </w:rPr>
        <w:t xml:space="preserve"> </w:t>
      </w:r>
      <w:r w:rsidR="00331963">
        <w:t>is the composite error</w:t>
      </w:r>
      <w:r w:rsidR="007B7CB8">
        <w:t>,</w:t>
      </w:r>
      <w:r w:rsidR="005B0FF6">
        <w:t xml:space="preserve"> which is assumed to be uncorrelated with the explanatory variables in all time periods.</w:t>
      </w:r>
    </w:p>
    <w:p w:rsidR="001D1B6F" w:rsidRDefault="00C0734B" w:rsidP="00B05BFE">
      <w:pPr>
        <w:pStyle w:val="Text"/>
      </w:pPr>
      <w:r>
        <w:t xml:space="preserve">One of the issues that bedevil this type of analysis is that of </w:t>
      </w:r>
      <w:r w:rsidR="007B7CB8">
        <w:t xml:space="preserve">the </w:t>
      </w:r>
      <w:r>
        <w:t>unobserved variable</w:t>
      </w:r>
      <w:r w:rsidR="00183F66">
        <w:t>s that impact on wages. F</w:t>
      </w:r>
      <w:r>
        <w:t>or example, an individual with good educational qual</w:t>
      </w:r>
      <w:r w:rsidR="00183F66">
        <w:t>ifications who ends up in a low-</w:t>
      </w:r>
      <w:r>
        <w:t>skill job might have an unobserved attribute such as low motivatio</w:t>
      </w:r>
      <w:r w:rsidR="00183F66">
        <w:t>n. The panel nature of the data</w:t>
      </w:r>
      <w:r>
        <w:t>set allows us</w:t>
      </w:r>
      <w:r w:rsidR="00B3242C">
        <w:t> </w:t>
      </w:r>
      <w:r>
        <w:t>to control for this ‘unobserved heterogeneity’ through the use of a random effect</w:t>
      </w:r>
      <w:r w:rsidR="008072C4">
        <w:t>s</w:t>
      </w:r>
      <w:r>
        <w:t xml:space="preserve"> model, </w:t>
      </w:r>
      <w:r w:rsidR="001D1B6F">
        <w:t>specified as follows:</w:t>
      </w:r>
    </w:p>
    <w:p w:rsidR="005D08EB" w:rsidRDefault="00A35005" w:rsidP="00D147FF">
      <w:pPr>
        <w:pStyle w:val="Text"/>
        <w:jc w:val="center"/>
        <w:rPr>
          <w:i/>
        </w:rPr>
      </w:pPr>
      <m:oMath>
        <m:sSub>
          <m:sSubPr>
            <m:ctrlPr>
              <w:rPr>
                <w:rFonts w:ascii="Cambria Math" w:hAnsi="Cambria Math"/>
              </w:rPr>
            </m:ctrlPr>
          </m:sSubPr>
          <m:e>
            <m:r>
              <m:rPr>
                <m:sty m:val="p"/>
              </m:rPr>
              <w:rPr>
                <w:rFonts w:ascii="Cambria Math" w:hAnsi="Cambria Math"/>
              </w:rPr>
              <m:t>log⁡</m:t>
            </m:r>
            <m:r>
              <w:rPr>
                <w:rFonts w:ascii="Cambria Math" w:hAnsi="Cambria Math"/>
              </w:rPr>
              <m:t>(wage)</m:t>
            </m:r>
          </m:e>
          <m:sub>
            <m:r>
              <m:rPr>
                <m:sty m:val="p"/>
              </m:rPr>
              <w:rPr>
                <w:rFonts w:ascii="Cambria Math" w:hAnsi="Cambria Math"/>
              </w:rPr>
              <m:t>it</m:t>
            </m:r>
          </m:sub>
        </m:sSub>
        <m:r>
          <w:rPr>
            <w:rFonts w:ascii="Cambria Math" w:hAnsi="Cambria Math"/>
          </w:rPr>
          <m:t>=</m:t>
        </m:r>
        <m:sSub>
          <m:sSubPr>
            <m:ctrlPr>
              <w:rPr>
                <w:rFonts w:ascii="Cambria Math" w:hAnsi="Cambria Math"/>
                <w:b/>
              </w:rPr>
            </m:ctrlPr>
          </m:sSubPr>
          <m:e>
            <m:r>
              <m:rPr>
                <m:sty m:val="b"/>
              </m:rPr>
              <w:rPr>
                <w:rFonts w:ascii="Cambria Math" w:hAnsi="Cambria Math"/>
              </w:rPr>
              <m:t>β</m:t>
            </m:r>
            <m:r>
              <m:rPr>
                <m:sty m:val="bi"/>
              </m:rPr>
              <w:rPr>
                <w:rFonts w:ascii="Cambria Math" w:hAnsi="Cambria Math"/>
              </w:rPr>
              <m:t>X</m:t>
            </m:r>
          </m:e>
          <m:sub>
            <m:r>
              <m:rPr>
                <m:sty m:val="p"/>
              </m:rPr>
              <w:rPr>
                <w:rFonts w:ascii="Cambria Math" w:hAnsi="Cambria Math"/>
              </w:rPr>
              <m:t>it</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θZ</m:t>
            </m:r>
          </m:e>
          <m:sub>
            <m:r>
              <m:rPr>
                <m:sty m:val="b"/>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α</m:t>
            </m:r>
          </m:e>
          <m:sub>
            <m:r>
              <m:rPr>
                <m:sty m:val="b"/>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ϵ</m:t>
            </m:r>
          </m:e>
          <m:sub>
            <m:r>
              <m:rPr>
                <m:sty m:val="b"/>
              </m:rPr>
              <w:rPr>
                <w:rFonts w:ascii="Cambria Math" w:hAnsi="Cambria Math"/>
              </w:rPr>
              <m:t>it</m:t>
            </m:r>
          </m:sub>
        </m:sSub>
      </m:oMath>
      <w:r w:rsidR="005D08EB">
        <w:rPr>
          <w:b/>
          <w:i/>
        </w:rPr>
        <w:t xml:space="preserve">   </w:t>
      </w:r>
      <w:r w:rsidR="00331963">
        <w:rPr>
          <w:b/>
        </w:rPr>
        <w:t>(2</w:t>
      </w:r>
      <w:r w:rsidR="002E0820" w:rsidRPr="002E0820">
        <w:rPr>
          <w:b/>
        </w:rPr>
        <w:t>)</w:t>
      </w:r>
    </w:p>
    <w:p w:rsidR="00146483" w:rsidRDefault="00A35005" w:rsidP="005D08EB">
      <w:pPr>
        <w:pStyle w:val="Text"/>
      </w:pPr>
      <m:oMath>
        <m:sSub>
          <m:sSubPr>
            <m:ctrlPr>
              <w:rPr>
                <w:rFonts w:ascii="Cambria Math" w:hAnsi="Cambria Math"/>
                <w:b/>
              </w:rPr>
            </m:ctrlPr>
          </m:sSubPr>
          <m:e>
            <m:r>
              <m:rPr>
                <m:sty m:val="b"/>
              </m:rPr>
              <w:rPr>
                <w:rFonts w:ascii="Cambria Math" w:hAnsi="Cambria Math"/>
              </w:rPr>
              <m:t>α</m:t>
            </m:r>
          </m:e>
          <m:sub>
            <m:r>
              <m:rPr>
                <m:sty m:val="b"/>
              </m:rPr>
              <w:rPr>
                <w:rFonts w:ascii="Cambria Math" w:hAnsi="Cambria Math"/>
              </w:rPr>
              <m:t>i</m:t>
            </m:r>
          </m:sub>
        </m:sSub>
      </m:oMath>
      <w:r w:rsidR="00CD4FAD">
        <w:rPr>
          <w:b/>
        </w:rPr>
        <w:t xml:space="preserve"> </w:t>
      </w:r>
      <w:r w:rsidR="00CD4FAD">
        <w:t>is</w:t>
      </w:r>
      <w:r w:rsidR="00146483">
        <w:t xml:space="preserve"> a random variable and</w:t>
      </w:r>
      <w:r w:rsidR="00C27EBE">
        <w:t xml:space="preserve"> an </w:t>
      </w:r>
      <w:r w:rsidR="007A03BF">
        <w:t>unobserved</w:t>
      </w:r>
      <w:r w:rsidR="00C27EBE">
        <w:t xml:space="preserve"> heterogeneity that represents </w:t>
      </w:r>
      <w:r w:rsidR="008072C4">
        <w:t xml:space="preserve">the </w:t>
      </w:r>
      <w:r w:rsidR="00C27EBE">
        <w:t xml:space="preserve">unobserved characteristics of individuals that are stable over time and do not account for </w:t>
      </w:r>
      <m:oMath>
        <m:sSub>
          <m:sSubPr>
            <m:ctrlPr>
              <w:rPr>
                <w:rFonts w:ascii="Cambria Math" w:hAnsi="Cambria Math"/>
                <w:b/>
              </w:rPr>
            </m:ctrlPr>
          </m:sSubPr>
          <m:e>
            <m:r>
              <m:rPr>
                <m:sty m:val="b"/>
              </m:rPr>
              <w:rPr>
                <w:rFonts w:ascii="Cambria Math" w:hAnsi="Cambria Math"/>
              </w:rPr>
              <m:t>Z</m:t>
            </m:r>
          </m:e>
          <m:sub>
            <m:r>
              <m:rPr>
                <m:sty m:val="b"/>
              </m:rPr>
              <w:rPr>
                <w:rFonts w:ascii="Cambria Math" w:hAnsi="Cambria Math"/>
              </w:rPr>
              <m:t>i</m:t>
            </m:r>
          </m:sub>
        </m:sSub>
      </m:oMath>
      <w:r w:rsidR="00CD4FAD">
        <w:t xml:space="preserve">. </w:t>
      </w:r>
      <m:oMath>
        <m:sSub>
          <m:sSubPr>
            <m:ctrlPr>
              <w:rPr>
                <w:rFonts w:ascii="Cambria Math" w:hAnsi="Cambria Math"/>
                <w:b/>
              </w:rPr>
            </m:ctrlPr>
          </m:sSubPr>
          <m:e>
            <m:r>
              <m:rPr>
                <m:sty m:val="b"/>
              </m:rPr>
              <w:rPr>
                <w:rFonts w:ascii="Cambria Math" w:hAnsi="Cambria Math"/>
              </w:rPr>
              <m:t>ϵ</m:t>
            </m:r>
          </m:e>
          <m:sub>
            <m:r>
              <m:rPr>
                <m:sty m:val="b"/>
              </m:rPr>
              <w:rPr>
                <w:rFonts w:ascii="Cambria Math" w:hAnsi="Cambria Math"/>
              </w:rPr>
              <m:t>it</m:t>
            </m:r>
          </m:sub>
        </m:sSub>
      </m:oMath>
      <w:r w:rsidR="00CD4FAD">
        <w:rPr>
          <w:b/>
        </w:rPr>
        <w:t xml:space="preserve"> </w:t>
      </w:r>
      <w:r w:rsidR="00146483">
        <w:t>is</w:t>
      </w:r>
      <w:r w:rsidR="00CD4FAD">
        <w:t xml:space="preserve"> the </w:t>
      </w:r>
      <w:r w:rsidR="007A03BF">
        <w:t>time-varying error</w:t>
      </w:r>
      <w:r w:rsidR="00146483">
        <w:t xml:space="preserve"> that represents unobserved factors that change over time</w:t>
      </w:r>
      <w:r w:rsidR="00BC2502">
        <w:t xml:space="preserve">. It is assumed that </w:t>
      </w:r>
      <m:oMath>
        <m:sSub>
          <m:sSubPr>
            <m:ctrlPr>
              <w:rPr>
                <w:rFonts w:ascii="Cambria Math" w:hAnsi="Cambria Math"/>
                <w:b/>
              </w:rPr>
            </m:ctrlPr>
          </m:sSubPr>
          <m:e>
            <m:r>
              <m:rPr>
                <m:sty m:val="b"/>
              </m:rPr>
              <w:rPr>
                <w:rFonts w:ascii="Cambria Math" w:hAnsi="Cambria Math"/>
              </w:rPr>
              <m:t>α</m:t>
            </m:r>
          </m:e>
          <m:sub>
            <m:r>
              <m:rPr>
                <m:sty m:val="b"/>
              </m:rPr>
              <w:rPr>
                <w:rFonts w:ascii="Cambria Math" w:hAnsi="Cambria Math"/>
              </w:rPr>
              <m:t>i</m:t>
            </m:r>
          </m:sub>
        </m:sSub>
      </m:oMath>
      <w:r w:rsidR="00146483">
        <w:t xml:space="preserve"> is uncorrelated with each explanatory variable in all time periods.</w:t>
      </w:r>
      <w:r w:rsidR="00187DE5">
        <w:t xml:space="preserve"> </w:t>
      </w:r>
    </w:p>
    <w:p w:rsidR="0098390B" w:rsidRDefault="00B3242C" w:rsidP="00760406">
      <w:pPr>
        <w:spacing w:before="0" w:line="240" w:lineRule="auto"/>
      </w:pPr>
      <w:r>
        <w:br w:type="page"/>
      </w:r>
      <w:r w:rsidR="005F05E6">
        <w:lastRenderedPageBreak/>
        <w:t>Details of all variables included in the regre</w:t>
      </w:r>
      <w:r w:rsidR="00183F66">
        <w:t>ssion are summarised in</w:t>
      </w:r>
      <w:r w:rsidR="00555397">
        <w:t xml:space="preserve"> appendix (table A1)</w:t>
      </w:r>
      <w:r w:rsidR="005F05E6">
        <w:t>.</w:t>
      </w:r>
      <w:r w:rsidR="00F07F5F">
        <w:rPr>
          <w:rStyle w:val="FootnoteReference"/>
        </w:rPr>
        <w:footnoteReference w:id="2"/>
      </w:r>
    </w:p>
    <w:p w:rsidR="00B05BFE" w:rsidRDefault="00B05BFE" w:rsidP="00B05BFE">
      <w:pPr>
        <w:pStyle w:val="Heading2"/>
      </w:pPr>
      <w:bookmarkStart w:id="45" w:name="_Toc362363376"/>
      <w:r>
        <w:t>Results</w:t>
      </w:r>
      <w:bookmarkEnd w:id="45"/>
    </w:p>
    <w:p w:rsidR="001B7B5F" w:rsidRDefault="006120F4" w:rsidP="00D73D41">
      <w:pPr>
        <w:pStyle w:val="Text"/>
      </w:pPr>
      <w:r>
        <w:t>Table 12</w:t>
      </w:r>
      <w:r w:rsidR="001B7B5F">
        <w:t xml:space="preserve"> presents the </w:t>
      </w:r>
      <w:r w:rsidR="005A00F5">
        <w:t xml:space="preserve">overall </w:t>
      </w:r>
      <w:r w:rsidR="008274E8">
        <w:t xml:space="preserve">effects </w:t>
      </w:r>
      <w:r w:rsidR="00270067">
        <w:t>of</w:t>
      </w:r>
      <w:r w:rsidR="001B7B5F">
        <w:t xml:space="preserve"> initial employment status</w:t>
      </w:r>
      <w:r w:rsidR="005A00F5">
        <w:t xml:space="preserve"> on the hourly wage from one to five years</w:t>
      </w:r>
      <w:r w:rsidR="001B7B5F">
        <w:t xml:space="preserve"> after leaving full-time</w:t>
      </w:r>
      <w:r w:rsidR="00270067">
        <w:t xml:space="preserve"> education using</w:t>
      </w:r>
      <w:r w:rsidR="005C6341">
        <w:t xml:space="preserve"> the pooled OLS and </w:t>
      </w:r>
      <w:r w:rsidR="001B7B5F">
        <w:t>the conventional random effects model</w:t>
      </w:r>
      <w:r w:rsidR="007B7CB8">
        <w:t>s</w:t>
      </w:r>
      <w:r w:rsidR="001B7B5F">
        <w:t xml:space="preserve">. </w:t>
      </w:r>
      <w:r w:rsidR="00140B80">
        <w:t>Complete results</w:t>
      </w:r>
      <w:r w:rsidR="005A00F5">
        <w:t xml:space="preserve"> can be found in d</w:t>
      </w:r>
      <w:r w:rsidR="00EA0C83">
        <w:t>etail</w:t>
      </w:r>
      <w:r w:rsidR="00390E8E">
        <w:t xml:space="preserve"> i</w:t>
      </w:r>
      <w:r w:rsidR="00183F66">
        <w:t>n</w:t>
      </w:r>
      <w:r w:rsidR="005C6341">
        <w:t xml:space="preserve"> </w:t>
      </w:r>
      <w:r w:rsidR="00270067">
        <w:t xml:space="preserve">the </w:t>
      </w:r>
      <w:r w:rsidR="005C6341">
        <w:t>appendix (table</w:t>
      </w:r>
      <w:r w:rsidR="005E1F74">
        <w:t>s A2 and</w:t>
      </w:r>
      <w:r w:rsidR="005C6341">
        <w:t xml:space="preserve"> A3</w:t>
      </w:r>
      <w:r w:rsidR="005A00F5">
        <w:t>).</w:t>
      </w:r>
    </w:p>
    <w:p w:rsidR="00EA0C83" w:rsidRDefault="006120F4" w:rsidP="00EA0C83">
      <w:pPr>
        <w:pStyle w:val="tabletitle"/>
      </w:pPr>
      <w:bookmarkStart w:id="46" w:name="_Toc361066132"/>
      <w:r>
        <w:t>Table 12</w:t>
      </w:r>
      <w:r w:rsidR="00E12C0D">
        <w:tab/>
        <w:t>O</w:t>
      </w:r>
      <w:r w:rsidR="00C058F1">
        <w:t>verall</w:t>
      </w:r>
      <w:r w:rsidR="00EA0C83">
        <w:t xml:space="preserve"> impacts of </w:t>
      </w:r>
      <w:r w:rsidR="00250C2C">
        <w:t>starting out in low-skill jobs or not working</w:t>
      </w:r>
      <w:r w:rsidR="00EA0C83">
        <w:t xml:space="preserve"> on the </w:t>
      </w:r>
      <w:r w:rsidR="00250C2C">
        <w:t xml:space="preserve">log </w:t>
      </w:r>
      <w:r w:rsidR="00EA0C83">
        <w:t xml:space="preserve">hourly wage in </w:t>
      </w:r>
      <w:r w:rsidR="006A69C9">
        <w:t>each of</w:t>
      </w:r>
      <w:r w:rsidR="00C058F1">
        <w:t xml:space="preserve"> </w:t>
      </w:r>
      <w:r w:rsidR="00EA0C83">
        <w:t>five years after leaving full-time education</w:t>
      </w:r>
      <w:r w:rsidR="00250C2C">
        <w:t>, relative to starting out</w:t>
      </w:r>
      <w:r w:rsidR="00C1209B">
        <w:t xml:space="preserve"> in</w:t>
      </w:r>
      <w:r w:rsidR="00250C2C">
        <w:t xml:space="preserve"> high-skill jobs</w:t>
      </w:r>
      <w:bookmarkEnd w:id="46"/>
    </w:p>
    <w:tbl>
      <w:tblPr>
        <w:tblW w:w="8789" w:type="dxa"/>
        <w:tblInd w:w="57" w:type="dxa"/>
        <w:tblLayout w:type="fixed"/>
        <w:tblCellMar>
          <w:left w:w="57" w:type="dxa"/>
          <w:right w:w="57" w:type="dxa"/>
        </w:tblCellMar>
        <w:tblLook w:val="0000"/>
      </w:tblPr>
      <w:tblGrid>
        <w:gridCol w:w="3545"/>
        <w:gridCol w:w="1048"/>
        <w:gridCol w:w="1049"/>
        <w:gridCol w:w="1049"/>
        <w:gridCol w:w="1049"/>
        <w:gridCol w:w="1049"/>
      </w:tblGrid>
      <w:tr w:rsidR="00EA0C83" w:rsidRPr="00F84889" w:rsidTr="00B14B4F">
        <w:trPr>
          <w:trHeight w:val="307"/>
        </w:trPr>
        <w:tc>
          <w:tcPr>
            <w:tcW w:w="3545" w:type="dxa"/>
            <w:tcBorders>
              <w:top w:val="single" w:sz="4" w:space="0" w:color="auto"/>
              <w:bottom w:val="single" w:sz="4" w:space="0" w:color="auto"/>
            </w:tcBorders>
            <w:shd w:val="solid" w:color="FFFFFF" w:fill="auto"/>
          </w:tcPr>
          <w:p w:rsidR="00EA0C83" w:rsidRPr="00F84889" w:rsidRDefault="00EA0C83" w:rsidP="00B14B4F">
            <w:pPr>
              <w:pStyle w:val="Tablehead1"/>
              <w:ind w:left="51"/>
            </w:pPr>
            <w:r w:rsidRPr="00F84889">
              <w:t>Variable</w:t>
            </w:r>
          </w:p>
        </w:tc>
        <w:tc>
          <w:tcPr>
            <w:tcW w:w="1048" w:type="dxa"/>
            <w:tcBorders>
              <w:top w:val="single" w:sz="4" w:space="0" w:color="auto"/>
              <w:left w:val="nil"/>
              <w:bottom w:val="single" w:sz="4" w:space="0" w:color="auto"/>
            </w:tcBorders>
            <w:shd w:val="solid" w:color="FFFFFF" w:fill="auto"/>
          </w:tcPr>
          <w:p w:rsidR="00EA0C83" w:rsidRPr="00F84889" w:rsidRDefault="00EA0C83" w:rsidP="00EA0C83">
            <w:pPr>
              <w:pStyle w:val="Tablehead1"/>
              <w:jc w:val="center"/>
            </w:pPr>
            <w:r>
              <w:t>1</w:t>
            </w:r>
            <w:r>
              <w:rPr>
                <w:vertAlign w:val="superscript"/>
              </w:rPr>
              <w:t xml:space="preserve"> </w:t>
            </w:r>
            <w:r>
              <w:t>year</w:t>
            </w:r>
          </w:p>
        </w:tc>
        <w:tc>
          <w:tcPr>
            <w:tcW w:w="1049" w:type="dxa"/>
            <w:tcBorders>
              <w:top w:val="single" w:sz="4" w:space="0" w:color="auto"/>
              <w:bottom w:val="single" w:sz="4" w:space="0" w:color="auto"/>
            </w:tcBorders>
            <w:shd w:val="solid" w:color="FFFFFF" w:fill="auto"/>
          </w:tcPr>
          <w:p w:rsidR="00EA0C83" w:rsidRPr="00F84889" w:rsidRDefault="00EA0C83" w:rsidP="00EA0C83">
            <w:pPr>
              <w:pStyle w:val="Tablehead1"/>
              <w:jc w:val="center"/>
            </w:pPr>
            <w:r>
              <w:t>2 years</w:t>
            </w:r>
          </w:p>
        </w:tc>
        <w:tc>
          <w:tcPr>
            <w:tcW w:w="1049" w:type="dxa"/>
            <w:tcBorders>
              <w:top w:val="single" w:sz="4" w:space="0" w:color="auto"/>
              <w:bottom w:val="single" w:sz="4" w:space="0" w:color="auto"/>
            </w:tcBorders>
            <w:shd w:val="solid" w:color="FFFFFF" w:fill="auto"/>
          </w:tcPr>
          <w:p w:rsidR="00EA0C83" w:rsidRPr="00F84889" w:rsidRDefault="00EA0C83" w:rsidP="00EA0C83">
            <w:pPr>
              <w:pStyle w:val="Tablehead1"/>
              <w:jc w:val="center"/>
            </w:pPr>
            <w:r>
              <w:t>3 years</w:t>
            </w:r>
          </w:p>
        </w:tc>
        <w:tc>
          <w:tcPr>
            <w:tcW w:w="1049" w:type="dxa"/>
            <w:tcBorders>
              <w:top w:val="single" w:sz="4" w:space="0" w:color="auto"/>
              <w:left w:val="nil"/>
              <w:bottom w:val="single" w:sz="4" w:space="0" w:color="auto"/>
            </w:tcBorders>
            <w:shd w:val="solid" w:color="FFFFFF" w:fill="auto"/>
          </w:tcPr>
          <w:p w:rsidR="00EA0C83" w:rsidRPr="00F84889" w:rsidRDefault="00EA0C83" w:rsidP="00EA0C83">
            <w:pPr>
              <w:pStyle w:val="Tablehead1"/>
              <w:jc w:val="center"/>
            </w:pPr>
            <w:r>
              <w:t>4 years</w:t>
            </w:r>
          </w:p>
        </w:tc>
        <w:tc>
          <w:tcPr>
            <w:tcW w:w="1049" w:type="dxa"/>
            <w:tcBorders>
              <w:top w:val="single" w:sz="4" w:space="0" w:color="auto"/>
              <w:bottom w:val="single" w:sz="4" w:space="0" w:color="auto"/>
            </w:tcBorders>
            <w:shd w:val="solid" w:color="FFFFFF" w:fill="auto"/>
          </w:tcPr>
          <w:p w:rsidR="00EA0C83" w:rsidRPr="00F84889" w:rsidRDefault="00EA0C83" w:rsidP="00EA0C83">
            <w:pPr>
              <w:pStyle w:val="Tablehead1"/>
              <w:jc w:val="center"/>
            </w:pPr>
            <w:r>
              <w:t>5 years</w:t>
            </w:r>
          </w:p>
        </w:tc>
      </w:tr>
      <w:tr w:rsidR="002C7B36" w:rsidRPr="00F84889" w:rsidTr="00B14B4F">
        <w:trPr>
          <w:trHeight w:val="321"/>
        </w:trPr>
        <w:tc>
          <w:tcPr>
            <w:tcW w:w="3545" w:type="dxa"/>
            <w:shd w:val="solid" w:color="FFFFFF" w:fill="auto"/>
            <w:vAlign w:val="center"/>
          </w:tcPr>
          <w:p w:rsidR="002C7B36" w:rsidRPr="00CA275C" w:rsidRDefault="002C7B36" w:rsidP="00B14B4F">
            <w:pPr>
              <w:pStyle w:val="Tabletext"/>
              <w:ind w:left="51"/>
              <w:rPr>
                <w:b/>
              </w:rPr>
            </w:pPr>
            <w:r>
              <w:rPr>
                <w:b/>
              </w:rPr>
              <w:t>Pooled OLS</w:t>
            </w:r>
          </w:p>
        </w:tc>
        <w:tc>
          <w:tcPr>
            <w:tcW w:w="1048" w:type="dxa"/>
            <w:tcBorders>
              <w:left w:val="nil"/>
            </w:tcBorders>
            <w:shd w:val="solid" w:color="FFFFFF" w:fill="auto"/>
            <w:vAlign w:val="center"/>
          </w:tcPr>
          <w:p w:rsidR="002C7B36" w:rsidRPr="007F57AA" w:rsidRDefault="002C7B36" w:rsidP="002C7B36">
            <w:pPr>
              <w:pStyle w:val="Tabletext"/>
              <w:jc w:val="center"/>
            </w:pPr>
          </w:p>
        </w:tc>
        <w:tc>
          <w:tcPr>
            <w:tcW w:w="1049" w:type="dxa"/>
            <w:shd w:val="solid" w:color="FFFFFF" w:fill="auto"/>
            <w:vAlign w:val="center"/>
          </w:tcPr>
          <w:p w:rsidR="002C7B36" w:rsidRPr="007F57AA" w:rsidRDefault="002C7B36" w:rsidP="002C7B36">
            <w:pPr>
              <w:pStyle w:val="Tabletext"/>
              <w:jc w:val="center"/>
            </w:pPr>
          </w:p>
        </w:tc>
        <w:tc>
          <w:tcPr>
            <w:tcW w:w="1049" w:type="dxa"/>
            <w:shd w:val="solid" w:color="FFFFFF" w:fill="auto"/>
            <w:vAlign w:val="center"/>
          </w:tcPr>
          <w:p w:rsidR="002C7B36" w:rsidRPr="007F57AA" w:rsidRDefault="002C7B36" w:rsidP="002C7B36">
            <w:pPr>
              <w:pStyle w:val="Tabletext"/>
              <w:jc w:val="center"/>
            </w:pPr>
          </w:p>
        </w:tc>
        <w:tc>
          <w:tcPr>
            <w:tcW w:w="1049" w:type="dxa"/>
            <w:tcBorders>
              <w:left w:val="nil"/>
            </w:tcBorders>
            <w:shd w:val="solid" w:color="FFFFFF" w:fill="auto"/>
            <w:vAlign w:val="center"/>
          </w:tcPr>
          <w:p w:rsidR="002C7B36" w:rsidRPr="005918D1" w:rsidRDefault="002C7B36" w:rsidP="002C7B36">
            <w:pPr>
              <w:pStyle w:val="Tabletext"/>
              <w:jc w:val="center"/>
            </w:pPr>
          </w:p>
        </w:tc>
        <w:tc>
          <w:tcPr>
            <w:tcW w:w="1049" w:type="dxa"/>
            <w:shd w:val="solid" w:color="FFFFFF" w:fill="auto"/>
            <w:vAlign w:val="center"/>
          </w:tcPr>
          <w:p w:rsidR="002C7B36" w:rsidRPr="005918D1" w:rsidRDefault="002C7B36" w:rsidP="002C7B36">
            <w:pPr>
              <w:pStyle w:val="Tabletext"/>
              <w:jc w:val="center"/>
            </w:pPr>
          </w:p>
        </w:tc>
      </w:tr>
      <w:tr w:rsidR="002C7B36" w:rsidRPr="00F84889" w:rsidTr="00B14B4F">
        <w:trPr>
          <w:trHeight w:val="321"/>
        </w:trPr>
        <w:tc>
          <w:tcPr>
            <w:tcW w:w="3545" w:type="dxa"/>
            <w:shd w:val="solid" w:color="FFFFFF" w:fill="auto"/>
          </w:tcPr>
          <w:p w:rsidR="002C7B36" w:rsidRDefault="002C7B36" w:rsidP="00B14B4F">
            <w:pPr>
              <w:pStyle w:val="Tabletext"/>
              <w:ind w:left="51"/>
            </w:pPr>
            <w:r>
              <w:t>Not working in the first year after leaving full-time education</w:t>
            </w:r>
          </w:p>
        </w:tc>
        <w:tc>
          <w:tcPr>
            <w:tcW w:w="1048" w:type="dxa"/>
            <w:tcBorders>
              <w:left w:val="nil"/>
            </w:tcBorders>
            <w:shd w:val="solid" w:color="FFFFFF" w:fill="auto"/>
          </w:tcPr>
          <w:p w:rsidR="002C7B36" w:rsidRPr="006F4B57" w:rsidRDefault="002C7B36" w:rsidP="002C7B36">
            <w:pPr>
              <w:pStyle w:val="Tabletext"/>
              <w:jc w:val="center"/>
            </w:pPr>
            <w:r w:rsidRPr="006F4B57">
              <w:t>-</w:t>
            </w:r>
          </w:p>
        </w:tc>
        <w:tc>
          <w:tcPr>
            <w:tcW w:w="1049" w:type="dxa"/>
            <w:shd w:val="solid" w:color="FFFFFF" w:fill="auto"/>
          </w:tcPr>
          <w:p w:rsidR="002C7B36" w:rsidRPr="006F4B57" w:rsidRDefault="002C7B36" w:rsidP="00B14B4F">
            <w:pPr>
              <w:pStyle w:val="Tabletext"/>
              <w:tabs>
                <w:tab w:val="decimal" w:pos="367"/>
              </w:tabs>
            </w:pPr>
            <w:r w:rsidRPr="006F4B57">
              <w:rPr>
                <w:szCs w:val="24"/>
              </w:rPr>
              <w:t>-0.161</w:t>
            </w:r>
            <w:r>
              <w:rPr>
                <w:szCs w:val="24"/>
              </w:rPr>
              <w:t>*</w:t>
            </w:r>
          </w:p>
        </w:tc>
        <w:tc>
          <w:tcPr>
            <w:tcW w:w="1049" w:type="dxa"/>
            <w:shd w:val="solid" w:color="FFFFFF" w:fill="auto"/>
          </w:tcPr>
          <w:p w:rsidR="002C7B36" w:rsidRPr="006F4B57" w:rsidRDefault="002C7B36" w:rsidP="00B14B4F">
            <w:pPr>
              <w:pStyle w:val="Tabletext"/>
              <w:tabs>
                <w:tab w:val="decimal" w:pos="367"/>
              </w:tabs>
            </w:pPr>
            <w:r w:rsidRPr="006F4B57">
              <w:rPr>
                <w:szCs w:val="24"/>
              </w:rPr>
              <w:t>-0.145</w:t>
            </w:r>
            <w:r>
              <w:rPr>
                <w:szCs w:val="24"/>
              </w:rPr>
              <w:t>*</w:t>
            </w:r>
          </w:p>
        </w:tc>
        <w:tc>
          <w:tcPr>
            <w:tcW w:w="1049" w:type="dxa"/>
            <w:tcBorders>
              <w:left w:val="nil"/>
            </w:tcBorders>
            <w:shd w:val="solid" w:color="FFFFFF" w:fill="auto"/>
          </w:tcPr>
          <w:p w:rsidR="002C7B36" w:rsidRPr="006F4B57" w:rsidRDefault="002C7B36" w:rsidP="00B14B4F">
            <w:pPr>
              <w:pStyle w:val="Tabletext"/>
              <w:tabs>
                <w:tab w:val="decimal" w:pos="367"/>
              </w:tabs>
            </w:pPr>
            <w:r>
              <w:rPr>
                <w:szCs w:val="24"/>
              </w:rPr>
              <w:t>-0.130*</w:t>
            </w:r>
          </w:p>
        </w:tc>
        <w:tc>
          <w:tcPr>
            <w:tcW w:w="1049" w:type="dxa"/>
            <w:shd w:val="solid" w:color="FFFFFF" w:fill="auto"/>
          </w:tcPr>
          <w:p w:rsidR="002C7B36" w:rsidRPr="006F4B57" w:rsidRDefault="002C7B36" w:rsidP="00B14B4F">
            <w:pPr>
              <w:pStyle w:val="Tabletext"/>
              <w:tabs>
                <w:tab w:val="decimal" w:pos="367"/>
              </w:tabs>
            </w:pPr>
            <w:r>
              <w:rPr>
                <w:szCs w:val="24"/>
              </w:rPr>
              <w:t>-0.114*</w:t>
            </w:r>
          </w:p>
        </w:tc>
      </w:tr>
      <w:tr w:rsidR="002C7B36" w:rsidRPr="00F84889" w:rsidTr="00B14B4F">
        <w:trPr>
          <w:trHeight w:val="321"/>
        </w:trPr>
        <w:tc>
          <w:tcPr>
            <w:tcW w:w="3545" w:type="dxa"/>
            <w:shd w:val="solid" w:color="FFFFFF" w:fill="auto"/>
          </w:tcPr>
          <w:p w:rsidR="002C7B36" w:rsidRDefault="002C7B36" w:rsidP="00B14B4F">
            <w:pPr>
              <w:pStyle w:val="Tabletext"/>
              <w:ind w:left="51"/>
            </w:pPr>
          </w:p>
        </w:tc>
        <w:tc>
          <w:tcPr>
            <w:tcW w:w="1048" w:type="dxa"/>
            <w:tcBorders>
              <w:left w:val="nil"/>
            </w:tcBorders>
            <w:shd w:val="solid" w:color="FFFFFF" w:fill="auto"/>
          </w:tcPr>
          <w:p w:rsidR="002C7B36" w:rsidRPr="006F4B57" w:rsidRDefault="002C7B36" w:rsidP="002C7B36">
            <w:pPr>
              <w:pStyle w:val="Tabletext"/>
              <w:jc w:val="center"/>
            </w:pPr>
            <w:r w:rsidRPr="006F4B57">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0.016</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0.011</w:t>
            </w:r>
            <w:r>
              <w:rPr>
                <w:szCs w:val="24"/>
              </w:rPr>
              <w:t>)</w:t>
            </w:r>
          </w:p>
        </w:tc>
        <w:tc>
          <w:tcPr>
            <w:tcW w:w="1049" w:type="dxa"/>
            <w:tcBorders>
              <w:left w:val="nil"/>
            </w:tcBorders>
            <w:shd w:val="solid" w:color="FFFFFF" w:fill="auto"/>
          </w:tcPr>
          <w:p w:rsidR="002C7B36" w:rsidRPr="006F4B57" w:rsidRDefault="002C7B36" w:rsidP="00B14B4F">
            <w:pPr>
              <w:pStyle w:val="Tabletext"/>
              <w:tabs>
                <w:tab w:val="decimal" w:pos="367"/>
              </w:tabs>
            </w:pPr>
            <w:r>
              <w:rPr>
                <w:szCs w:val="24"/>
              </w:rPr>
              <w:t>(</w:t>
            </w:r>
            <w:r w:rsidRPr="006F4B57">
              <w:rPr>
                <w:szCs w:val="24"/>
              </w:rPr>
              <w:t>0.013</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0.019</w:t>
            </w:r>
            <w:r>
              <w:rPr>
                <w:szCs w:val="24"/>
              </w:rPr>
              <w:t>)</w:t>
            </w:r>
          </w:p>
        </w:tc>
      </w:tr>
      <w:tr w:rsidR="002C7B36" w:rsidRPr="00F84889" w:rsidTr="00B14B4F">
        <w:trPr>
          <w:trHeight w:val="321"/>
        </w:trPr>
        <w:tc>
          <w:tcPr>
            <w:tcW w:w="3545" w:type="dxa"/>
            <w:shd w:val="solid" w:color="FFFFFF" w:fill="auto"/>
          </w:tcPr>
          <w:p w:rsidR="002C7B36" w:rsidRPr="00F84889" w:rsidRDefault="002C7B36" w:rsidP="00B14B4F">
            <w:pPr>
              <w:pStyle w:val="Tabletext"/>
              <w:ind w:left="51"/>
            </w:pPr>
            <w:r>
              <w:t>Employed in low-skill jobs in the first year after leaving full-time education</w:t>
            </w:r>
          </w:p>
        </w:tc>
        <w:tc>
          <w:tcPr>
            <w:tcW w:w="1048" w:type="dxa"/>
            <w:tcBorders>
              <w:left w:val="nil"/>
            </w:tcBorders>
            <w:shd w:val="solid" w:color="FFFFFF" w:fill="auto"/>
          </w:tcPr>
          <w:p w:rsidR="002C7B36" w:rsidRPr="006F4B57" w:rsidRDefault="002C7B36" w:rsidP="00B14B4F">
            <w:pPr>
              <w:pStyle w:val="Tabletext"/>
              <w:tabs>
                <w:tab w:val="decimal" w:pos="367"/>
              </w:tabs>
            </w:pPr>
            <w:r w:rsidRPr="006F4B57">
              <w:rPr>
                <w:szCs w:val="24"/>
              </w:rPr>
              <w:t>-0.148</w:t>
            </w:r>
            <w:r>
              <w:rPr>
                <w:szCs w:val="24"/>
              </w:rPr>
              <w:t>*</w:t>
            </w:r>
          </w:p>
        </w:tc>
        <w:tc>
          <w:tcPr>
            <w:tcW w:w="1049" w:type="dxa"/>
            <w:shd w:val="solid" w:color="FFFFFF" w:fill="auto"/>
          </w:tcPr>
          <w:p w:rsidR="002C7B36" w:rsidRPr="006F4B57" w:rsidRDefault="002C7B36" w:rsidP="00B14B4F">
            <w:pPr>
              <w:pStyle w:val="Tabletext"/>
              <w:tabs>
                <w:tab w:val="decimal" w:pos="367"/>
              </w:tabs>
            </w:pPr>
            <w:r w:rsidRPr="006F4B57">
              <w:rPr>
                <w:szCs w:val="24"/>
              </w:rPr>
              <w:t>-0.132</w:t>
            </w:r>
            <w:r>
              <w:rPr>
                <w:szCs w:val="24"/>
              </w:rPr>
              <w:t>*</w:t>
            </w:r>
          </w:p>
        </w:tc>
        <w:tc>
          <w:tcPr>
            <w:tcW w:w="1049" w:type="dxa"/>
            <w:shd w:val="solid" w:color="FFFFFF" w:fill="auto"/>
          </w:tcPr>
          <w:p w:rsidR="002C7B36" w:rsidRPr="006F4B57" w:rsidRDefault="002C7B36" w:rsidP="00B14B4F">
            <w:pPr>
              <w:pStyle w:val="Tabletext"/>
              <w:tabs>
                <w:tab w:val="decimal" w:pos="367"/>
              </w:tabs>
            </w:pPr>
            <w:r w:rsidRPr="006F4B57">
              <w:rPr>
                <w:szCs w:val="24"/>
              </w:rPr>
              <w:t>-0.116</w:t>
            </w:r>
            <w:r>
              <w:rPr>
                <w:szCs w:val="24"/>
              </w:rPr>
              <w:t>*</w:t>
            </w:r>
          </w:p>
        </w:tc>
        <w:tc>
          <w:tcPr>
            <w:tcW w:w="1049" w:type="dxa"/>
            <w:tcBorders>
              <w:left w:val="nil"/>
            </w:tcBorders>
            <w:shd w:val="solid" w:color="FFFFFF" w:fill="auto"/>
          </w:tcPr>
          <w:p w:rsidR="002C7B36" w:rsidRPr="006F4B57" w:rsidRDefault="002C7B36" w:rsidP="00B14B4F">
            <w:pPr>
              <w:pStyle w:val="Tabletext"/>
              <w:tabs>
                <w:tab w:val="decimal" w:pos="367"/>
              </w:tabs>
            </w:pPr>
            <w:r w:rsidRPr="006F4B57">
              <w:rPr>
                <w:szCs w:val="24"/>
              </w:rPr>
              <w:t>-0.100</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-0.084*</w:t>
            </w:r>
          </w:p>
        </w:tc>
      </w:tr>
      <w:tr w:rsidR="002C7B36" w:rsidRPr="00F84889" w:rsidTr="00B14B4F">
        <w:trPr>
          <w:trHeight w:val="321"/>
        </w:trPr>
        <w:tc>
          <w:tcPr>
            <w:tcW w:w="3545" w:type="dxa"/>
            <w:shd w:val="solid" w:color="FFFFFF" w:fill="auto"/>
          </w:tcPr>
          <w:p w:rsidR="002C7B36" w:rsidRDefault="002C7B36" w:rsidP="00B14B4F">
            <w:pPr>
              <w:pStyle w:val="Tabletext"/>
              <w:ind w:left="51"/>
            </w:pPr>
          </w:p>
        </w:tc>
        <w:tc>
          <w:tcPr>
            <w:tcW w:w="1048" w:type="dxa"/>
            <w:tcBorders>
              <w:left w:val="nil"/>
            </w:tcBorders>
            <w:shd w:val="solid" w:color="FFFFFF" w:fill="auto"/>
          </w:tcPr>
          <w:p w:rsidR="002C7B36" w:rsidRPr="006F4B57" w:rsidRDefault="002C7B36" w:rsidP="00B14B4F">
            <w:pPr>
              <w:pStyle w:val="Tabletext"/>
              <w:tabs>
                <w:tab w:val="decimal" w:pos="367"/>
              </w:tabs>
            </w:pPr>
            <w:r>
              <w:rPr>
                <w:szCs w:val="24"/>
              </w:rPr>
              <w:t>(</w:t>
            </w:r>
            <w:r w:rsidRPr="006F4B57">
              <w:rPr>
                <w:szCs w:val="24"/>
              </w:rPr>
              <w:t>0.011</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0.008</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0.007</w:t>
            </w:r>
            <w:r>
              <w:rPr>
                <w:szCs w:val="24"/>
              </w:rPr>
              <w:t>)</w:t>
            </w:r>
          </w:p>
        </w:tc>
        <w:tc>
          <w:tcPr>
            <w:tcW w:w="1049" w:type="dxa"/>
            <w:tcBorders>
              <w:left w:val="nil"/>
            </w:tcBorders>
            <w:shd w:val="solid" w:color="FFFFFF" w:fill="auto"/>
          </w:tcPr>
          <w:p w:rsidR="002C7B36" w:rsidRPr="006F4B57" w:rsidRDefault="002C7B36" w:rsidP="00B14B4F">
            <w:pPr>
              <w:pStyle w:val="Tabletext"/>
              <w:tabs>
                <w:tab w:val="decimal" w:pos="367"/>
              </w:tabs>
            </w:pPr>
            <w:r>
              <w:rPr>
                <w:szCs w:val="24"/>
              </w:rPr>
              <w:t>(</w:t>
            </w:r>
            <w:r w:rsidRPr="006F4B57">
              <w:rPr>
                <w:szCs w:val="24"/>
              </w:rPr>
              <w:t>0.010</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0.014</w:t>
            </w:r>
            <w:r>
              <w:rPr>
                <w:szCs w:val="24"/>
              </w:rPr>
              <w:t>)</w:t>
            </w:r>
          </w:p>
        </w:tc>
      </w:tr>
      <w:tr w:rsidR="002C7B36" w:rsidRPr="00F84889" w:rsidTr="00B14B4F">
        <w:trPr>
          <w:trHeight w:val="321"/>
        </w:trPr>
        <w:tc>
          <w:tcPr>
            <w:tcW w:w="3545" w:type="dxa"/>
            <w:shd w:val="solid" w:color="FFFFFF" w:fill="auto"/>
          </w:tcPr>
          <w:p w:rsidR="002C7B36" w:rsidRPr="00873EC5" w:rsidRDefault="002C7B36" w:rsidP="00B14B4F">
            <w:pPr>
              <w:pStyle w:val="Tabletext"/>
              <w:ind w:left="51"/>
              <w:rPr>
                <w:b/>
              </w:rPr>
            </w:pPr>
            <w:r>
              <w:rPr>
                <w:b/>
              </w:rPr>
              <w:t>Random effects</w:t>
            </w:r>
          </w:p>
        </w:tc>
        <w:tc>
          <w:tcPr>
            <w:tcW w:w="1048" w:type="dxa"/>
            <w:tcBorders>
              <w:left w:val="nil"/>
            </w:tcBorders>
            <w:shd w:val="solid" w:color="FFFFFF" w:fill="auto"/>
          </w:tcPr>
          <w:p w:rsidR="002C7B36" w:rsidRPr="007F57AA" w:rsidRDefault="002C7B36" w:rsidP="002C7B36">
            <w:pPr>
              <w:pStyle w:val="Tabletext"/>
              <w:jc w:val="center"/>
            </w:pPr>
          </w:p>
        </w:tc>
        <w:tc>
          <w:tcPr>
            <w:tcW w:w="1049" w:type="dxa"/>
            <w:shd w:val="solid" w:color="FFFFFF" w:fill="auto"/>
          </w:tcPr>
          <w:p w:rsidR="002C7B36" w:rsidRPr="007F57AA" w:rsidRDefault="002C7B36" w:rsidP="00B14B4F">
            <w:pPr>
              <w:pStyle w:val="Tabletext"/>
              <w:tabs>
                <w:tab w:val="decimal" w:pos="367"/>
              </w:tabs>
            </w:pPr>
          </w:p>
        </w:tc>
        <w:tc>
          <w:tcPr>
            <w:tcW w:w="1049" w:type="dxa"/>
            <w:shd w:val="solid" w:color="FFFFFF" w:fill="auto"/>
          </w:tcPr>
          <w:p w:rsidR="002C7B36" w:rsidRPr="007F57AA" w:rsidRDefault="002C7B36" w:rsidP="00B14B4F">
            <w:pPr>
              <w:pStyle w:val="Tabletext"/>
              <w:tabs>
                <w:tab w:val="decimal" w:pos="367"/>
              </w:tabs>
            </w:pPr>
          </w:p>
        </w:tc>
        <w:tc>
          <w:tcPr>
            <w:tcW w:w="1049" w:type="dxa"/>
            <w:tcBorders>
              <w:left w:val="nil"/>
            </w:tcBorders>
            <w:shd w:val="solid" w:color="FFFFFF" w:fill="auto"/>
          </w:tcPr>
          <w:p w:rsidR="002C7B36" w:rsidRPr="005918D1" w:rsidRDefault="002C7B36" w:rsidP="00B14B4F">
            <w:pPr>
              <w:pStyle w:val="Tabletext"/>
              <w:tabs>
                <w:tab w:val="decimal" w:pos="367"/>
              </w:tabs>
            </w:pPr>
          </w:p>
        </w:tc>
        <w:tc>
          <w:tcPr>
            <w:tcW w:w="1049" w:type="dxa"/>
            <w:shd w:val="solid" w:color="FFFFFF" w:fill="auto"/>
          </w:tcPr>
          <w:p w:rsidR="002C7B36" w:rsidRPr="005918D1" w:rsidRDefault="002C7B36" w:rsidP="00B14B4F">
            <w:pPr>
              <w:pStyle w:val="Tabletext"/>
              <w:tabs>
                <w:tab w:val="decimal" w:pos="367"/>
              </w:tabs>
            </w:pPr>
          </w:p>
        </w:tc>
      </w:tr>
      <w:tr w:rsidR="002C7B36" w:rsidRPr="00F84889" w:rsidTr="00B14B4F">
        <w:trPr>
          <w:trHeight w:val="321"/>
        </w:trPr>
        <w:tc>
          <w:tcPr>
            <w:tcW w:w="3545" w:type="dxa"/>
            <w:shd w:val="solid" w:color="FFFFFF" w:fill="auto"/>
          </w:tcPr>
          <w:p w:rsidR="002C7B36" w:rsidRDefault="002C7B36" w:rsidP="00B14B4F">
            <w:pPr>
              <w:pStyle w:val="Tabletext"/>
              <w:ind w:left="51"/>
            </w:pPr>
            <w:r>
              <w:t>Not working in the first year after leaving full-time education</w:t>
            </w:r>
          </w:p>
        </w:tc>
        <w:tc>
          <w:tcPr>
            <w:tcW w:w="1048" w:type="dxa"/>
            <w:tcBorders>
              <w:left w:val="nil"/>
            </w:tcBorders>
            <w:shd w:val="solid" w:color="FFFFFF" w:fill="auto"/>
          </w:tcPr>
          <w:p w:rsidR="002C7B36" w:rsidRPr="006F4B57" w:rsidRDefault="002C7B36" w:rsidP="002C7B36">
            <w:pPr>
              <w:pStyle w:val="Tabletext"/>
              <w:jc w:val="center"/>
            </w:pPr>
            <w:r w:rsidRPr="006F4B57">
              <w:t>-</w:t>
            </w:r>
          </w:p>
        </w:tc>
        <w:tc>
          <w:tcPr>
            <w:tcW w:w="1049" w:type="dxa"/>
            <w:shd w:val="solid" w:color="FFFFFF" w:fill="auto"/>
          </w:tcPr>
          <w:p w:rsidR="002C7B36" w:rsidRPr="006F4B57" w:rsidRDefault="002C7B36" w:rsidP="00B14B4F">
            <w:pPr>
              <w:pStyle w:val="Tabletext"/>
              <w:tabs>
                <w:tab w:val="decimal" w:pos="367"/>
              </w:tabs>
            </w:pPr>
            <w:r w:rsidRPr="006F4B57">
              <w:rPr>
                <w:szCs w:val="24"/>
              </w:rPr>
              <w:t>-0.179</w:t>
            </w:r>
            <w:r>
              <w:rPr>
                <w:szCs w:val="24"/>
              </w:rPr>
              <w:t>*</w:t>
            </w:r>
          </w:p>
        </w:tc>
        <w:tc>
          <w:tcPr>
            <w:tcW w:w="1049" w:type="dxa"/>
            <w:shd w:val="solid" w:color="FFFFFF" w:fill="auto"/>
          </w:tcPr>
          <w:p w:rsidR="002C7B36" w:rsidRPr="006F4B57" w:rsidRDefault="002C7B36" w:rsidP="00B14B4F">
            <w:pPr>
              <w:pStyle w:val="Tabletext"/>
              <w:tabs>
                <w:tab w:val="decimal" w:pos="367"/>
              </w:tabs>
            </w:pPr>
            <w:r w:rsidRPr="006F4B57">
              <w:rPr>
                <w:szCs w:val="24"/>
              </w:rPr>
              <w:t>-0.162</w:t>
            </w:r>
            <w:r>
              <w:rPr>
                <w:szCs w:val="24"/>
              </w:rPr>
              <w:t>*</w:t>
            </w:r>
          </w:p>
        </w:tc>
        <w:tc>
          <w:tcPr>
            <w:tcW w:w="1049" w:type="dxa"/>
            <w:tcBorders>
              <w:left w:val="nil"/>
            </w:tcBorders>
            <w:shd w:val="solid" w:color="FFFFFF" w:fill="auto"/>
          </w:tcPr>
          <w:p w:rsidR="002C7B36" w:rsidRPr="006F4B57" w:rsidRDefault="002C7B36" w:rsidP="00B14B4F">
            <w:pPr>
              <w:pStyle w:val="Tabletext"/>
              <w:tabs>
                <w:tab w:val="decimal" w:pos="367"/>
              </w:tabs>
            </w:pPr>
            <w:r w:rsidRPr="006F4B57">
              <w:rPr>
                <w:szCs w:val="24"/>
              </w:rPr>
              <w:t>-0.144</w:t>
            </w:r>
            <w:r>
              <w:rPr>
                <w:szCs w:val="24"/>
              </w:rPr>
              <w:t>*</w:t>
            </w:r>
          </w:p>
        </w:tc>
        <w:tc>
          <w:tcPr>
            <w:tcW w:w="1049" w:type="dxa"/>
            <w:shd w:val="solid" w:color="FFFFFF" w:fill="auto"/>
          </w:tcPr>
          <w:p w:rsidR="002C7B36" w:rsidRPr="006F4B57" w:rsidRDefault="00403728" w:rsidP="00B14B4F">
            <w:pPr>
              <w:pStyle w:val="Tabletext"/>
              <w:tabs>
                <w:tab w:val="decimal" w:pos="367"/>
              </w:tabs>
            </w:pPr>
            <w:r>
              <w:rPr>
                <w:szCs w:val="24"/>
              </w:rPr>
              <w:t>-0.127</w:t>
            </w:r>
            <w:r w:rsidR="002C7B36">
              <w:rPr>
                <w:szCs w:val="24"/>
              </w:rPr>
              <w:t>*</w:t>
            </w:r>
          </w:p>
        </w:tc>
      </w:tr>
      <w:tr w:rsidR="002C7B36" w:rsidRPr="00F84889" w:rsidTr="00B14B4F">
        <w:trPr>
          <w:trHeight w:val="321"/>
        </w:trPr>
        <w:tc>
          <w:tcPr>
            <w:tcW w:w="3545" w:type="dxa"/>
            <w:shd w:val="solid" w:color="FFFFFF" w:fill="auto"/>
          </w:tcPr>
          <w:p w:rsidR="002C7B36" w:rsidRDefault="002C7B36" w:rsidP="00B14B4F">
            <w:pPr>
              <w:pStyle w:val="Tabletext"/>
              <w:ind w:left="51"/>
            </w:pPr>
          </w:p>
        </w:tc>
        <w:tc>
          <w:tcPr>
            <w:tcW w:w="1048" w:type="dxa"/>
            <w:tcBorders>
              <w:left w:val="nil"/>
            </w:tcBorders>
            <w:shd w:val="solid" w:color="FFFFFF" w:fill="auto"/>
          </w:tcPr>
          <w:p w:rsidR="002C7B36" w:rsidRPr="006F4B57" w:rsidRDefault="002C7B36" w:rsidP="002C7B36">
            <w:pPr>
              <w:pStyle w:val="Tabletext"/>
              <w:jc w:val="center"/>
            </w:pPr>
            <w:r w:rsidRPr="006F4B57">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0.018</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0.015</w:t>
            </w:r>
            <w:r>
              <w:rPr>
                <w:szCs w:val="24"/>
              </w:rPr>
              <w:t>)</w:t>
            </w:r>
          </w:p>
        </w:tc>
        <w:tc>
          <w:tcPr>
            <w:tcW w:w="1049" w:type="dxa"/>
            <w:tcBorders>
              <w:left w:val="nil"/>
            </w:tcBorders>
            <w:shd w:val="solid" w:color="FFFFFF" w:fill="auto"/>
          </w:tcPr>
          <w:p w:rsidR="002C7B36" w:rsidRPr="006F4B57" w:rsidRDefault="002C7B36" w:rsidP="00B14B4F">
            <w:pPr>
              <w:pStyle w:val="Tabletext"/>
              <w:tabs>
                <w:tab w:val="decimal" w:pos="367"/>
              </w:tabs>
            </w:pPr>
            <w:r>
              <w:rPr>
                <w:szCs w:val="24"/>
              </w:rPr>
              <w:t>(</w:t>
            </w:r>
            <w:r w:rsidRPr="006F4B57">
              <w:rPr>
                <w:szCs w:val="24"/>
              </w:rPr>
              <w:t>0.016</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w:t>
            </w:r>
            <w:r w:rsidRPr="006F4B57">
              <w:rPr>
                <w:szCs w:val="24"/>
              </w:rPr>
              <w:t>0.021</w:t>
            </w:r>
            <w:r>
              <w:rPr>
                <w:szCs w:val="24"/>
              </w:rPr>
              <w:t>)</w:t>
            </w:r>
          </w:p>
        </w:tc>
      </w:tr>
      <w:tr w:rsidR="002C7B36" w:rsidRPr="00F84889" w:rsidTr="00B14B4F">
        <w:trPr>
          <w:trHeight w:val="321"/>
        </w:trPr>
        <w:tc>
          <w:tcPr>
            <w:tcW w:w="3545" w:type="dxa"/>
            <w:shd w:val="solid" w:color="FFFFFF" w:fill="auto"/>
          </w:tcPr>
          <w:p w:rsidR="002C7B36" w:rsidRPr="00F84889" w:rsidRDefault="002C7B36" w:rsidP="00B14B4F">
            <w:pPr>
              <w:pStyle w:val="Tabletext"/>
              <w:ind w:left="51"/>
            </w:pPr>
            <w:r>
              <w:t>Employed in low-skill jobs in the first year after leaving full-time education</w:t>
            </w:r>
          </w:p>
        </w:tc>
        <w:tc>
          <w:tcPr>
            <w:tcW w:w="1048" w:type="dxa"/>
            <w:tcBorders>
              <w:left w:val="nil"/>
            </w:tcBorders>
            <w:shd w:val="solid" w:color="FFFFFF" w:fill="auto"/>
          </w:tcPr>
          <w:p w:rsidR="002C7B36" w:rsidRPr="006F4B57" w:rsidRDefault="002C7B36" w:rsidP="00B14B4F">
            <w:pPr>
              <w:pStyle w:val="Tabletext"/>
              <w:tabs>
                <w:tab w:val="decimal" w:pos="367"/>
              </w:tabs>
            </w:pPr>
            <w:r w:rsidRPr="006F4B57">
              <w:rPr>
                <w:szCs w:val="24"/>
              </w:rPr>
              <w:t>-0.148</w:t>
            </w:r>
            <w:r>
              <w:rPr>
                <w:szCs w:val="24"/>
              </w:rPr>
              <w:t>*</w:t>
            </w:r>
          </w:p>
        </w:tc>
        <w:tc>
          <w:tcPr>
            <w:tcW w:w="1049" w:type="dxa"/>
            <w:shd w:val="solid" w:color="FFFFFF" w:fill="auto"/>
          </w:tcPr>
          <w:p w:rsidR="002C7B36" w:rsidRPr="006F4B57" w:rsidRDefault="002C7B36" w:rsidP="00B14B4F">
            <w:pPr>
              <w:pStyle w:val="Tabletext"/>
              <w:tabs>
                <w:tab w:val="decimal" w:pos="367"/>
              </w:tabs>
            </w:pPr>
            <w:r>
              <w:rPr>
                <w:szCs w:val="24"/>
              </w:rPr>
              <w:t>-0.136*</w:t>
            </w:r>
          </w:p>
        </w:tc>
        <w:tc>
          <w:tcPr>
            <w:tcW w:w="1049" w:type="dxa"/>
            <w:shd w:val="solid" w:color="FFFFFF" w:fill="auto"/>
          </w:tcPr>
          <w:p w:rsidR="002C7B36" w:rsidRPr="006F4B57" w:rsidRDefault="002C7B36" w:rsidP="00B14B4F">
            <w:pPr>
              <w:pStyle w:val="Tabletext"/>
              <w:tabs>
                <w:tab w:val="decimal" w:pos="367"/>
              </w:tabs>
            </w:pPr>
            <w:r w:rsidRPr="006F4B57">
              <w:rPr>
                <w:szCs w:val="24"/>
              </w:rPr>
              <w:t>-0.125</w:t>
            </w:r>
            <w:r>
              <w:rPr>
                <w:szCs w:val="24"/>
              </w:rPr>
              <w:t>*</w:t>
            </w:r>
          </w:p>
        </w:tc>
        <w:tc>
          <w:tcPr>
            <w:tcW w:w="1049" w:type="dxa"/>
            <w:tcBorders>
              <w:left w:val="nil"/>
            </w:tcBorders>
            <w:shd w:val="solid" w:color="FFFFFF" w:fill="auto"/>
          </w:tcPr>
          <w:p w:rsidR="002C7B36" w:rsidRPr="006F4B57" w:rsidRDefault="00403728" w:rsidP="00B14B4F">
            <w:pPr>
              <w:pStyle w:val="Tabletext"/>
              <w:tabs>
                <w:tab w:val="decimal" w:pos="367"/>
              </w:tabs>
            </w:pPr>
            <w:r>
              <w:rPr>
                <w:szCs w:val="24"/>
              </w:rPr>
              <w:t>-0.114</w:t>
            </w:r>
            <w:r w:rsidR="002C7B36">
              <w:rPr>
                <w:szCs w:val="24"/>
              </w:rPr>
              <w:t>*</w:t>
            </w:r>
          </w:p>
        </w:tc>
        <w:tc>
          <w:tcPr>
            <w:tcW w:w="1049" w:type="dxa"/>
            <w:shd w:val="solid" w:color="FFFFFF" w:fill="auto"/>
          </w:tcPr>
          <w:p w:rsidR="002C7B36" w:rsidRPr="006F4B57" w:rsidRDefault="00403728" w:rsidP="00B14B4F">
            <w:pPr>
              <w:pStyle w:val="Tabletext"/>
              <w:tabs>
                <w:tab w:val="decimal" w:pos="367"/>
              </w:tabs>
            </w:pPr>
            <w:r>
              <w:rPr>
                <w:szCs w:val="24"/>
              </w:rPr>
              <w:t>-0.102</w:t>
            </w:r>
            <w:r w:rsidR="002C7B36">
              <w:rPr>
                <w:szCs w:val="24"/>
              </w:rPr>
              <w:t>*</w:t>
            </w:r>
          </w:p>
        </w:tc>
      </w:tr>
      <w:tr w:rsidR="002C7B36" w:rsidRPr="00F84889" w:rsidTr="00B14B4F">
        <w:trPr>
          <w:trHeight w:val="321"/>
        </w:trPr>
        <w:tc>
          <w:tcPr>
            <w:tcW w:w="3545" w:type="dxa"/>
            <w:tcBorders>
              <w:bottom w:val="single" w:sz="4" w:space="0" w:color="auto"/>
            </w:tcBorders>
            <w:shd w:val="solid" w:color="FFFFFF" w:fill="auto"/>
            <w:vAlign w:val="center"/>
          </w:tcPr>
          <w:p w:rsidR="002C7B36" w:rsidRDefault="002C7B36" w:rsidP="00713D93">
            <w:pPr>
              <w:pStyle w:val="Tabletext"/>
            </w:pPr>
          </w:p>
        </w:tc>
        <w:tc>
          <w:tcPr>
            <w:tcW w:w="1048" w:type="dxa"/>
            <w:tcBorders>
              <w:left w:val="nil"/>
              <w:bottom w:val="single" w:sz="4" w:space="0" w:color="auto"/>
            </w:tcBorders>
            <w:shd w:val="solid" w:color="FFFFFF" w:fill="auto"/>
            <w:vAlign w:val="center"/>
          </w:tcPr>
          <w:p w:rsidR="002C7B36" w:rsidRPr="006F4B57" w:rsidRDefault="002C7B36" w:rsidP="00B14B4F">
            <w:pPr>
              <w:pStyle w:val="Tabletext"/>
              <w:tabs>
                <w:tab w:val="decimal" w:pos="367"/>
              </w:tabs>
            </w:pPr>
            <w:r>
              <w:rPr>
                <w:szCs w:val="24"/>
              </w:rPr>
              <w:t>(</w:t>
            </w:r>
            <w:r w:rsidRPr="006F4B57">
              <w:rPr>
                <w:szCs w:val="24"/>
              </w:rPr>
              <w:t>0.012</w:t>
            </w:r>
            <w:r>
              <w:rPr>
                <w:szCs w:val="24"/>
              </w:rPr>
              <w:t>)</w:t>
            </w:r>
          </w:p>
        </w:tc>
        <w:tc>
          <w:tcPr>
            <w:tcW w:w="1049" w:type="dxa"/>
            <w:tcBorders>
              <w:bottom w:val="single" w:sz="4" w:space="0" w:color="auto"/>
            </w:tcBorders>
            <w:shd w:val="solid" w:color="FFFFFF" w:fill="auto"/>
            <w:vAlign w:val="center"/>
          </w:tcPr>
          <w:p w:rsidR="002C7B36" w:rsidRPr="006F4B57" w:rsidRDefault="002C7B36" w:rsidP="00B14B4F">
            <w:pPr>
              <w:pStyle w:val="Tabletext"/>
              <w:tabs>
                <w:tab w:val="decimal" w:pos="367"/>
              </w:tabs>
            </w:pPr>
            <w:r>
              <w:rPr>
                <w:szCs w:val="24"/>
              </w:rPr>
              <w:t>(</w:t>
            </w:r>
            <w:r w:rsidRPr="006F4B57">
              <w:rPr>
                <w:szCs w:val="24"/>
              </w:rPr>
              <w:t>0.010</w:t>
            </w:r>
            <w:r>
              <w:rPr>
                <w:szCs w:val="24"/>
              </w:rPr>
              <w:t>)</w:t>
            </w:r>
          </w:p>
        </w:tc>
        <w:tc>
          <w:tcPr>
            <w:tcW w:w="1049" w:type="dxa"/>
            <w:tcBorders>
              <w:bottom w:val="single" w:sz="4" w:space="0" w:color="auto"/>
            </w:tcBorders>
            <w:shd w:val="solid" w:color="FFFFFF" w:fill="auto"/>
            <w:vAlign w:val="center"/>
          </w:tcPr>
          <w:p w:rsidR="002C7B36" w:rsidRPr="006F4B57" w:rsidRDefault="002C7B36" w:rsidP="00B14B4F">
            <w:pPr>
              <w:pStyle w:val="Tabletext"/>
              <w:tabs>
                <w:tab w:val="decimal" w:pos="367"/>
              </w:tabs>
            </w:pPr>
            <w:r>
              <w:rPr>
                <w:szCs w:val="24"/>
              </w:rPr>
              <w:t>(</w:t>
            </w:r>
            <w:r w:rsidRPr="006F4B57">
              <w:rPr>
                <w:szCs w:val="24"/>
              </w:rPr>
              <w:t>0.010</w:t>
            </w:r>
            <w:r>
              <w:rPr>
                <w:szCs w:val="24"/>
              </w:rPr>
              <w:t>)</w:t>
            </w:r>
          </w:p>
        </w:tc>
        <w:tc>
          <w:tcPr>
            <w:tcW w:w="1049" w:type="dxa"/>
            <w:tcBorders>
              <w:left w:val="nil"/>
              <w:bottom w:val="single" w:sz="4" w:space="0" w:color="auto"/>
            </w:tcBorders>
            <w:shd w:val="solid" w:color="FFFFFF" w:fill="auto"/>
            <w:vAlign w:val="center"/>
          </w:tcPr>
          <w:p w:rsidR="002C7B36" w:rsidRPr="006F4B57" w:rsidRDefault="002C7B36" w:rsidP="00B14B4F">
            <w:pPr>
              <w:pStyle w:val="Tabletext"/>
              <w:tabs>
                <w:tab w:val="decimal" w:pos="367"/>
              </w:tabs>
            </w:pPr>
            <w:r>
              <w:rPr>
                <w:szCs w:val="24"/>
              </w:rPr>
              <w:t>(</w:t>
            </w:r>
            <w:r w:rsidRPr="006F4B57">
              <w:rPr>
                <w:szCs w:val="24"/>
              </w:rPr>
              <w:t>0.012</w:t>
            </w:r>
            <w:r>
              <w:rPr>
                <w:szCs w:val="24"/>
              </w:rPr>
              <w:t>)</w:t>
            </w:r>
          </w:p>
        </w:tc>
        <w:tc>
          <w:tcPr>
            <w:tcW w:w="1049" w:type="dxa"/>
            <w:tcBorders>
              <w:bottom w:val="single" w:sz="4" w:space="0" w:color="auto"/>
            </w:tcBorders>
            <w:shd w:val="solid" w:color="FFFFFF" w:fill="auto"/>
            <w:vAlign w:val="center"/>
          </w:tcPr>
          <w:p w:rsidR="002C7B36" w:rsidRPr="006F4B57" w:rsidRDefault="002C7B36" w:rsidP="00B14B4F">
            <w:pPr>
              <w:pStyle w:val="Tabletext"/>
              <w:tabs>
                <w:tab w:val="decimal" w:pos="367"/>
              </w:tabs>
            </w:pPr>
            <w:r>
              <w:rPr>
                <w:szCs w:val="24"/>
              </w:rPr>
              <w:t>(</w:t>
            </w:r>
            <w:r w:rsidRPr="006F4B57">
              <w:rPr>
                <w:szCs w:val="24"/>
              </w:rPr>
              <w:t>0.015</w:t>
            </w:r>
            <w:r>
              <w:rPr>
                <w:szCs w:val="24"/>
              </w:rPr>
              <w:t>)</w:t>
            </w:r>
          </w:p>
        </w:tc>
      </w:tr>
    </w:tbl>
    <w:p w:rsidR="00EA0C83" w:rsidRDefault="00EA0C83" w:rsidP="00EA0C83">
      <w:pPr>
        <w:pStyle w:val="Source"/>
      </w:pPr>
      <w:r>
        <w:t>Notes:</w:t>
      </w:r>
      <w:r>
        <w:tab/>
        <w:t xml:space="preserve">Figures in parentheses are standard errors. </w:t>
      </w:r>
    </w:p>
    <w:p w:rsidR="00EA0C83" w:rsidRDefault="00EA0C83" w:rsidP="00EA0C83">
      <w:pPr>
        <w:pStyle w:val="Source"/>
        <w:ind w:firstLine="0"/>
      </w:pPr>
      <w:r>
        <w:t>* denotes significance at the 1% level.</w:t>
      </w:r>
    </w:p>
    <w:p w:rsidR="00A334D3" w:rsidRDefault="00A334D3" w:rsidP="00B14B4F">
      <w:pPr>
        <w:pStyle w:val="Source"/>
        <w:ind w:right="141" w:firstLine="0"/>
      </w:pPr>
      <w:r>
        <w:t>- denotes undetermined coefficients as people</w:t>
      </w:r>
      <w:r w:rsidR="00E12C0D" w:rsidRPr="00E12C0D">
        <w:t xml:space="preserve"> </w:t>
      </w:r>
      <w:r w:rsidR="00E12C0D">
        <w:t>not working</w:t>
      </w:r>
      <w:r>
        <w:t xml:space="preserve"> earned zero wages in the first year after leaving full-time </w:t>
      </w:r>
      <w:r w:rsidR="00B14B4F">
        <w:br/>
        <w:t xml:space="preserve">  </w:t>
      </w:r>
      <w:r>
        <w:t>education.</w:t>
      </w:r>
    </w:p>
    <w:p w:rsidR="00EA0C83" w:rsidRDefault="00C1209B" w:rsidP="00B14B4F">
      <w:pPr>
        <w:pStyle w:val="Textmorebefore"/>
      </w:pPr>
      <w:r>
        <w:t>The two</w:t>
      </w:r>
      <w:r w:rsidR="008274E8">
        <w:t xml:space="preserve"> models give similar and significant estimates of the relationship between the initial post-school employment status and hourly wages. In the first year after leaving full-time education,</w:t>
      </w:r>
      <w:r w:rsidR="00BB0495">
        <w:t xml:space="preserve"> not surprisingly</w:t>
      </w:r>
      <w:r w:rsidR="00440BEC">
        <w:t>,</w:t>
      </w:r>
      <w:r w:rsidR="008274E8">
        <w:t xml:space="preserve"> </w:t>
      </w:r>
      <w:r w:rsidR="00D73D41">
        <w:t xml:space="preserve">young respondents </w:t>
      </w:r>
      <w:r w:rsidR="008274E8">
        <w:t>who start out</w:t>
      </w:r>
      <w:r w:rsidR="00D73D41">
        <w:t xml:space="preserve"> in low</w:t>
      </w:r>
      <w:r w:rsidR="00390E8E">
        <w:t>-skill jobs are</w:t>
      </w:r>
      <w:r w:rsidR="00067B95">
        <w:t xml:space="preserve"> paid </w:t>
      </w:r>
      <w:r w:rsidR="00D73D41">
        <w:t>less</w:t>
      </w:r>
      <w:r w:rsidR="00390E8E">
        <w:t xml:space="preserve"> (hourly)</w:t>
      </w:r>
      <w:r w:rsidR="00440BEC">
        <w:t>,</w:t>
      </w:r>
      <w:r w:rsidR="00D73D41">
        <w:t xml:space="preserve"> </w:t>
      </w:r>
      <w:r w:rsidR="00440BEC">
        <w:t xml:space="preserve">on average, </w:t>
      </w:r>
      <w:r w:rsidR="00D73D41">
        <w:t xml:space="preserve">than those who </w:t>
      </w:r>
      <w:r w:rsidR="00D72BDB">
        <w:t>start out</w:t>
      </w:r>
      <w:r w:rsidR="00D73D41">
        <w:t xml:space="preserve"> in high-skill jobs. </w:t>
      </w:r>
      <w:r w:rsidR="00BB0495">
        <w:t>The wage penalty for start</w:t>
      </w:r>
      <w:r w:rsidR="00437A17">
        <w:t>in</w:t>
      </w:r>
      <w:r w:rsidR="004B36BD">
        <w:t>g out</w:t>
      </w:r>
      <w:r w:rsidR="009F4218">
        <w:t xml:space="preserve"> in a low-skill job is around 15</w:t>
      </w:r>
      <w:r w:rsidR="00BB0495">
        <w:t>%</w:t>
      </w:r>
      <w:r w:rsidR="0098390B">
        <w:t xml:space="preserve"> lower</w:t>
      </w:r>
      <w:r w:rsidR="00BB0495">
        <w:t xml:space="preserve"> relative to starting out in a high-skill j</w:t>
      </w:r>
      <w:r w:rsidR="00A01844">
        <w:t>ob. Five years after leaving full-time education, the wage penalty still exist</w:t>
      </w:r>
      <w:r w:rsidR="009F4218">
        <w:t>s but it has diminished to 8</w:t>
      </w:r>
      <w:r w:rsidR="000208DD">
        <w:t>%</w:t>
      </w:r>
      <w:r w:rsidR="00440BEC">
        <w:t>—</w:t>
      </w:r>
      <w:r w:rsidR="009F4218">
        <w:t>10</w:t>
      </w:r>
      <w:r w:rsidR="00501DE0">
        <w:t xml:space="preserve">%. </w:t>
      </w:r>
      <w:r w:rsidR="00440BEC">
        <w:t>This</w:t>
      </w:r>
      <w:r w:rsidR="00501DE0">
        <w:t xml:space="preserve"> implies that job selection is important as there is a long-term wage penalty for taking a job which may not match young people’s skills and career aspirations. However, any job is better than no job</w:t>
      </w:r>
      <w:r w:rsidR="00440BEC">
        <w:t>,</w:t>
      </w:r>
      <w:r w:rsidR="00501DE0">
        <w:t xml:space="preserve"> given that the</w:t>
      </w:r>
      <w:r w:rsidR="00A01844">
        <w:t xml:space="preserve"> wage penalty after five years of having no job a year after l</w:t>
      </w:r>
      <w:r w:rsidR="009F4218">
        <w:t>ea</w:t>
      </w:r>
      <w:r w:rsidR="00440BEC">
        <w:t>ving full-time education is 11%—</w:t>
      </w:r>
      <w:r w:rsidR="009F4218">
        <w:t xml:space="preserve">13%, compared </w:t>
      </w:r>
      <w:r w:rsidR="00440BEC">
        <w:t>with</w:t>
      </w:r>
      <w:r w:rsidR="009F4218">
        <w:t xml:space="preserve"> 8</w:t>
      </w:r>
      <w:r w:rsidR="00A01844">
        <w:t>%</w:t>
      </w:r>
      <w:r w:rsidR="00440BEC">
        <w:t>—</w:t>
      </w:r>
      <w:r w:rsidR="009F4218">
        <w:t>10</w:t>
      </w:r>
      <w:r w:rsidR="006F5926">
        <w:t>% for taking a low-skill job</w:t>
      </w:r>
      <w:r w:rsidR="00501DE0">
        <w:t>.</w:t>
      </w:r>
      <w:bookmarkStart w:id="47" w:name="_Toc298162808"/>
      <w:r w:rsidR="00EA0C83">
        <w:br w:type="page"/>
      </w:r>
    </w:p>
    <w:p w:rsidR="00C85AA0" w:rsidRDefault="0090620D" w:rsidP="00C85AA0">
      <w:pPr>
        <w:pStyle w:val="Heading1"/>
      </w:pPr>
      <w:bookmarkStart w:id="48" w:name="_Toc362363377"/>
      <w:r>
        <w:lastRenderedPageBreak/>
        <w:t xml:space="preserve">Leaving </w:t>
      </w:r>
      <w:r w:rsidR="00246A10">
        <w:t>low-skill jobs</w:t>
      </w:r>
      <w:bookmarkEnd w:id="48"/>
    </w:p>
    <w:p w:rsidR="003765F5" w:rsidRDefault="006F5926" w:rsidP="00A77820">
      <w:pPr>
        <w:pStyle w:val="Text"/>
      </w:pPr>
      <w:r>
        <w:t>Taking a job involves a choice, and there is a possibility that young people choose to stay in a low-skill job for good reasons. For example, they may get high</w:t>
      </w:r>
      <w:r w:rsidR="00C1209B">
        <w:t xml:space="preserve"> satisfaction from it or the wage</w:t>
      </w:r>
      <w:r>
        <w:t xml:space="preserve"> is relatively high.</w:t>
      </w:r>
      <w:r w:rsidR="003765F5">
        <w:t xml:space="preserve"> </w:t>
      </w:r>
      <w:r w:rsidR="00C628A6">
        <w:t xml:space="preserve">Preferences for part-time employment may work either way: young people may want to remain in part-time employment and therefore choose to stay in their low-skill job or they may seek full-time employment and find this is best achieved by initially taking a part-time job. </w:t>
      </w:r>
      <w:r>
        <w:t xml:space="preserve">Our goal is to determine </w:t>
      </w:r>
      <w:r w:rsidR="00361224">
        <w:t xml:space="preserve">the </w:t>
      </w:r>
      <w:r>
        <w:t xml:space="preserve">factors that influence young people’s </w:t>
      </w:r>
      <w:r w:rsidR="008072C4">
        <w:t>decisions to remain</w:t>
      </w:r>
      <w:r w:rsidR="0090439F">
        <w:t xml:space="preserve"> in a low-skill job or mak</w:t>
      </w:r>
      <w:r w:rsidR="008072C4">
        <w:t>e</w:t>
      </w:r>
      <w:r w:rsidR="00E12C0D">
        <w:t xml:space="preserve"> that </w:t>
      </w:r>
      <w:r w:rsidR="0090439F">
        <w:t>transition to a high-skill job.</w:t>
      </w:r>
      <w:r w:rsidR="00C0734B">
        <w:t xml:space="preserve"> We are specifically interested in whether wages or job satisfaction play a role.</w:t>
      </w:r>
    </w:p>
    <w:p w:rsidR="001A02EE" w:rsidRDefault="001A02EE" w:rsidP="001A02EE">
      <w:pPr>
        <w:pStyle w:val="Heading2"/>
      </w:pPr>
      <w:bookmarkStart w:id="49" w:name="_Toc362363378"/>
      <w:r>
        <w:t>Models</w:t>
      </w:r>
      <w:bookmarkEnd w:id="49"/>
    </w:p>
    <w:p w:rsidR="00911B9A" w:rsidRDefault="00EE79F6" w:rsidP="00C85AA0">
      <w:pPr>
        <w:pStyle w:val="Text"/>
      </w:pPr>
      <w:r>
        <w:t xml:space="preserve">The best way to estimate this relationship is to include in the model a set of control variables relating </w:t>
      </w:r>
      <w:r w:rsidR="00E12C0D">
        <w:t xml:space="preserve">to the characteristics of </w:t>
      </w:r>
      <w:r>
        <w:t>low-skill jobs and individual attributes</w:t>
      </w:r>
      <w:r w:rsidR="00364A5C">
        <w:t xml:space="preserve"> in </w:t>
      </w:r>
      <w:r w:rsidR="004C6A93">
        <w:t xml:space="preserve">the previous </w:t>
      </w:r>
      <w:r w:rsidR="00364A5C">
        <w:t xml:space="preserve">period </w:t>
      </w:r>
      <w:r w:rsidR="00364A5C" w:rsidRPr="00364A5C">
        <w:rPr>
          <w:i/>
        </w:rPr>
        <w:t>t</w:t>
      </w:r>
      <w:r w:rsidR="006C1CB4">
        <w:t>.</w:t>
      </w:r>
      <w:r w:rsidR="003765F5">
        <w:t xml:space="preserve"> In determining the likelihood of </w:t>
      </w:r>
      <w:r w:rsidR="005E1F74">
        <w:t>leaving a low-skill job for a high-skill job</w:t>
      </w:r>
      <w:r w:rsidR="003765F5">
        <w:t xml:space="preserve"> in the period </w:t>
      </w:r>
      <w:r w:rsidR="009644C8">
        <w:rPr>
          <w:i/>
        </w:rPr>
        <w:t>t+1</w:t>
      </w:r>
      <w:r w:rsidR="008072C4">
        <w:t xml:space="preserve">, </w:t>
      </w:r>
      <w:r w:rsidR="003765F5">
        <w:t>a logistic model is fitted.</w:t>
      </w:r>
      <w:r w:rsidR="006C1CB4">
        <w:t xml:space="preserve"> </w:t>
      </w:r>
      <w:r w:rsidR="00A77820">
        <w:t xml:space="preserve">The model </w:t>
      </w:r>
      <w:r w:rsidR="00E65EF1">
        <w:t>is specified as follows:</w:t>
      </w:r>
    </w:p>
    <w:p w:rsidR="00A77820" w:rsidRDefault="00A35005" w:rsidP="00A77820">
      <w:pPr>
        <w:pStyle w:val="Text"/>
        <w:jc w:val="center"/>
      </w:pPr>
      <m:oMath>
        <m:sSub>
          <m:sSubPr>
            <m:ctrlPr>
              <w:rPr>
                <w:rFonts w:ascii="Cambria Math" w:hAnsi="Cambria Math"/>
              </w:rPr>
            </m:ctrlPr>
          </m:sSubPr>
          <m:e>
            <m:r>
              <m:rPr>
                <m:sty m:val="p"/>
              </m:rPr>
              <w:rPr>
                <w:rFonts w:ascii="Cambria Math" w:hAnsi="Cambria Math"/>
              </w:rPr>
              <m:t>logit⁡</m:t>
            </m:r>
            <m:r>
              <w:rPr>
                <w:rFonts w:ascii="Cambria Math" w:hAnsi="Cambria Math"/>
              </w:rPr>
              <m:t>(y)</m:t>
            </m:r>
          </m:e>
          <m:sub>
            <m:r>
              <m:rPr>
                <m:sty m:val="p"/>
              </m:rPr>
              <w:rPr>
                <w:rFonts w:ascii="Cambria Math" w:hAnsi="Cambria Math"/>
              </w:rPr>
              <m:t>it+1</m:t>
            </m:r>
          </m:sub>
        </m:sSub>
        <m:r>
          <w:rPr>
            <w:rFonts w:ascii="Cambria Math" w:hAnsi="Cambria Math"/>
          </w:rPr>
          <m:t>=</m:t>
        </m:r>
        <m:sSub>
          <m:sSubPr>
            <m:ctrlPr>
              <w:rPr>
                <w:rFonts w:ascii="Cambria Math" w:hAnsi="Cambria Math"/>
                <w:i/>
              </w:rPr>
            </m:ctrlPr>
          </m:sSubPr>
          <m:e>
            <m:r>
              <m:rPr>
                <m:sty m:val="bi"/>
              </m:rPr>
              <w:rPr>
                <w:rFonts w:ascii="Cambria Math" w:hAnsi="Cambria Math"/>
              </w:rPr>
              <m:t>μ</m:t>
            </m:r>
          </m:e>
          <m:sub>
            <m:r>
              <w:rPr>
                <w:rFonts w:ascii="Cambria Math" w:hAnsi="Cambria Math"/>
              </w:rPr>
              <m:t>t</m:t>
            </m:r>
          </m:sub>
        </m:sSub>
        <m:r>
          <w:rPr>
            <w:rFonts w:ascii="Cambria Math" w:hAnsi="Cambria Math"/>
          </w:rPr>
          <m:t>+</m:t>
        </m:r>
        <m:sSub>
          <m:sSubPr>
            <m:ctrlPr>
              <w:rPr>
                <w:rFonts w:ascii="Cambria Math" w:hAnsi="Cambria Math"/>
                <w:b/>
              </w:rPr>
            </m:ctrlPr>
          </m:sSubPr>
          <m:e>
            <m:r>
              <m:rPr>
                <m:sty m:val="b"/>
              </m:rPr>
              <w:rPr>
                <w:rFonts w:ascii="Cambria Math" w:hAnsi="Cambria Math"/>
              </w:rPr>
              <m:t>γ</m:t>
            </m:r>
            <m:r>
              <m:rPr>
                <m:sty m:val="bi"/>
              </m:rPr>
              <w:rPr>
                <w:rFonts w:ascii="Cambria Math" w:hAnsi="Cambria Math"/>
              </w:rPr>
              <m:t>W</m:t>
            </m:r>
          </m:e>
          <m:sub>
            <m:r>
              <m:rPr>
                <m:sty m:val="p"/>
              </m:rPr>
              <w:rPr>
                <w:rFonts w:ascii="Cambria Math" w:hAnsi="Cambria Math"/>
              </w:rPr>
              <m:t>it</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θZ</m:t>
            </m:r>
          </m:e>
          <m:sub>
            <m:r>
              <m:rPr>
                <m:sty m:val="b"/>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α</m:t>
            </m:r>
          </m:e>
          <m:sub>
            <m:r>
              <m:rPr>
                <m:sty m:val="b"/>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ϵ</m:t>
            </m:r>
          </m:e>
          <m:sub>
            <m:r>
              <m:rPr>
                <m:sty m:val="b"/>
              </m:rPr>
              <w:rPr>
                <w:rFonts w:ascii="Cambria Math" w:hAnsi="Cambria Math"/>
              </w:rPr>
              <m:t>it</m:t>
            </m:r>
          </m:sub>
        </m:sSub>
      </m:oMath>
      <w:r w:rsidR="0090439F">
        <w:rPr>
          <w:b/>
        </w:rPr>
        <w:t xml:space="preserve">   (4</w:t>
      </w:r>
      <w:r w:rsidR="00683E7A">
        <w:rPr>
          <w:b/>
        </w:rPr>
        <w:t>)</w:t>
      </w:r>
    </w:p>
    <w:p w:rsidR="009644C8" w:rsidRDefault="006A563E" w:rsidP="009644C8">
      <w:pPr>
        <w:pStyle w:val="Text"/>
      </w:pPr>
      <w:r>
        <w:t xml:space="preserve">The outcome variable </w:t>
      </w:r>
      <w:r w:rsidRPr="006A563E">
        <w:rPr>
          <w:i/>
        </w:rPr>
        <w:t>y</w:t>
      </w:r>
      <w:r w:rsidRPr="006A563E">
        <w:rPr>
          <w:i/>
          <w:vertAlign w:val="subscript"/>
        </w:rPr>
        <w:t>it</w:t>
      </w:r>
      <w:r w:rsidR="00263357">
        <w:rPr>
          <w:i/>
          <w:vertAlign w:val="subscript"/>
        </w:rPr>
        <w:t>+1</w:t>
      </w:r>
      <w:r>
        <w:rPr>
          <w:vertAlign w:val="subscript"/>
        </w:rPr>
        <w:t xml:space="preserve"> </w:t>
      </w:r>
      <w:r>
        <w:t xml:space="preserve">is represented by </w:t>
      </w:r>
      <w:r w:rsidR="0090439F">
        <w:t>a binary variable</w:t>
      </w:r>
      <w:r>
        <w:t xml:space="preserve"> </w:t>
      </w:r>
      <w:r w:rsidR="0090439F">
        <w:t>(</w:t>
      </w:r>
      <w:r w:rsidR="00F36C7D">
        <w:t>progressing from low-skill jobs to high-skill jobs</w:t>
      </w:r>
      <w:r w:rsidR="004B1762">
        <w:t xml:space="preserve"> </w:t>
      </w:r>
      <w:r w:rsidR="0090439F">
        <w:t>or</w:t>
      </w:r>
      <w:r w:rsidR="00F36C7D">
        <w:t xml:space="preserve"> remaining in</w:t>
      </w:r>
      <w:r w:rsidR="004B1762">
        <w:t xml:space="preserve"> low-skill jobs</w:t>
      </w:r>
      <w:r w:rsidR="00C85773">
        <w:t xml:space="preserve"> in year</w:t>
      </w:r>
      <w:r w:rsidR="00F36C7D">
        <w:t xml:space="preserve"> </w:t>
      </w:r>
      <w:r w:rsidR="00F36C7D" w:rsidRPr="00F36C7D">
        <w:rPr>
          <w:i/>
        </w:rPr>
        <w:t>t+1</w:t>
      </w:r>
      <w:r w:rsidR="0090439F" w:rsidRPr="0090439F">
        <w:t>)</w:t>
      </w:r>
      <w:r w:rsidR="0075769E">
        <w:t>.</w:t>
      </w:r>
      <w:r w:rsidR="00F36C7D">
        <w:t xml:space="preserve"> Our sample is respondents who start out in </w:t>
      </w:r>
      <w:r w:rsidR="00C85773">
        <w:t>low-skill jobs in the first year</w:t>
      </w:r>
      <w:r w:rsidR="00F36C7D">
        <w:t xml:space="preserve"> after leaving full-time education.</w:t>
      </w:r>
      <w:r w:rsidR="0075769E">
        <w:t xml:space="preserve"> </w:t>
      </w:r>
      <m:oMath>
        <m:sSub>
          <m:sSubPr>
            <m:ctrlPr>
              <w:rPr>
                <w:rFonts w:ascii="Cambria Math" w:hAnsi="Cambria Math"/>
                <w:b/>
              </w:rPr>
            </m:ctrlPr>
          </m:sSubPr>
          <m:e>
            <m:r>
              <m:rPr>
                <m:sty m:val="bi"/>
              </m:rPr>
              <w:rPr>
                <w:rFonts w:ascii="Cambria Math" w:hAnsi="Cambria Math"/>
              </w:rPr>
              <m:t>W</m:t>
            </m:r>
          </m:e>
          <m:sub>
            <m:r>
              <m:rPr>
                <m:sty m:val="p"/>
              </m:rPr>
              <w:rPr>
                <w:rFonts w:ascii="Cambria Math" w:hAnsi="Cambria Math"/>
              </w:rPr>
              <m:t>it</m:t>
            </m:r>
          </m:sub>
        </m:sSub>
      </m:oMath>
      <w:r w:rsidR="0075769E">
        <w:t xml:space="preserve"> includes </w:t>
      </w:r>
      <w:r w:rsidR="00E229B6">
        <w:t xml:space="preserve">the characteristics of individuals and low-skill jobs that vary with time, while </w:t>
      </w:r>
      <w:r w:rsidR="00E229B6">
        <w:rPr>
          <w:b/>
        </w:rPr>
        <w:t>Z</w:t>
      </w:r>
      <w:r w:rsidR="00E229B6" w:rsidRPr="00E229B6">
        <w:rPr>
          <w:b/>
          <w:vertAlign w:val="subscript"/>
        </w:rPr>
        <w:t>i</w:t>
      </w:r>
      <w:r w:rsidR="00E229B6">
        <w:rPr>
          <w:b/>
          <w:vertAlign w:val="subscript"/>
        </w:rPr>
        <w:t xml:space="preserve"> </w:t>
      </w:r>
      <w:r w:rsidR="00E229B6">
        <w:t>represents individual and job characteristics that a</w:t>
      </w:r>
      <w:r w:rsidR="005F654A">
        <w:t>re time-</w:t>
      </w:r>
      <w:r w:rsidR="00EA0C83">
        <w:t>invariant. Table A5 in the appendix</w:t>
      </w:r>
      <w:r w:rsidR="00E229B6">
        <w:t xml:space="preserve"> </w:t>
      </w:r>
      <w:r w:rsidR="005F39BA">
        <w:t>summarises</w:t>
      </w:r>
      <w:r w:rsidR="00E229B6">
        <w:t xml:space="preserve"> all </w:t>
      </w:r>
      <w:r w:rsidR="005F654A">
        <w:t xml:space="preserve">the </w:t>
      </w:r>
      <w:r w:rsidR="00E229B6">
        <w:t>independent variables that</w:t>
      </w:r>
      <w:r w:rsidR="009644C8">
        <w:t xml:space="preserve"> will be included in the model.</w:t>
      </w:r>
    </w:p>
    <w:p w:rsidR="00C0734B" w:rsidRDefault="00E229B6" w:rsidP="006A563E">
      <w:pPr>
        <w:pStyle w:val="Text"/>
      </w:pPr>
      <w:r>
        <w:t xml:space="preserve">We run </w:t>
      </w:r>
      <w:r w:rsidR="0090439F">
        <w:t xml:space="preserve">three different models and continue the same approach </w:t>
      </w:r>
      <w:r w:rsidR="00E12C0D">
        <w:t xml:space="preserve">as </w:t>
      </w:r>
      <w:r w:rsidR="0090439F">
        <w:t xml:space="preserve">used in the wage model. That is, within each model, </w:t>
      </w:r>
      <w:r w:rsidR="00D40C6D">
        <w:t>we apply both pooled logit and</w:t>
      </w:r>
      <w:r w:rsidR="0090439F">
        <w:t xml:space="preserve"> random effects logit estimation</w:t>
      </w:r>
      <w:r w:rsidR="00D40C6D">
        <w:t>s</w:t>
      </w:r>
      <w:r w:rsidR="009644C8">
        <w:t xml:space="preserve">. Firstly, we run a standard model </w:t>
      </w:r>
      <w:r w:rsidR="008072C4">
        <w:t>that</w:t>
      </w:r>
      <w:r w:rsidR="009644C8">
        <w:t xml:space="preserve"> examines the likelihood of moving from low-skill jobs to high-skill jobs on the foundation of individual characteristics and several attributes of low-skill jobs. </w:t>
      </w:r>
      <w:r w:rsidR="00D40C6D">
        <w:t>The characteristics of these jobs are occupational status, full-time or part-time employment, permanent or casual em</w:t>
      </w:r>
      <w:r w:rsidR="00C0734B">
        <w:t>ployment, and job satisfaction.</w:t>
      </w:r>
    </w:p>
    <w:p w:rsidR="00D40C6D" w:rsidRDefault="000208DD" w:rsidP="006A563E">
      <w:pPr>
        <w:pStyle w:val="Text"/>
      </w:pPr>
      <w:r>
        <w:t xml:space="preserve">LSAY asks how satisfied or dissatisfied </w:t>
      </w:r>
      <w:r w:rsidR="00C0734B">
        <w:t xml:space="preserve">individuals </w:t>
      </w:r>
      <w:r>
        <w:t>are with different aspects of their jobs</w:t>
      </w:r>
      <w:r w:rsidR="005F654A">
        <w:t>. Responses are recorded on a 6-</w:t>
      </w:r>
      <w:r>
        <w:t xml:space="preserve">point scale: 1 for very satisfied, 2 for satisfied, 3 for dissatisfied, 4 for very dissatisfied, 5 for cannot say or do not know, and 6 for not applicable. A factor analysis is applied to obtain an underlying latent variable that relates to job satisfaction, constructed </w:t>
      </w:r>
      <w:r w:rsidR="005F654A">
        <w:t>according to</w:t>
      </w:r>
      <w:r>
        <w:t xml:space="preserve"> the obs</w:t>
      </w:r>
      <w:r w:rsidR="00E12C0D">
        <w:t>ervable level of satisfaction on</w:t>
      </w:r>
      <w:r>
        <w:t xml:space="preserve"> a number of variables. These measured variables inc</w:t>
      </w:r>
      <w:r w:rsidR="005F654A">
        <w:t>lude: the nature of work itself;</w:t>
      </w:r>
      <w:r>
        <w:t xml:space="preserve"> opportunitie</w:t>
      </w:r>
      <w:r w:rsidR="005F654A">
        <w:t>s to use skills and experiences;</w:t>
      </w:r>
      <w:r>
        <w:t xml:space="preserve"> work </w:t>
      </w:r>
      <w:r w:rsidR="005F654A">
        <w:t>with colleagues and supervisors; payment; opportunities for training promotion;</w:t>
      </w:r>
      <w:r>
        <w:t xml:space="preserve"> th</w:t>
      </w:r>
      <w:r w:rsidR="005F654A">
        <w:t>e assigned tasks;</w:t>
      </w:r>
      <w:r>
        <w:t xml:space="preserve"> and recognition of good performance. These items are coded such that </w:t>
      </w:r>
      <w:r w:rsidR="00C058F1">
        <w:t xml:space="preserve">a </w:t>
      </w:r>
      <w:r>
        <w:t>higher score in the job satisfaction variabl</w:t>
      </w:r>
      <w:r w:rsidR="005F654A">
        <w:t xml:space="preserve">e reflects higher satisfaction. </w:t>
      </w:r>
      <w:r>
        <w:t>The job satisfaction variable is normalised</w:t>
      </w:r>
      <w:r w:rsidR="00C0734B">
        <w:t>.</w:t>
      </w:r>
    </w:p>
    <w:p w:rsidR="00CC0F10" w:rsidRDefault="00297F37" w:rsidP="006A563E">
      <w:pPr>
        <w:pStyle w:val="Text"/>
      </w:pPr>
      <w:r>
        <w:t>A</w:t>
      </w:r>
      <w:r w:rsidR="009644C8">
        <w:t>n additional explanatory variable</w:t>
      </w:r>
      <w:r w:rsidR="00E12C0D">
        <w:t xml:space="preserve"> is then added to</w:t>
      </w:r>
      <w:r>
        <w:t xml:space="preserve"> the second model</w:t>
      </w:r>
      <w:r w:rsidR="005F654A">
        <w:t>:</w:t>
      </w:r>
      <w:r w:rsidR="0090439F">
        <w:t xml:space="preserve"> the log wage residual obtained from the wage model in the previous section</w:t>
      </w:r>
      <w:r w:rsidR="009644C8">
        <w:t xml:space="preserve">. The residual wage variable is a measure of how the actual wages of an individual differ from their modelled expected wages. That is, if an individual is doing better than their background characteristics suggest, then they will have a positive residual. </w:t>
      </w:r>
      <w:r w:rsidR="009644C8">
        <w:lastRenderedPageBreak/>
        <w:t xml:space="preserve">The hypothesis is that individuals are more likely to stay in their low-skill jobs if they are doing better </w:t>
      </w:r>
      <w:r w:rsidR="00CC0F10">
        <w:t>than expected.</w:t>
      </w:r>
    </w:p>
    <w:p w:rsidR="00E229B6" w:rsidRDefault="00297F37" w:rsidP="006A563E">
      <w:pPr>
        <w:pStyle w:val="Text"/>
      </w:pPr>
      <w:r>
        <w:t>In the third model,</w:t>
      </w:r>
      <w:r w:rsidR="009644C8">
        <w:t xml:space="preserve"> </w:t>
      </w:r>
      <w:r w:rsidR="0090439F">
        <w:t>the log wage</w:t>
      </w:r>
      <w:r>
        <w:t xml:space="preserve"> residual is replaced by</w:t>
      </w:r>
      <w:r w:rsidR="009644C8">
        <w:t xml:space="preserve"> log (wage) in order to test whether young people who receive high wage</w:t>
      </w:r>
      <w:r w:rsidR="00C0734B">
        <w:t>s</w:t>
      </w:r>
      <w:r w:rsidR="009644C8">
        <w:t xml:space="preserve"> in their low-skill jobs will have more chances </w:t>
      </w:r>
      <w:r w:rsidR="005F654A">
        <w:t>of</w:t>
      </w:r>
      <w:r w:rsidR="009644C8">
        <w:t xml:space="preserve"> progress</w:t>
      </w:r>
      <w:r w:rsidR="005F654A">
        <w:t>ing</w:t>
      </w:r>
      <w:r w:rsidR="009644C8">
        <w:t xml:space="preserve"> into high-skill jobs.</w:t>
      </w:r>
      <w:r w:rsidR="00E229B6">
        <w:rPr>
          <w:rStyle w:val="FootnoteReference"/>
        </w:rPr>
        <w:footnoteReference w:id="3"/>
      </w:r>
    </w:p>
    <w:p w:rsidR="00833DC1" w:rsidRDefault="000B49FD" w:rsidP="009644C8">
      <w:pPr>
        <w:pStyle w:val="Heading2"/>
      </w:pPr>
      <w:bookmarkStart w:id="50" w:name="_Toc362363379"/>
      <w:r>
        <w:t>Results</w:t>
      </w:r>
      <w:bookmarkEnd w:id="50"/>
    </w:p>
    <w:p w:rsidR="000765ED" w:rsidRDefault="006120F4" w:rsidP="00C85AA0">
      <w:pPr>
        <w:pStyle w:val="Text"/>
      </w:pPr>
      <w:r>
        <w:t>Table</w:t>
      </w:r>
      <w:r w:rsidR="00E12C0D">
        <w:t>s</w:t>
      </w:r>
      <w:r>
        <w:t xml:space="preserve"> 13 and 14</w:t>
      </w:r>
      <w:r w:rsidR="000765ED">
        <w:t xml:space="preserve"> summarise the results</w:t>
      </w:r>
      <w:r w:rsidR="008072C4">
        <w:t>,</w:t>
      </w:r>
      <w:r w:rsidR="000765ED">
        <w:t xml:space="preserve"> in terms of individual and low-skill job characteristics</w:t>
      </w:r>
      <w:r w:rsidR="008072C4">
        <w:t>,</w:t>
      </w:r>
      <w:r w:rsidR="000765ED">
        <w:t xml:space="preserve"> from </w:t>
      </w:r>
      <w:r w:rsidR="00AB5485">
        <w:t>the pooled logit and</w:t>
      </w:r>
      <w:r w:rsidR="000765ED">
        <w:t xml:space="preserve"> random effects logit model</w:t>
      </w:r>
      <w:r w:rsidR="00AB5485">
        <w:t>s</w:t>
      </w:r>
      <w:r w:rsidR="00297F37">
        <w:t>. Complete</w:t>
      </w:r>
      <w:r w:rsidR="000765ED">
        <w:t xml:space="preserve"> results</w:t>
      </w:r>
      <w:r w:rsidR="008072C4">
        <w:t>,</w:t>
      </w:r>
      <w:r w:rsidR="000765ED">
        <w:t xml:space="preserve"> including coefficients and </w:t>
      </w:r>
      <w:r w:rsidR="005E1F74">
        <w:t>standard errors</w:t>
      </w:r>
      <w:r w:rsidR="008072C4">
        <w:t>,</w:t>
      </w:r>
      <w:r w:rsidR="005E1F74">
        <w:t xml:space="preserve"> are shown in</w:t>
      </w:r>
      <w:r w:rsidR="005F39BA">
        <w:t xml:space="preserve"> </w:t>
      </w:r>
      <w:r w:rsidR="00C058F1">
        <w:t xml:space="preserve">the </w:t>
      </w:r>
      <w:r w:rsidR="005F39BA">
        <w:t>appendix (table</w:t>
      </w:r>
      <w:r w:rsidR="005E1F74">
        <w:t>s</w:t>
      </w:r>
      <w:r w:rsidR="005F39BA">
        <w:t xml:space="preserve"> A6, A7, A8</w:t>
      </w:r>
      <w:r w:rsidR="000765ED">
        <w:t>).</w:t>
      </w:r>
    </w:p>
    <w:p w:rsidR="00310A70" w:rsidRDefault="00AB5485" w:rsidP="00310A70">
      <w:pPr>
        <w:pStyle w:val="Text"/>
      </w:pPr>
      <w:r>
        <w:t xml:space="preserve">The pooled logit and random effects logit </w:t>
      </w:r>
      <w:r w:rsidR="0090439F">
        <w:t xml:space="preserve">estimation methods </w:t>
      </w:r>
      <w:r w:rsidR="00310A70">
        <w:t xml:space="preserve">on the whole </w:t>
      </w:r>
      <w:r w:rsidR="0090439F">
        <w:t>give</w:t>
      </w:r>
      <w:r w:rsidR="004C2D92">
        <w:t xml:space="preserve"> consistent findings acro</w:t>
      </w:r>
      <w:r w:rsidR="0090439F">
        <w:t xml:space="preserve">ss the three </w:t>
      </w:r>
      <w:r w:rsidR="00C1209B">
        <w:t>model</w:t>
      </w:r>
      <w:r w:rsidR="00CC0F10">
        <w:t>s</w:t>
      </w:r>
      <w:r w:rsidR="0090439F">
        <w:t>. As expected,</w:t>
      </w:r>
      <w:r w:rsidR="00E12C0D">
        <w:t xml:space="preserve"> having</w:t>
      </w:r>
      <w:r w:rsidR="0090439F">
        <w:t xml:space="preserve"> relatively high human capital (education and experience) makes it</w:t>
      </w:r>
      <w:r w:rsidR="00C058F1">
        <w:t xml:space="preserve"> more likely that a young person</w:t>
      </w:r>
      <w:r w:rsidR="0090439F">
        <w:t xml:space="preserve"> will move to a high-skill job:</w:t>
      </w:r>
      <w:r w:rsidR="004C2D92">
        <w:t xml:space="preserve"> holding a university qualification is the biggest factor that leads young people to make </w:t>
      </w:r>
      <w:r w:rsidR="008072C4">
        <w:t>the</w:t>
      </w:r>
      <w:r w:rsidR="004C2D92">
        <w:t xml:space="preserve"> transition from lo</w:t>
      </w:r>
      <w:r w:rsidR="0090439F">
        <w:t>w-skill jobs to high-skill jobs; y</w:t>
      </w:r>
      <w:r w:rsidR="004C2D92">
        <w:t>oung pe</w:t>
      </w:r>
      <w:r w:rsidR="00F9453C">
        <w:t>ople who are more than 20 years</w:t>
      </w:r>
      <w:r w:rsidR="0098390B">
        <w:t xml:space="preserve"> old</w:t>
      </w:r>
      <w:r w:rsidR="000C65D4">
        <w:t xml:space="preserve"> are more likely</w:t>
      </w:r>
      <w:r w:rsidR="0074725E">
        <w:t xml:space="preserve"> to progres</w:t>
      </w:r>
      <w:r w:rsidR="0090439F">
        <w:t>s into high-skill jobs compared</w:t>
      </w:r>
      <w:r w:rsidR="0074725E">
        <w:t xml:space="preserve"> with those belonging to less mature age group</w:t>
      </w:r>
      <w:r w:rsidR="00F9453C">
        <w:t>s</w:t>
      </w:r>
      <w:r w:rsidR="0090439F">
        <w:t>. H</w:t>
      </w:r>
      <w:r w:rsidR="00F666BF">
        <w:t>igher</w:t>
      </w:r>
      <w:r w:rsidR="000F67F6">
        <w:t xml:space="preserve"> academic</w:t>
      </w:r>
      <w:r w:rsidR="00F666BF">
        <w:t xml:space="preserve"> ability increases the probability of leaving a low</w:t>
      </w:r>
      <w:r w:rsidR="005F39BA">
        <w:t>-skill job for a high-skill job</w:t>
      </w:r>
      <w:r w:rsidR="0090439F">
        <w:t>. Gender also plays a role</w:t>
      </w:r>
      <w:r w:rsidR="005F654A">
        <w:t>,</w:t>
      </w:r>
      <w:r w:rsidR="0090439F">
        <w:t xml:space="preserve"> with</w:t>
      </w:r>
      <w:r w:rsidR="00F666BF">
        <w:t xml:space="preserve"> males tend</w:t>
      </w:r>
      <w:r w:rsidR="0090439F">
        <w:t>ing</w:t>
      </w:r>
      <w:r w:rsidR="00F666BF">
        <w:t xml:space="preserve"> to progress into high-skill jobs</w:t>
      </w:r>
      <w:r w:rsidR="000C65D4">
        <w:t xml:space="preserve"> more</w:t>
      </w:r>
      <w:r w:rsidR="00F666BF">
        <w:t xml:space="preserve"> than females. </w:t>
      </w:r>
      <w:r w:rsidR="00310A70">
        <w:t>The probability of moving from a low</w:t>
      </w:r>
      <w:r w:rsidR="005E1F74">
        <w:t xml:space="preserve">-skill job to a high-skill job </w:t>
      </w:r>
      <w:r w:rsidR="00310A70">
        <w:t>in the</w:t>
      </w:r>
      <w:r w:rsidR="00310A70" w:rsidRPr="00310A70">
        <w:t xml:space="preserve"> </w:t>
      </w:r>
      <w:r w:rsidR="00310A70">
        <w:t>pooled model declines over time (although the standard errors are high</w:t>
      </w:r>
      <w:r w:rsidR="005E1F74">
        <w:t>), providing a suggestion of</w:t>
      </w:r>
      <w:r w:rsidR="003E3C3A">
        <w:t xml:space="preserve"> a ‘low-</w:t>
      </w:r>
      <w:r w:rsidR="00310A70">
        <w:t>skill trap’. However, in the random effects model this pattern disappears.</w:t>
      </w:r>
    </w:p>
    <w:p w:rsidR="00C0734B" w:rsidRDefault="00F83CD1" w:rsidP="00C85AA0">
      <w:pPr>
        <w:pStyle w:val="Text"/>
      </w:pPr>
      <w:r>
        <w:t xml:space="preserve">In </w:t>
      </w:r>
      <w:r w:rsidR="00071236">
        <w:t>relation to</w:t>
      </w:r>
      <w:r>
        <w:t xml:space="preserve"> job</w:t>
      </w:r>
      <w:r w:rsidR="008D30B0">
        <w:t xml:space="preserve"> characteristics, </w:t>
      </w:r>
      <w:r w:rsidR="00071236">
        <w:t xml:space="preserve">working in </w:t>
      </w:r>
      <w:r w:rsidR="008D30B0">
        <w:t>low-skill jobs with higher occupational status</w:t>
      </w:r>
      <w:r w:rsidR="00071236">
        <w:t xml:space="preserve"> will give young people more </w:t>
      </w:r>
      <w:r w:rsidR="00B25818">
        <w:t>opportunity</w:t>
      </w:r>
      <w:r w:rsidR="00071236">
        <w:t xml:space="preserve"> to progress into high-skill j</w:t>
      </w:r>
      <w:r w:rsidR="0090620D">
        <w:t xml:space="preserve">obs. In other words, these low-skill jobs are jobs at the boundary of the high-skill and low-skill divide. </w:t>
      </w:r>
      <w:r w:rsidR="00297F37">
        <w:t>It was also found</w:t>
      </w:r>
      <w:r w:rsidR="00C628A6">
        <w:t xml:space="preserve"> that working in a part-time job makes it more likely that </w:t>
      </w:r>
      <w:r w:rsidR="00297F37">
        <w:t>a person</w:t>
      </w:r>
      <w:r w:rsidR="00C628A6">
        <w:t xml:space="preserve"> will stay in a low-skill job. </w:t>
      </w:r>
      <w:r w:rsidR="008072C4">
        <w:t>This</w:t>
      </w:r>
      <w:r w:rsidR="00C628A6">
        <w:t xml:space="preserve"> may suggest that those seeking part-time work have limited opportunities to get a high-skill job</w:t>
      </w:r>
      <w:r w:rsidR="0090620D">
        <w:t>.</w:t>
      </w:r>
    </w:p>
    <w:p w:rsidR="00297F37" w:rsidRDefault="007C753A" w:rsidP="00C85AA0">
      <w:pPr>
        <w:pStyle w:val="Text"/>
      </w:pPr>
      <w:r>
        <w:t>The hypothesis that</w:t>
      </w:r>
      <w:r w:rsidR="006E757C">
        <w:t xml:space="preserve"> some</w:t>
      </w:r>
      <w:r>
        <w:t xml:space="preserve"> young people </w:t>
      </w:r>
      <w:r w:rsidR="006E757C">
        <w:t>choose to stay in</w:t>
      </w:r>
      <w:r>
        <w:t xml:space="preserve"> low-skill jobs if they earn more </w:t>
      </w:r>
      <w:r w:rsidR="0098390B">
        <w:t>than</w:t>
      </w:r>
      <w:r w:rsidR="00C058F1">
        <w:t xml:space="preserve"> </w:t>
      </w:r>
      <w:r>
        <w:t>they expect to receive</w:t>
      </w:r>
      <w:r w:rsidR="006E757C">
        <w:t xml:space="preserve"> (given their other characteristics)</w:t>
      </w:r>
      <w:r>
        <w:t xml:space="preserve"> is rejected</w:t>
      </w:r>
      <w:r w:rsidR="00B25818">
        <w:t>,</w:t>
      </w:r>
      <w:r>
        <w:t xml:space="preserve"> as t</w:t>
      </w:r>
      <w:r w:rsidR="007151B5">
        <w:t xml:space="preserve">he coefficients of </w:t>
      </w:r>
      <w:r w:rsidR="00E12C0D">
        <w:t xml:space="preserve">the </w:t>
      </w:r>
      <w:r w:rsidR="007151B5">
        <w:t>wage residual</w:t>
      </w:r>
      <w:r>
        <w:t xml:space="preserve"> have </w:t>
      </w:r>
      <w:r w:rsidR="00C0734B">
        <w:t>an</w:t>
      </w:r>
      <w:r>
        <w:t xml:space="preserve"> unexpected positive sign. The positive coefficients of log (wage) indicate that young people who </w:t>
      </w:r>
      <w:r w:rsidR="00297F37">
        <w:t>work</w:t>
      </w:r>
      <w:r>
        <w:t xml:space="preserve"> in low-skill jobs </w:t>
      </w:r>
      <w:r w:rsidR="0098390B">
        <w:t>at the higher end</w:t>
      </w:r>
      <w:r w:rsidR="008072C4">
        <w:t>,</w:t>
      </w:r>
      <w:r>
        <w:t xml:space="preserve"> in terms of hourly earnings</w:t>
      </w:r>
      <w:r w:rsidR="00E12C0D">
        <w:t>,</w:t>
      </w:r>
      <w:r>
        <w:t xml:space="preserve"> will have</w:t>
      </w:r>
      <w:r w:rsidR="005F39BA">
        <w:t xml:space="preserve"> a</w:t>
      </w:r>
      <w:r>
        <w:t xml:space="preserve"> higher chance to move to high-skill jobs, although the estimates are not statistically significant.</w:t>
      </w:r>
      <w:r w:rsidR="006E757C">
        <w:t xml:space="preserve"> Finally, the estimate of the job satisfaction variable is</w:t>
      </w:r>
      <w:r w:rsidR="00297F37">
        <w:t xml:space="preserve"> not statistically significant.</w:t>
      </w:r>
    </w:p>
    <w:p w:rsidR="006E757C" w:rsidRDefault="006E757C" w:rsidP="00C85AA0">
      <w:pPr>
        <w:pStyle w:val="Text"/>
      </w:pPr>
      <w:r>
        <w:t xml:space="preserve">Thus, any hypothesis that young people choose to stay in low-skill jobs because of </w:t>
      </w:r>
      <w:r w:rsidR="00B25818">
        <w:t xml:space="preserve">the </w:t>
      </w:r>
      <w:r>
        <w:t>positive attributes of those jobs</w:t>
      </w:r>
      <w:r w:rsidR="00E12C0D">
        <w:t>,</w:t>
      </w:r>
      <w:r w:rsidR="00297F37">
        <w:t xml:space="preserve"> such as relatively high pay or high job satisfaction</w:t>
      </w:r>
      <w:r w:rsidR="00E12C0D">
        <w:t>,</w:t>
      </w:r>
      <w:r>
        <w:t xml:space="preserve"> is rejected. Rather, those with lower human capital are more likely to remain in low-skill jobs, and those with higher human capital or </w:t>
      </w:r>
      <w:r w:rsidR="00C058F1">
        <w:t xml:space="preserve">who </w:t>
      </w:r>
      <w:r>
        <w:t>work in low-skill jobs with high occupational status are more likely to move to high-skill jobs.</w:t>
      </w:r>
    </w:p>
    <w:p w:rsidR="008E1939" w:rsidRDefault="006120F4" w:rsidP="00620BE4">
      <w:pPr>
        <w:pStyle w:val="tabletitle"/>
      </w:pPr>
      <w:bookmarkStart w:id="51" w:name="_Toc361066133"/>
      <w:r>
        <w:lastRenderedPageBreak/>
        <w:t>Table 13</w:t>
      </w:r>
      <w:r w:rsidR="008E1939">
        <w:tab/>
        <w:t xml:space="preserve">Likelihood of </w:t>
      </w:r>
      <w:r w:rsidR="00310A70">
        <w:t>leaving a</w:t>
      </w:r>
      <w:r w:rsidR="008E1939">
        <w:t xml:space="preserve"> low-skill job</w:t>
      </w:r>
      <w:r w:rsidR="007939DE">
        <w:t xml:space="preserve"> for a high-</w:t>
      </w:r>
      <w:r w:rsidR="00310A70">
        <w:t>skill job</w:t>
      </w:r>
      <w:r w:rsidR="008E1939">
        <w:t>: pooled logit and random effects logit models</w:t>
      </w:r>
      <w:bookmarkEnd w:id="51"/>
      <w:r w:rsidR="008E1939">
        <w:t xml:space="preserve"> </w:t>
      </w:r>
    </w:p>
    <w:tbl>
      <w:tblPr>
        <w:tblW w:w="8789" w:type="dxa"/>
        <w:tblInd w:w="57" w:type="dxa"/>
        <w:tblLayout w:type="fixed"/>
        <w:tblCellMar>
          <w:left w:w="57" w:type="dxa"/>
          <w:right w:w="57" w:type="dxa"/>
        </w:tblCellMar>
        <w:tblLook w:val="0000"/>
      </w:tblPr>
      <w:tblGrid>
        <w:gridCol w:w="3114"/>
        <w:gridCol w:w="945"/>
        <w:gridCol w:w="946"/>
        <w:gridCol w:w="946"/>
        <w:gridCol w:w="946"/>
        <w:gridCol w:w="946"/>
        <w:gridCol w:w="946"/>
      </w:tblGrid>
      <w:tr w:rsidR="008E1939" w:rsidRPr="00F84889" w:rsidTr="00B35E69">
        <w:trPr>
          <w:trHeight w:val="307"/>
        </w:trPr>
        <w:tc>
          <w:tcPr>
            <w:tcW w:w="3114" w:type="dxa"/>
            <w:tcBorders>
              <w:top w:val="single" w:sz="4" w:space="0" w:color="auto"/>
            </w:tcBorders>
            <w:shd w:val="solid" w:color="FFFFFF" w:fill="auto"/>
          </w:tcPr>
          <w:p w:rsidR="008E1939" w:rsidRPr="00F84889" w:rsidRDefault="008E1939" w:rsidP="008E1939">
            <w:pPr>
              <w:pStyle w:val="Tablehead1"/>
            </w:pPr>
          </w:p>
        </w:tc>
        <w:tc>
          <w:tcPr>
            <w:tcW w:w="2837" w:type="dxa"/>
            <w:gridSpan w:val="3"/>
            <w:tcBorders>
              <w:top w:val="single" w:sz="4" w:space="0" w:color="auto"/>
              <w:left w:val="nil"/>
              <w:right w:val="dashed" w:sz="4" w:space="0" w:color="auto"/>
            </w:tcBorders>
            <w:shd w:val="solid" w:color="FFFFFF" w:fill="auto"/>
          </w:tcPr>
          <w:p w:rsidR="008E1939" w:rsidRDefault="008E1939" w:rsidP="008E1939">
            <w:pPr>
              <w:pStyle w:val="Tablehead1"/>
              <w:jc w:val="center"/>
            </w:pPr>
            <w:r>
              <w:t>Pooled logit</w:t>
            </w:r>
          </w:p>
        </w:tc>
        <w:tc>
          <w:tcPr>
            <w:tcW w:w="2838" w:type="dxa"/>
            <w:gridSpan w:val="3"/>
            <w:tcBorders>
              <w:top w:val="single" w:sz="4" w:space="0" w:color="auto"/>
              <w:left w:val="dashed" w:sz="4" w:space="0" w:color="auto"/>
            </w:tcBorders>
            <w:shd w:val="solid" w:color="FFFFFF" w:fill="auto"/>
          </w:tcPr>
          <w:p w:rsidR="008E1939" w:rsidRDefault="008E1939" w:rsidP="008E1939">
            <w:pPr>
              <w:pStyle w:val="Tablehead1"/>
              <w:jc w:val="center"/>
            </w:pPr>
            <w:r>
              <w:t>Random effects logit</w:t>
            </w:r>
          </w:p>
        </w:tc>
      </w:tr>
      <w:tr w:rsidR="006E757C" w:rsidRPr="00F84889" w:rsidTr="00B35E69">
        <w:trPr>
          <w:trHeight w:val="307"/>
        </w:trPr>
        <w:tc>
          <w:tcPr>
            <w:tcW w:w="3114" w:type="dxa"/>
            <w:tcBorders>
              <w:bottom w:val="single" w:sz="4" w:space="0" w:color="auto"/>
            </w:tcBorders>
            <w:shd w:val="solid" w:color="FFFFFF" w:fill="auto"/>
          </w:tcPr>
          <w:p w:rsidR="006E757C" w:rsidRPr="00F84889" w:rsidRDefault="006E757C" w:rsidP="00B35E69">
            <w:pPr>
              <w:pStyle w:val="Tablehead2"/>
            </w:pPr>
            <w:r w:rsidRPr="00F84889">
              <w:t>Variable</w:t>
            </w:r>
          </w:p>
        </w:tc>
        <w:tc>
          <w:tcPr>
            <w:tcW w:w="945" w:type="dxa"/>
            <w:tcBorders>
              <w:left w:val="nil"/>
              <w:bottom w:val="single" w:sz="4" w:space="0" w:color="auto"/>
            </w:tcBorders>
            <w:shd w:val="solid" w:color="FFFFFF" w:fill="auto"/>
          </w:tcPr>
          <w:p w:rsidR="006E757C" w:rsidRPr="00F84889" w:rsidRDefault="006E757C" w:rsidP="00B35E69">
            <w:pPr>
              <w:pStyle w:val="Tablehead2"/>
              <w:jc w:val="center"/>
            </w:pPr>
            <w:r>
              <w:t>Base model</w:t>
            </w:r>
          </w:p>
        </w:tc>
        <w:tc>
          <w:tcPr>
            <w:tcW w:w="946" w:type="dxa"/>
            <w:tcBorders>
              <w:bottom w:val="single" w:sz="4" w:space="0" w:color="auto"/>
            </w:tcBorders>
            <w:shd w:val="solid" w:color="FFFFFF" w:fill="auto"/>
          </w:tcPr>
          <w:p w:rsidR="006E757C" w:rsidRPr="00F84889" w:rsidRDefault="006E757C" w:rsidP="00B35E69">
            <w:pPr>
              <w:pStyle w:val="Tablehead2"/>
              <w:jc w:val="center"/>
            </w:pPr>
            <w:r>
              <w:t>With log (wage) residual</w:t>
            </w:r>
          </w:p>
        </w:tc>
        <w:tc>
          <w:tcPr>
            <w:tcW w:w="946" w:type="dxa"/>
            <w:tcBorders>
              <w:bottom w:val="single" w:sz="4" w:space="0" w:color="auto"/>
              <w:right w:val="dashed" w:sz="4" w:space="0" w:color="auto"/>
            </w:tcBorders>
            <w:shd w:val="solid" w:color="FFFFFF" w:fill="auto"/>
          </w:tcPr>
          <w:p w:rsidR="006E757C" w:rsidRDefault="006E757C" w:rsidP="00B35E69">
            <w:pPr>
              <w:pStyle w:val="Tablehead2"/>
              <w:jc w:val="center"/>
            </w:pPr>
            <w:r>
              <w:t>With log</w:t>
            </w:r>
            <w:r w:rsidR="002D3BD6">
              <w:t xml:space="preserve"> </w:t>
            </w:r>
            <w:r>
              <w:t>(wage)</w:t>
            </w:r>
          </w:p>
        </w:tc>
        <w:tc>
          <w:tcPr>
            <w:tcW w:w="946" w:type="dxa"/>
            <w:tcBorders>
              <w:left w:val="dashed" w:sz="4" w:space="0" w:color="auto"/>
              <w:bottom w:val="single" w:sz="4" w:space="0" w:color="auto"/>
            </w:tcBorders>
            <w:shd w:val="solid" w:color="FFFFFF" w:fill="auto"/>
          </w:tcPr>
          <w:p w:rsidR="006E757C" w:rsidRPr="00F84889" w:rsidRDefault="006E757C" w:rsidP="00B35E69">
            <w:pPr>
              <w:pStyle w:val="Tablehead2"/>
              <w:jc w:val="center"/>
            </w:pPr>
            <w:r>
              <w:t>Base model</w:t>
            </w:r>
          </w:p>
        </w:tc>
        <w:tc>
          <w:tcPr>
            <w:tcW w:w="946" w:type="dxa"/>
            <w:tcBorders>
              <w:bottom w:val="single" w:sz="4" w:space="0" w:color="auto"/>
            </w:tcBorders>
            <w:shd w:val="solid" w:color="FFFFFF" w:fill="auto"/>
          </w:tcPr>
          <w:p w:rsidR="006E757C" w:rsidRPr="00F84889" w:rsidRDefault="006E757C" w:rsidP="00B35E69">
            <w:pPr>
              <w:pStyle w:val="Tablehead2"/>
              <w:jc w:val="center"/>
            </w:pPr>
            <w:r>
              <w:t>With log (wage) residual</w:t>
            </w:r>
          </w:p>
        </w:tc>
        <w:tc>
          <w:tcPr>
            <w:tcW w:w="946" w:type="dxa"/>
            <w:tcBorders>
              <w:bottom w:val="single" w:sz="4" w:space="0" w:color="auto"/>
            </w:tcBorders>
            <w:shd w:val="solid" w:color="FFFFFF" w:fill="auto"/>
          </w:tcPr>
          <w:p w:rsidR="006E757C" w:rsidRDefault="006E757C" w:rsidP="00B35E69">
            <w:pPr>
              <w:pStyle w:val="Tablehead2"/>
              <w:jc w:val="center"/>
            </w:pPr>
            <w:r>
              <w:t>With log</w:t>
            </w:r>
            <w:r w:rsidR="002D3BD6">
              <w:t xml:space="preserve"> </w:t>
            </w:r>
            <w:r>
              <w:t>(wage)</w:t>
            </w:r>
          </w:p>
        </w:tc>
      </w:tr>
      <w:tr w:rsidR="008E1939" w:rsidRPr="00F84889" w:rsidTr="00B35E69">
        <w:trPr>
          <w:trHeight w:val="321"/>
        </w:trPr>
        <w:tc>
          <w:tcPr>
            <w:tcW w:w="3114" w:type="dxa"/>
            <w:shd w:val="solid" w:color="FFFFFF" w:fill="auto"/>
            <w:vAlign w:val="center"/>
          </w:tcPr>
          <w:p w:rsidR="008E1939" w:rsidRPr="007A42B6" w:rsidRDefault="008E1939" w:rsidP="00FF2DD2">
            <w:pPr>
              <w:pStyle w:val="Tabletext"/>
              <w:rPr>
                <w:b/>
              </w:rPr>
            </w:pPr>
            <w:r>
              <w:rPr>
                <w:b/>
              </w:rPr>
              <w:t>Highest post-school qualification</w:t>
            </w:r>
          </w:p>
        </w:tc>
        <w:tc>
          <w:tcPr>
            <w:tcW w:w="945" w:type="dxa"/>
            <w:tcBorders>
              <w:left w:val="nil"/>
            </w:tcBorders>
            <w:shd w:val="solid" w:color="FFFFFF" w:fill="auto"/>
            <w:vAlign w:val="center"/>
          </w:tcPr>
          <w:p w:rsidR="008E1939" w:rsidRPr="00B35E69" w:rsidRDefault="008E1939" w:rsidP="00B35E69">
            <w:pPr>
              <w:pStyle w:val="Tabletext"/>
              <w:tabs>
                <w:tab w:val="decimal" w:pos="284"/>
              </w:tabs>
            </w:pPr>
          </w:p>
        </w:tc>
        <w:tc>
          <w:tcPr>
            <w:tcW w:w="946" w:type="dxa"/>
            <w:shd w:val="solid" w:color="FFFFFF" w:fill="auto"/>
            <w:vAlign w:val="center"/>
          </w:tcPr>
          <w:p w:rsidR="008E1939" w:rsidRPr="00B35E69" w:rsidRDefault="008E1939" w:rsidP="00B35E69">
            <w:pPr>
              <w:pStyle w:val="Tabletext"/>
              <w:tabs>
                <w:tab w:val="decimal" w:pos="284"/>
              </w:tabs>
            </w:pPr>
          </w:p>
        </w:tc>
        <w:tc>
          <w:tcPr>
            <w:tcW w:w="946" w:type="dxa"/>
            <w:tcBorders>
              <w:right w:val="dashed" w:sz="4" w:space="0" w:color="auto"/>
            </w:tcBorders>
            <w:shd w:val="solid" w:color="FFFFFF" w:fill="auto"/>
            <w:vAlign w:val="center"/>
          </w:tcPr>
          <w:p w:rsidR="008E1939" w:rsidRPr="00B35E69" w:rsidRDefault="008E1939" w:rsidP="00B35E69">
            <w:pPr>
              <w:pStyle w:val="Tabletext"/>
              <w:tabs>
                <w:tab w:val="decimal" w:pos="284"/>
              </w:tabs>
            </w:pPr>
          </w:p>
        </w:tc>
        <w:tc>
          <w:tcPr>
            <w:tcW w:w="946" w:type="dxa"/>
            <w:tcBorders>
              <w:left w:val="dashed" w:sz="4" w:space="0" w:color="auto"/>
            </w:tcBorders>
            <w:shd w:val="solid" w:color="FFFFFF" w:fill="auto"/>
            <w:vAlign w:val="center"/>
          </w:tcPr>
          <w:p w:rsidR="008E1939" w:rsidRPr="00B35E69" w:rsidRDefault="008E1939" w:rsidP="00B35E69">
            <w:pPr>
              <w:pStyle w:val="Tabletext"/>
              <w:tabs>
                <w:tab w:val="decimal" w:pos="284"/>
              </w:tabs>
            </w:pPr>
          </w:p>
        </w:tc>
        <w:tc>
          <w:tcPr>
            <w:tcW w:w="946" w:type="dxa"/>
            <w:shd w:val="solid" w:color="FFFFFF" w:fill="auto"/>
            <w:vAlign w:val="center"/>
          </w:tcPr>
          <w:p w:rsidR="008E1939" w:rsidRPr="00B35E69" w:rsidRDefault="008E1939" w:rsidP="00B35E69">
            <w:pPr>
              <w:pStyle w:val="Tabletext"/>
              <w:tabs>
                <w:tab w:val="decimal" w:pos="284"/>
              </w:tabs>
            </w:pPr>
          </w:p>
        </w:tc>
        <w:tc>
          <w:tcPr>
            <w:tcW w:w="946" w:type="dxa"/>
            <w:shd w:val="solid" w:color="FFFFFF" w:fill="auto"/>
            <w:vAlign w:val="center"/>
          </w:tcPr>
          <w:p w:rsidR="008E1939" w:rsidRPr="00B35E69" w:rsidRDefault="008E1939" w:rsidP="00B35E69">
            <w:pPr>
              <w:pStyle w:val="Tabletext"/>
              <w:tabs>
                <w:tab w:val="decimal" w:pos="284"/>
              </w:tabs>
            </w:pPr>
          </w:p>
        </w:tc>
      </w:tr>
      <w:tr w:rsidR="00120556" w:rsidRPr="00F84889" w:rsidTr="00B35E69">
        <w:trPr>
          <w:trHeight w:val="321"/>
        </w:trPr>
        <w:tc>
          <w:tcPr>
            <w:tcW w:w="3114" w:type="dxa"/>
            <w:shd w:val="solid" w:color="FFFFFF" w:fill="auto"/>
          </w:tcPr>
          <w:p w:rsidR="00120556" w:rsidRPr="007A42B6" w:rsidRDefault="00120556" w:rsidP="00FF2DD2">
            <w:pPr>
              <w:pStyle w:val="Tabletext"/>
            </w:pPr>
            <w:r>
              <w:t>Completed a university qualification</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1.101*</w:t>
            </w:r>
          </w:p>
        </w:tc>
        <w:tc>
          <w:tcPr>
            <w:tcW w:w="946" w:type="dxa"/>
            <w:shd w:val="solid" w:color="FFFFFF" w:fill="auto"/>
          </w:tcPr>
          <w:p w:rsidR="00120556" w:rsidRPr="00B35E69" w:rsidRDefault="00120556" w:rsidP="00B35E69">
            <w:pPr>
              <w:pStyle w:val="Tabletext"/>
              <w:tabs>
                <w:tab w:val="decimal" w:pos="284"/>
              </w:tabs>
            </w:pPr>
            <w:r w:rsidRPr="00B35E69">
              <w:t>1.128*</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1.077*</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1.354*</w:t>
            </w:r>
          </w:p>
        </w:tc>
        <w:tc>
          <w:tcPr>
            <w:tcW w:w="946" w:type="dxa"/>
            <w:shd w:val="solid" w:color="FFFFFF" w:fill="auto"/>
          </w:tcPr>
          <w:p w:rsidR="00120556" w:rsidRPr="00B35E69" w:rsidRDefault="00120556" w:rsidP="00B35E69">
            <w:pPr>
              <w:pStyle w:val="Tabletext"/>
              <w:tabs>
                <w:tab w:val="decimal" w:pos="284"/>
              </w:tabs>
            </w:pPr>
            <w:r w:rsidRPr="00B35E69">
              <w:t>1.297*</w:t>
            </w:r>
          </w:p>
        </w:tc>
        <w:tc>
          <w:tcPr>
            <w:tcW w:w="946" w:type="dxa"/>
            <w:shd w:val="solid" w:color="FFFFFF" w:fill="auto"/>
          </w:tcPr>
          <w:p w:rsidR="00120556" w:rsidRPr="00B35E69" w:rsidRDefault="00120556" w:rsidP="00B35E69">
            <w:pPr>
              <w:pStyle w:val="Tabletext"/>
              <w:tabs>
                <w:tab w:val="decimal" w:pos="284"/>
              </w:tabs>
            </w:pPr>
            <w:r w:rsidRPr="00B35E69">
              <w:t>1.273*</w:t>
            </w:r>
          </w:p>
        </w:tc>
      </w:tr>
      <w:tr w:rsidR="00120556" w:rsidRPr="00F84889" w:rsidTr="00B35E69">
        <w:trPr>
          <w:trHeight w:val="321"/>
        </w:trPr>
        <w:tc>
          <w:tcPr>
            <w:tcW w:w="3114" w:type="dxa"/>
            <w:shd w:val="solid" w:color="FFFFFF" w:fill="auto"/>
          </w:tcPr>
          <w:p w:rsidR="00120556" w:rsidRPr="007A42B6" w:rsidRDefault="00120556" w:rsidP="00FF2DD2">
            <w:pPr>
              <w:pStyle w:val="Tabletext"/>
            </w:pPr>
            <w:r>
              <w:t>Completed diploma or advanced diploma</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0.266</w:t>
            </w:r>
          </w:p>
        </w:tc>
        <w:tc>
          <w:tcPr>
            <w:tcW w:w="946" w:type="dxa"/>
            <w:shd w:val="solid" w:color="FFFFFF" w:fill="auto"/>
          </w:tcPr>
          <w:p w:rsidR="00120556" w:rsidRPr="00B35E69" w:rsidRDefault="00120556" w:rsidP="00B35E69">
            <w:pPr>
              <w:pStyle w:val="Tabletext"/>
              <w:tabs>
                <w:tab w:val="decimal" w:pos="284"/>
              </w:tabs>
            </w:pPr>
            <w:r w:rsidRPr="00B35E69">
              <w:t>0.318***</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0.287</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0.387***</w:t>
            </w:r>
          </w:p>
        </w:tc>
        <w:tc>
          <w:tcPr>
            <w:tcW w:w="946" w:type="dxa"/>
            <w:shd w:val="solid" w:color="FFFFFF" w:fill="auto"/>
          </w:tcPr>
          <w:p w:rsidR="00120556" w:rsidRPr="00B35E69" w:rsidRDefault="00120556" w:rsidP="00B35E69">
            <w:pPr>
              <w:pStyle w:val="Tabletext"/>
              <w:tabs>
                <w:tab w:val="decimal" w:pos="284"/>
              </w:tabs>
            </w:pPr>
            <w:r w:rsidRPr="00B35E69">
              <w:t>0.382***</w:t>
            </w:r>
          </w:p>
        </w:tc>
        <w:tc>
          <w:tcPr>
            <w:tcW w:w="946" w:type="dxa"/>
            <w:shd w:val="solid" w:color="FFFFFF" w:fill="auto"/>
          </w:tcPr>
          <w:p w:rsidR="00120556" w:rsidRPr="00B35E69" w:rsidRDefault="00120556" w:rsidP="00B35E69">
            <w:pPr>
              <w:pStyle w:val="Tabletext"/>
              <w:tabs>
                <w:tab w:val="decimal" w:pos="284"/>
              </w:tabs>
            </w:pPr>
            <w:r w:rsidRPr="00B35E69">
              <w:t>0.369</w:t>
            </w:r>
          </w:p>
        </w:tc>
      </w:tr>
      <w:tr w:rsidR="00120556" w:rsidRPr="00F84889" w:rsidTr="00B35E69">
        <w:trPr>
          <w:trHeight w:val="321"/>
        </w:trPr>
        <w:tc>
          <w:tcPr>
            <w:tcW w:w="3114" w:type="dxa"/>
            <w:shd w:val="solid" w:color="FFFFFF" w:fill="auto"/>
          </w:tcPr>
          <w:p w:rsidR="00120556" w:rsidRPr="007A42B6" w:rsidRDefault="00B25818" w:rsidP="00FF2DD2">
            <w:pPr>
              <w:pStyle w:val="Tabletext"/>
            </w:pPr>
            <w:r>
              <w:t>Completed c</w:t>
            </w:r>
            <w:r w:rsidR="00120556">
              <w:t>ertificate III or IV</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-0.079</w:t>
            </w:r>
          </w:p>
        </w:tc>
        <w:tc>
          <w:tcPr>
            <w:tcW w:w="946" w:type="dxa"/>
            <w:shd w:val="solid" w:color="FFFFFF" w:fill="auto"/>
          </w:tcPr>
          <w:p w:rsidR="00120556" w:rsidRPr="00B35E69" w:rsidRDefault="00120556" w:rsidP="00B35E69">
            <w:pPr>
              <w:pStyle w:val="Tabletext"/>
              <w:tabs>
                <w:tab w:val="decimal" w:pos="284"/>
              </w:tabs>
            </w:pPr>
            <w:r w:rsidRPr="00B35E69">
              <w:t>0.007</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-0.012</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0.025</w:t>
            </w:r>
          </w:p>
        </w:tc>
        <w:tc>
          <w:tcPr>
            <w:tcW w:w="946" w:type="dxa"/>
            <w:shd w:val="solid" w:color="FFFFFF" w:fill="auto"/>
          </w:tcPr>
          <w:p w:rsidR="00120556" w:rsidRPr="00B35E69" w:rsidRDefault="00120556" w:rsidP="00B35E69">
            <w:pPr>
              <w:pStyle w:val="Tabletext"/>
              <w:tabs>
                <w:tab w:val="decimal" w:pos="284"/>
              </w:tabs>
            </w:pPr>
            <w:r w:rsidRPr="00B35E69">
              <w:t>0.057</w:t>
            </w:r>
          </w:p>
        </w:tc>
        <w:tc>
          <w:tcPr>
            <w:tcW w:w="946" w:type="dxa"/>
            <w:shd w:val="solid" w:color="FFFFFF" w:fill="auto"/>
          </w:tcPr>
          <w:p w:rsidR="00120556" w:rsidRPr="00B35E69" w:rsidRDefault="00120556" w:rsidP="00B35E69">
            <w:pPr>
              <w:pStyle w:val="Tabletext"/>
              <w:tabs>
                <w:tab w:val="decimal" w:pos="284"/>
              </w:tabs>
            </w:pPr>
            <w:r w:rsidRPr="00B35E69">
              <w:t>0.055</w:t>
            </w:r>
          </w:p>
        </w:tc>
      </w:tr>
      <w:tr w:rsidR="00120556" w:rsidRPr="00F84889" w:rsidTr="00B35E69">
        <w:trPr>
          <w:trHeight w:val="321"/>
        </w:trPr>
        <w:tc>
          <w:tcPr>
            <w:tcW w:w="3114" w:type="dxa"/>
            <w:shd w:val="solid" w:color="FFFFFF" w:fill="auto"/>
          </w:tcPr>
          <w:p w:rsidR="00120556" w:rsidRPr="007A42B6" w:rsidRDefault="00B25818" w:rsidP="00FF2DD2">
            <w:pPr>
              <w:pStyle w:val="Tabletext"/>
            </w:pPr>
            <w:r>
              <w:t>Completed c</w:t>
            </w:r>
            <w:r w:rsidR="00120556">
              <w:t>ertificate I or II</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0.503*</w:t>
            </w:r>
          </w:p>
        </w:tc>
        <w:tc>
          <w:tcPr>
            <w:tcW w:w="946" w:type="dxa"/>
            <w:shd w:val="solid" w:color="FFFFFF" w:fill="auto"/>
          </w:tcPr>
          <w:p w:rsidR="00120556" w:rsidRPr="00B35E69" w:rsidRDefault="00120556" w:rsidP="00B35E69">
            <w:pPr>
              <w:pStyle w:val="Tabletext"/>
              <w:tabs>
                <w:tab w:val="decimal" w:pos="284"/>
              </w:tabs>
            </w:pPr>
            <w:r w:rsidRPr="00B35E69">
              <w:t>0.506**</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0.494**</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0.574**</w:t>
            </w:r>
          </w:p>
        </w:tc>
        <w:tc>
          <w:tcPr>
            <w:tcW w:w="946" w:type="dxa"/>
            <w:shd w:val="solid" w:color="FFFFFF" w:fill="auto"/>
          </w:tcPr>
          <w:p w:rsidR="00120556" w:rsidRPr="00B35E69" w:rsidRDefault="00120556" w:rsidP="00B35E69">
            <w:pPr>
              <w:pStyle w:val="Tabletext"/>
              <w:tabs>
                <w:tab w:val="decimal" w:pos="284"/>
              </w:tabs>
            </w:pPr>
            <w:r w:rsidRPr="00B35E69">
              <w:t>0.510**</w:t>
            </w:r>
          </w:p>
        </w:tc>
        <w:tc>
          <w:tcPr>
            <w:tcW w:w="946" w:type="dxa"/>
            <w:shd w:val="solid" w:color="FFFFFF" w:fill="auto"/>
          </w:tcPr>
          <w:p w:rsidR="00120556" w:rsidRPr="00B35E69" w:rsidRDefault="00120556" w:rsidP="00B35E69">
            <w:pPr>
              <w:pStyle w:val="Tabletext"/>
              <w:tabs>
                <w:tab w:val="decimal" w:pos="284"/>
              </w:tabs>
            </w:pPr>
            <w:r w:rsidRPr="00B35E69">
              <w:t>0.506**</w:t>
            </w:r>
          </w:p>
        </w:tc>
      </w:tr>
      <w:tr w:rsidR="00120556" w:rsidRPr="00F84889" w:rsidTr="00B35E69">
        <w:trPr>
          <w:trHeight w:val="321"/>
        </w:trPr>
        <w:tc>
          <w:tcPr>
            <w:tcW w:w="3114" w:type="dxa"/>
            <w:shd w:val="solid" w:color="FFFFFF" w:fill="auto"/>
          </w:tcPr>
          <w:p w:rsidR="00120556" w:rsidRPr="007A42B6" w:rsidRDefault="00E12C0D" w:rsidP="00FF2DD2">
            <w:pPr>
              <w:pStyle w:val="Tabletext"/>
            </w:pPr>
            <w:r>
              <w:t>Completed Y</w:t>
            </w:r>
            <w:r w:rsidR="00120556">
              <w:t>ear 12</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0.061</w:t>
            </w:r>
          </w:p>
        </w:tc>
        <w:tc>
          <w:tcPr>
            <w:tcW w:w="946" w:type="dxa"/>
            <w:shd w:val="solid" w:color="FFFFFF" w:fill="auto"/>
          </w:tcPr>
          <w:p w:rsidR="00120556" w:rsidRPr="00B35E69" w:rsidRDefault="00120556" w:rsidP="00B35E69">
            <w:pPr>
              <w:pStyle w:val="Tabletext"/>
              <w:tabs>
                <w:tab w:val="decimal" w:pos="284"/>
              </w:tabs>
            </w:pPr>
            <w:r w:rsidRPr="00B35E69">
              <w:t>0.137</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0.115</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0.167</w:t>
            </w:r>
          </w:p>
        </w:tc>
        <w:tc>
          <w:tcPr>
            <w:tcW w:w="946" w:type="dxa"/>
            <w:shd w:val="solid" w:color="FFFFFF" w:fill="auto"/>
          </w:tcPr>
          <w:p w:rsidR="00120556" w:rsidRPr="00B35E69" w:rsidRDefault="00120556" w:rsidP="00B35E69">
            <w:pPr>
              <w:pStyle w:val="Tabletext"/>
              <w:tabs>
                <w:tab w:val="decimal" w:pos="284"/>
              </w:tabs>
            </w:pPr>
            <w:r w:rsidRPr="00B35E69">
              <w:t>0.192</w:t>
            </w:r>
          </w:p>
        </w:tc>
        <w:tc>
          <w:tcPr>
            <w:tcW w:w="946" w:type="dxa"/>
            <w:shd w:val="solid" w:color="FFFFFF" w:fill="auto"/>
          </w:tcPr>
          <w:p w:rsidR="00120556" w:rsidRPr="00B35E69" w:rsidRDefault="00120556" w:rsidP="00B35E69">
            <w:pPr>
              <w:pStyle w:val="Tabletext"/>
              <w:tabs>
                <w:tab w:val="decimal" w:pos="284"/>
              </w:tabs>
            </w:pPr>
            <w:r w:rsidRPr="00B35E69">
              <w:t>0.179</w:t>
            </w:r>
          </w:p>
        </w:tc>
      </w:tr>
      <w:tr w:rsidR="00120556" w:rsidRPr="00F84889" w:rsidTr="00B35E69">
        <w:trPr>
          <w:trHeight w:val="321"/>
        </w:trPr>
        <w:tc>
          <w:tcPr>
            <w:tcW w:w="3114" w:type="dxa"/>
            <w:shd w:val="solid" w:color="FFFFFF" w:fill="auto"/>
          </w:tcPr>
          <w:p w:rsidR="00120556" w:rsidRPr="00F84889" w:rsidRDefault="00120556" w:rsidP="00FF2DD2">
            <w:pPr>
              <w:pStyle w:val="Tabletext"/>
            </w:pPr>
            <w:r>
              <w:t>Completed an apprenticeship or traineeship</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-0.049</w:t>
            </w:r>
          </w:p>
        </w:tc>
        <w:tc>
          <w:tcPr>
            <w:tcW w:w="946" w:type="dxa"/>
            <w:shd w:val="solid" w:color="FFFFFF" w:fill="auto"/>
          </w:tcPr>
          <w:p w:rsidR="00120556" w:rsidRPr="00B35E69" w:rsidRDefault="00120556" w:rsidP="00B35E69">
            <w:pPr>
              <w:pStyle w:val="Tabletext"/>
              <w:tabs>
                <w:tab w:val="decimal" w:pos="284"/>
              </w:tabs>
            </w:pPr>
            <w:r w:rsidRPr="00B35E69">
              <w:t>0.035</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0.001</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0.062</w:t>
            </w:r>
          </w:p>
        </w:tc>
        <w:tc>
          <w:tcPr>
            <w:tcW w:w="946" w:type="dxa"/>
            <w:shd w:val="solid" w:color="FFFFFF" w:fill="auto"/>
          </w:tcPr>
          <w:p w:rsidR="00120556" w:rsidRPr="00B35E69" w:rsidRDefault="00120556" w:rsidP="00B35E69">
            <w:pPr>
              <w:pStyle w:val="Tabletext"/>
              <w:tabs>
                <w:tab w:val="decimal" w:pos="284"/>
              </w:tabs>
            </w:pPr>
            <w:r w:rsidRPr="00B35E69">
              <w:t>0.091</w:t>
            </w:r>
          </w:p>
        </w:tc>
        <w:tc>
          <w:tcPr>
            <w:tcW w:w="946" w:type="dxa"/>
            <w:shd w:val="solid" w:color="FFFFFF" w:fill="auto"/>
          </w:tcPr>
          <w:p w:rsidR="00120556" w:rsidRPr="00B35E69" w:rsidRDefault="00120556" w:rsidP="00B35E69">
            <w:pPr>
              <w:pStyle w:val="Tabletext"/>
              <w:tabs>
                <w:tab w:val="decimal" w:pos="284"/>
              </w:tabs>
            </w:pPr>
            <w:r w:rsidRPr="00B35E69">
              <w:t>0.075</w:t>
            </w:r>
          </w:p>
        </w:tc>
      </w:tr>
      <w:tr w:rsidR="00120556" w:rsidRPr="00F84889" w:rsidTr="00B35E69">
        <w:trPr>
          <w:trHeight w:val="321"/>
        </w:trPr>
        <w:tc>
          <w:tcPr>
            <w:tcW w:w="3114" w:type="dxa"/>
            <w:shd w:val="solid" w:color="FFFFFF" w:fill="auto"/>
          </w:tcPr>
          <w:p w:rsidR="00120556" w:rsidRPr="00CA275C" w:rsidRDefault="00120556" w:rsidP="00FF2DD2">
            <w:pPr>
              <w:pStyle w:val="Tabletext"/>
              <w:rPr>
                <w:b/>
              </w:rPr>
            </w:pPr>
            <w:r w:rsidRPr="00CA275C">
              <w:rPr>
                <w:b/>
              </w:rPr>
              <w:t>Age</w:t>
            </w:r>
          </w:p>
        </w:tc>
        <w:tc>
          <w:tcPr>
            <w:tcW w:w="945" w:type="dxa"/>
            <w:tcBorders>
              <w:left w:val="nil"/>
            </w:tcBorders>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r>
      <w:tr w:rsidR="00120556" w:rsidRPr="00F84889" w:rsidTr="00B35E69">
        <w:trPr>
          <w:trHeight w:val="321"/>
        </w:trPr>
        <w:tc>
          <w:tcPr>
            <w:tcW w:w="3114" w:type="dxa"/>
            <w:shd w:val="solid" w:color="FFFFFF" w:fill="auto"/>
          </w:tcPr>
          <w:p w:rsidR="00120556" w:rsidRDefault="00120556" w:rsidP="00FF2DD2">
            <w:pPr>
              <w:pStyle w:val="Tabletext"/>
            </w:pPr>
            <w:r>
              <w:t>More than 20 years old</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0.774*</w:t>
            </w:r>
          </w:p>
        </w:tc>
        <w:tc>
          <w:tcPr>
            <w:tcW w:w="946" w:type="dxa"/>
            <w:shd w:val="solid" w:color="FFFFFF" w:fill="auto"/>
          </w:tcPr>
          <w:p w:rsidR="00120556" w:rsidRPr="00B35E69" w:rsidRDefault="00120556" w:rsidP="00B35E69">
            <w:pPr>
              <w:pStyle w:val="Tabletext"/>
              <w:tabs>
                <w:tab w:val="decimal" w:pos="284"/>
              </w:tabs>
            </w:pPr>
            <w:r w:rsidRPr="00B35E69">
              <w:t>0.592**</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0.592**</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0.667**</w:t>
            </w:r>
          </w:p>
        </w:tc>
        <w:tc>
          <w:tcPr>
            <w:tcW w:w="946" w:type="dxa"/>
            <w:shd w:val="solid" w:color="FFFFFF" w:fill="auto"/>
          </w:tcPr>
          <w:p w:rsidR="00120556" w:rsidRPr="00B35E69" w:rsidRDefault="00120556" w:rsidP="00B35E69">
            <w:pPr>
              <w:pStyle w:val="Tabletext"/>
              <w:tabs>
                <w:tab w:val="decimal" w:pos="284"/>
              </w:tabs>
            </w:pPr>
            <w:r w:rsidRPr="00B35E69">
              <w:t>0.536***</w:t>
            </w:r>
          </w:p>
        </w:tc>
        <w:tc>
          <w:tcPr>
            <w:tcW w:w="946" w:type="dxa"/>
            <w:shd w:val="solid" w:color="FFFFFF" w:fill="auto"/>
          </w:tcPr>
          <w:p w:rsidR="00120556" w:rsidRPr="00B35E69" w:rsidRDefault="00120556" w:rsidP="00B35E69">
            <w:pPr>
              <w:pStyle w:val="Tabletext"/>
              <w:tabs>
                <w:tab w:val="decimal" w:pos="284"/>
              </w:tabs>
            </w:pPr>
            <w:r w:rsidRPr="00B35E69">
              <w:t>0.469</w:t>
            </w:r>
          </w:p>
        </w:tc>
      </w:tr>
      <w:tr w:rsidR="00120556" w:rsidRPr="00F84889" w:rsidTr="00B35E69">
        <w:trPr>
          <w:trHeight w:val="321"/>
        </w:trPr>
        <w:tc>
          <w:tcPr>
            <w:tcW w:w="3114" w:type="dxa"/>
            <w:shd w:val="solid" w:color="FFFFFF" w:fill="auto"/>
          </w:tcPr>
          <w:p w:rsidR="00120556" w:rsidRPr="00F84889" w:rsidRDefault="00120556" w:rsidP="00FF2DD2">
            <w:pPr>
              <w:pStyle w:val="Tabletext"/>
            </w:pPr>
            <w:r>
              <w:t>20 years old</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0.733*</w:t>
            </w:r>
          </w:p>
        </w:tc>
        <w:tc>
          <w:tcPr>
            <w:tcW w:w="946" w:type="dxa"/>
            <w:shd w:val="solid" w:color="FFFFFF" w:fill="auto"/>
          </w:tcPr>
          <w:p w:rsidR="00120556" w:rsidRPr="00B35E69" w:rsidRDefault="00120556" w:rsidP="00B35E69">
            <w:pPr>
              <w:pStyle w:val="Tabletext"/>
              <w:tabs>
                <w:tab w:val="decimal" w:pos="284"/>
              </w:tabs>
            </w:pPr>
            <w:r w:rsidRPr="00B35E69">
              <w:t>0.512**</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0.512**</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0.578**</w:t>
            </w:r>
          </w:p>
        </w:tc>
        <w:tc>
          <w:tcPr>
            <w:tcW w:w="946" w:type="dxa"/>
            <w:shd w:val="solid" w:color="FFFFFF" w:fill="auto"/>
          </w:tcPr>
          <w:p w:rsidR="00120556" w:rsidRPr="00B35E69" w:rsidRDefault="00120556" w:rsidP="00B35E69">
            <w:pPr>
              <w:pStyle w:val="Tabletext"/>
              <w:tabs>
                <w:tab w:val="decimal" w:pos="284"/>
              </w:tabs>
            </w:pPr>
            <w:r w:rsidRPr="00B35E69">
              <w:t>0.423</w:t>
            </w:r>
          </w:p>
        </w:tc>
        <w:tc>
          <w:tcPr>
            <w:tcW w:w="946" w:type="dxa"/>
            <w:shd w:val="solid" w:color="FFFFFF" w:fill="auto"/>
          </w:tcPr>
          <w:p w:rsidR="00120556" w:rsidRPr="00B35E69" w:rsidRDefault="00120556" w:rsidP="00B35E69">
            <w:pPr>
              <w:pStyle w:val="Tabletext"/>
              <w:tabs>
                <w:tab w:val="decimal" w:pos="284"/>
              </w:tabs>
            </w:pPr>
            <w:r w:rsidRPr="00B35E69">
              <w:t>0.367</w:t>
            </w:r>
          </w:p>
        </w:tc>
      </w:tr>
      <w:tr w:rsidR="00120556" w:rsidRPr="00F84889" w:rsidTr="00B35E69">
        <w:trPr>
          <w:trHeight w:val="321"/>
        </w:trPr>
        <w:tc>
          <w:tcPr>
            <w:tcW w:w="3114" w:type="dxa"/>
            <w:shd w:val="solid" w:color="FFFFFF" w:fill="auto"/>
          </w:tcPr>
          <w:p w:rsidR="00120556" w:rsidRPr="00F84889" w:rsidRDefault="00120556" w:rsidP="00FF2DD2">
            <w:pPr>
              <w:pStyle w:val="Tabletext"/>
            </w:pPr>
            <w:r>
              <w:t>19 years old</w:t>
            </w:r>
          </w:p>
        </w:tc>
        <w:tc>
          <w:tcPr>
            <w:tcW w:w="945" w:type="dxa"/>
            <w:tcBorders>
              <w:left w:val="nil"/>
            </w:tcBorders>
            <w:shd w:val="solid" w:color="FFFFFF" w:fill="auto"/>
          </w:tcPr>
          <w:p w:rsidR="00120556" w:rsidRPr="00B35E69" w:rsidRDefault="00120556" w:rsidP="00741FE5">
            <w:pPr>
              <w:pStyle w:val="Tabletext"/>
              <w:tabs>
                <w:tab w:val="decimal" w:pos="284"/>
              </w:tabs>
            </w:pPr>
            <w:r w:rsidRPr="00B35E69">
              <w:t>0.494**</w:t>
            </w:r>
          </w:p>
        </w:tc>
        <w:tc>
          <w:tcPr>
            <w:tcW w:w="946" w:type="dxa"/>
            <w:shd w:val="solid" w:color="FFFFFF" w:fill="auto"/>
          </w:tcPr>
          <w:p w:rsidR="00120556" w:rsidRPr="00B35E69" w:rsidRDefault="00120556" w:rsidP="00B35E69">
            <w:pPr>
              <w:pStyle w:val="Tabletext"/>
              <w:tabs>
                <w:tab w:val="decimal" w:pos="284"/>
              </w:tabs>
            </w:pPr>
            <w:r w:rsidRPr="00B35E69">
              <w:t>0.285</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0.285</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0.383</w:t>
            </w:r>
          </w:p>
        </w:tc>
        <w:tc>
          <w:tcPr>
            <w:tcW w:w="946" w:type="dxa"/>
            <w:shd w:val="solid" w:color="FFFFFF" w:fill="auto"/>
          </w:tcPr>
          <w:p w:rsidR="00120556" w:rsidRPr="00B35E69" w:rsidRDefault="00120556" w:rsidP="00B35E69">
            <w:pPr>
              <w:pStyle w:val="Tabletext"/>
              <w:tabs>
                <w:tab w:val="decimal" w:pos="284"/>
              </w:tabs>
            </w:pPr>
            <w:r w:rsidRPr="00B35E69">
              <w:t>0.218</w:t>
            </w:r>
          </w:p>
        </w:tc>
        <w:tc>
          <w:tcPr>
            <w:tcW w:w="946" w:type="dxa"/>
            <w:shd w:val="solid" w:color="FFFFFF" w:fill="auto"/>
          </w:tcPr>
          <w:p w:rsidR="00120556" w:rsidRPr="00B35E69" w:rsidRDefault="00120556" w:rsidP="00B35E69">
            <w:pPr>
              <w:pStyle w:val="Tabletext"/>
              <w:tabs>
                <w:tab w:val="decimal" w:pos="284"/>
              </w:tabs>
            </w:pPr>
            <w:r w:rsidRPr="00B35E69">
              <w:t>0.178</w:t>
            </w:r>
          </w:p>
        </w:tc>
      </w:tr>
      <w:tr w:rsidR="00120556" w:rsidRPr="00F84889" w:rsidTr="00B35E69">
        <w:trPr>
          <w:trHeight w:val="321"/>
        </w:trPr>
        <w:tc>
          <w:tcPr>
            <w:tcW w:w="3114" w:type="dxa"/>
            <w:shd w:val="solid" w:color="FFFFFF" w:fill="auto"/>
          </w:tcPr>
          <w:p w:rsidR="00120556" w:rsidRDefault="00120556" w:rsidP="00FF2DD2">
            <w:pPr>
              <w:pStyle w:val="Tabletext"/>
            </w:pPr>
            <w:r>
              <w:t>18 years old</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0.363</w:t>
            </w:r>
          </w:p>
        </w:tc>
        <w:tc>
          <w:tcPr>
            <w:tcW w:w="946" w:type="dxa"/>
            <w:shd w:val="solid" w:color="FFFFFF" w:fill="auto"/>
          </w:tcPr>
          <w:p w:rsidR="00120556" w:rsidRPr="00B35E69" w:rsidRDefault="00120556" w:rsidP="00B35E69">
            <w:pPr>
              <w:pStyle w:val="Tabletext"/>
              <w:tabs>
                <w:tab w:val="decimal" w:pos="284"/>
              </w:tabs>
            </w:pPr>
            <w:r w:rsidRPr="00B35E69">
              <w:t>0.234</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0.234</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0.251</w:t>
            </w:r>
          </w:p>
        </w:tc>
        <w:tc>
          <w:tcPr>
            <w:tcW w:w="946" w:type="dxa"/>
            <w:shd w:val="solid" w:color="FFFFFF" w:fill="auto"/>
          </w:tcPr>
          <w:p w:rsidR="00120556" w:rsidRPr="00B35E69" w:rsidRDefault="00120556" w:rsidP="00B35E69">
            <w:pPr>
              <w:pStyle w:val="Tabletext"/>
              <w:tabs>
                <w:tab w:val="decimal" w:pos="284"/>
              </w:tabs>
            </w:pPr>
            <w:r w:rsidRPr="00B35E69">
              <w:t>0.157</w:t>
            </w:r>
          </w:p>
        </w:tc>
        <w:tc>
          <w:tcPr>
            <w:tcW w:w="946" w:type="dxa"/>
            <w:shd w:val="solid" w:color="FFFFFF" w:fill="auto"/>
          </w:tcPr>
          <w:p w:rsidR="00120556" w:rsidRPr="00B35E69" w:rsidRDefault="00120556" w:rsidP="00B35E69">
            <w:pPr>
              <w:pStyle w:val="Tabletext"/>
              <w:tabs>
                <w:tab w:val="decimal" w:pos="284"/>
              </w:tabs>
            </w:pPr>
            <w:r w:rsidRPr="00B35E69">
              <w:t>0.129</w:t>
            </w:r>
          </w:p>
        </w:tc>
      </w:tr>
      <w:tr w:rsidR="00120556" w:rsidRPr="00F84889" w:rsidTr="00B35E69">
        <w:trPr>
          <w:trHeight w:val="321"/>
        </w:trPr>
        <w:tc>
          <w:tcPr>
            <w:tcW w:w="3114" w:type="dxa"/>
            <w:shd w:val="solid" w:color="FFFFFF" w:fill="auto"/>
          </w:tcPr>
          <w:p w:rsidR="00120556" w:rsidRPr="006C380E" w:rsidRDefault="00120556" w:rsidP="00FF2DD2">
            <w:pPr>
              <w:pStyle w:val="Tabletext"/>
            </w:pPr>
            <w:r>
              <w:rPr>
                <w:b/>
              </w:rPr>
              <w:t>Ability</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0.026*</w:t>
            </w:r>
          </w:p>
        </w:tc>
        <w:tc>
          <w:tcPr>
            <w:tcW w:w="946" w:type="dxa"/>
            <w:shd w:val="solid" w:color="FFFFFF" w:fill="auto"/>
          </w:tcPr>
          <w:p w:rsidR="00120556" w:rsidRPr="00B35E69" w:rsidRDefault="00120556" w:rsidP="00B35E69">
            <w:pPr>
              <w:pStyle w:val="Tabletext"/>
              <w:tabs>
                <w:tab w:val="decimal" w:pos="284"/>
              </w:tabs>
            </w:pPr>
            <w:r w:rsidRPr="00B35E69">
              <w:t>0.024**</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0.023**</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0.027**</w:t>
            </w:r>
          </w:p>
        </w:tc>
        <w:tc>
          <w:tcPr>
            <w:tcW w:w="946" w:type="dxa"/>
            <w:shd w:val="solid" w:color="FFFFFF" w:fill="auto"/>
          </w:tcPr>
          <w:p w:rsidR="00120556" w:rsidRPr="00B35E69" w:rsidRDefault="00120556" w:rsidP="00B35E69">
            <w:pPr>
              <w:pStyle w:val="Tabletext"/>
              <w:tabs>
                <w:tab w:val="decimal" w:pos="284"/>
              </w:tabs>
            </w:pPr>
            <w:r w:rsidRPr="00B35E69">
              <w:t>0.025**</w:t>
            </w:r>
          </w:p>
        </w:tc>
        <w:tc>
          <w:tcPr>
            <w:tcW w:w="946" w:type="dxa"/>
            <w:shd w:val="solid" w:color="FFFFFF" w:fill="auto"/>
          </w:tcPr>
          <w:p w:rsidR="00120556" w:rsidRPr="00B35E69" w:rsidRDefault="00120556" w:rsidP="00B35E69">
            <w:pPr>
              <w:pStyle w:val="Tabletext"/>
              <w:tabs>
                <w:tab w:val="decimal" w:pos="284"/>
              </w:tabs>
            </w:pPr>
            <w:r w:rsidRPr="00B35E69">
              <w:t>0.025**</w:t>
            </w:r>
          </w:p>
        </w:tc>
      </w:tr>
      <w:tr w:rsidR="00120556" w:rsidRPr="00F84889" w:rsidTr="00B35E69">
        <w:trPr>
          <w:trHeight w:val="321"/>
        </w:trPr>
        <w:tc>
          <w:tcPr>
            <w:tcW w:w="3114" w:type="dxa"/>
            <w:shd w:val="solid" w:color="FFFFFF" w:fill="auto"/>
          </w:tcPr>
          <w:p w:rsidR="00120556" w:rsidRDefault="00120556" w:rsidP="00FF2DD2">
            <w:pPr>
              <w:pStyle w:val="Tabletext"/>
              <w:rPr>
                <w:b/>
              </w:rPr>
            </w:pPr>
            <w:r>
              <w:rPr>
                <w:b/>
              </w:rPr>
              <w:t>Gender</w:t>
            </w:r>
          </w:p>
        </w:tc>
        <w:tc>
          <w:tcPr>
            <w:tcW w:w="945" w:type="dxa"/>
            <w:tcBorders>
              <w:left w:val="nil"/>
            </w:tcBorders>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r>
      <w:tr w:rsidR="00120556" w:rsidRPr="00F84889" w:rsidTr="00B35E69">
        <w:trPr>
          <w:trHeight w:val="321"/>
        </w:trPr>
        <w:tc>
          <w:tcPr>
            <w:tcW w:w="3114" w:type="dxa"/>
            <w:shd w:val="solid" w:color="FFFFFF" w:fill="auto"/>
          </w:tcPr>
          <w:p w:rsidR="00120556" w:rsidRPr="00EB12D2" w:rsidRDefault="00120556" w:rsidP="00FF2DD2">
            <w:pPr>
              <w:pStyle w:val="Tabletext"/>
            </w:pPr>
            <w:r>
              <w:t>Male</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0.206*</w:t>
            </w:r>
          </w:p>
        </w:tc>
        <w:tc>
          <w:tcPr>
            <w:tcW w:w="946" w:type="dxa"/>
            <w:shd w:val="solid" w:color="FFFFFF" w:fill="auto"/>
          </w:tcPr>
          <w:p w:rsidR="00120556" w:rsidRPr="00B35E69" w:rsidRDefault="00120556" w:rsidP="00B35E69">
            <w:pPr>
              <w:pStyle w:val="Tabletext"/>
              <w:tabs>
                <w:tab w:val="decimal" w:pos="284"/>
              </w:tabs>
            </w:pPr>
            <w:r w:rsidRPr="00B35E69">
              <w:t>0.220*</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0.212*</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0.256*</w:t>
            </w:r>
          </w:p>
        </w:tc>
        <w:tc>
          <w:tcPr>
            <w:tcW w:w="946" w:type="dxa"/>
            <w:shd w:val="solid" w:color="FFFFFF" w:fill="auto"/>
          </w:tcPr>
          <w:p w:rsidR="00120556" w:rsidRPr="00B35E69" w:rsidRDefault="00120556" w:rsidP="00B35E69">
            <w:pPr>
              <w:pStyle w:val="Tabletext"/>
              <w:tabs>
                <w:tab w:val="decimal" w:pos="284"/>
              </w:tabs>
            </w:pPr>
            <w:r w:rsidRPr="00B35E69">
              <w:t>0.256*</w:t>
            </w:r>
          </w:p>
        </w:tc>
        <w:tc>
          <w:tcPr>
            <w:tcW w:w="946" w:type="dxa"/>
            <w:shd w:val="solid" w:color="FFFFFF" w:fill="auto"/>
          </w:tcPr>
          <w:p w:rsidR="00120556" w:rsidRPr="00B35E69" w:rsidRDefault="00120556" w:rsidP="00B35E69">
            <w:pPr>
              <w:pStyle w:val="Tabletext"/>
              <w:tabs>
                <w:tab w:val="decimal" w:pos="284"/>
              </w:tabs>
            </w:pPr>
            <w:r w:rsidRPr="00B35E69">
              <w:t>0.244*</w:t>
            </w:r>
            <w:r w:rsidR="003D0A0C">
              <w:t>*</w:t>
            </w:r>
            <w:bookmarkStart w:id="52" w:name="_GoBack"/>
            <w:bookmarkEnd w:id="52"/>
          </w:p>
        </w:tc>
      </w:tr>
      <w:tr w:rsidR="00120556" w:rsidRPr="00F84889" w:rsidTr="00B35E69">
        <w:trPr>
          <w:trHeight w:val="321"/>
        </w:trPr>
        <w:tc>
          <w:tcPr>
            <w:tcW w:w="3114" w:type="dxa"/>
            <w:shd w:val="solid" w:color="FFFFFF" w:fill="auto"/>
          </w:tcPr>
          <w:p w:rsidR="00120556" w:rsidRPr="00834174" w:rsidRDefault="00120556" w:rsidP="00FF2DD2">
            <w:pPr>
              <w:pStyle w:val="Tabletext"/>
              <w:rPr>
                <w:b/>
              </w:rPr>
            </w:pPr>
            <w:r>
              <w:rPr>
                <w:b/>
              </w:rPr>
              <w:t>Time</w:t>
            </w:r>
          </w:p>
        </w:tc>
        <w:tc>
          <w:tcPr>
            <w:tcW w:w="945" w:type="dxa"/>
            <w:tcBorders>
              <w:left w:val="nil"/>
            </w:tcBorders>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c>
          <w:tcPr>
            <w:tcW w:w="946" w:type="dxa"/>
            <w:shd w:val="solid" w:color="FFFFFF" w:fill="auto"/>
          </w:tcPr>
          <w:p w:rsidR="00120556" w:rsidRPr="00B35E69" w:rsidRDefault="00120556" w:rsidP="00B35E69">
            <w:pPr>
              <w:pStyle w:val="Tabletext"/>
              <w:tabs>
                <w:tab w:val="decimal" w:pos="284"/>
              </w:tabs>
            </w:pPr>
          </w:p>
        </w:tc>
      </w:tr>
      <w:tr w:rsidR="00120556" w:rsidRPr="00F84889" w:rsidTr="00B35E69">
        <w:trPr>
          <w:trHeight w:val="321"/>
        </w:trPr>
        <w:tc>
          <w:tcPr>
            <w:tcW w:w="3114" w:type="dxa"/>
            <w:shd w:val="solid" w:color="FFFFFF" w:fill="auto"/>
          </w:tcPr>
          <w:p w:rsidR="00120556" w:rsidRDefault="00120556" w:rsidP="00FF2DD2">
            <w:pPr>
              <w:pStyle w:val="Tabletext"/>
            </w:pPr>
            <w:r>
              <w:t>First year after leaving full-time education</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0.165</w:t>
            </w:r>
          </w:p>
        </w:tc>
        <w:tc>
          <w:tcPr>
            <w:tcW w:w="946" w:type="dxa"/>
            <w:shd w:val="solid" w:color="FFFFFF" w:fill="auto"/>
          </w:tcPr>
          <w:p w:rsidR="00120556" w:rsidRPr="00B35E69" w:rsidRDefault="00120556" w:rsidP="00B35E69">
            <w:pPr>
              <w:pStyle w:val="Tabletext"/>
              <w:tabs>
                <w:tab w:val="decimal" w:pos="284"/>
              </w:tabs>
            </w:pPr>
            <w:r w:rsidRPr="00B35E69">
              <w:t>0.132</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0.159</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-0.116</w:t>
            </w:r>
          </w:p>
        </w:tc>
        <w:tc>
          <w:tcPr>
            <w:tcW w:w="946" w:type="dxa"/>
            <w:shd w:val="solid" w:color="FFFFFF" w:fill="auto"/>
          </w:tcPr>
          <w:p w:rsidR="00120556" w:rsidRPr="00B35E69" w:rsidRDefault="00120556" w:rsidP="00B35E69">
            <w:pPr>
              <w:pStyle w:val="Tabletext"/>
              <w:tabs>
                <w:tab w:val="decimal" w:pos="284"/>
              </w:tabs>
            </w:pPr>
            <w:r w:rsidRPr="00B35E69">
              <w:t>-0.107</w:t>
            </w:r>
          </w:p>
        </w:tc>
        <w:tc>
          <w:tcPr>
            <w:tcW w:w="946" w:type="dxa"/>
            <w:shd w:val="solid" w:color="FFFFFF" w:fill="auto"/>
          </w:tcPr>
          <w:p w:rsidR="00120556" w:rsidRPr="00B35E69" w:rsidRDefault="00120556" w:rsidP="00B35E69">
            <w:pPr>
              <w:pStyle w:val="Tabletext"/>
              <w:tabs>
                <w:tab w:val="decimal" w:pos="284"/>
              </w:tabs>
            </w:pPr>
            <w:r w:rsidRPr="00B35E69">
              <w:t>-0.090</w:t>
            </w:r>
          </w:p>
        </w:tc>
      </w:tr>
      <w:tr w:rsidR="00120556" w:rsidRPr="00F84889" w:rsidTr="00B35E69">
        <w:trPr>
          <w:trHeight w:val="321"/>
        </w:trPr>
        <w:tc>
          <w:tcPr>
            <w:tcW w:w="3114" w:type="dxa"/>
            <w:shd w:val="solid" w:color="FFFFFF" w:fill="auto"/>
          </w:tcPr>
          <w:p w:rsidR="00120556" w:rsidRDefault="00120556" w:rsidP="00FF2DD2">
            <w:pPr>
              <w:pStyle w:val="Tabletext"/>
            </w:pPr>
            <w:r>
              <w:t>Second year after leaving full-time education</w:t>
            </w:r>
          </w:p>
        </w:tc>
        <w:tc>
          <w:tcPr>
            <w:tcW w:w="945" w:type="dxa"/>
            <w:tcBorders>
              <w:left w:val="nil"/>
            </w:tcBorders>
            <w:shd w:val="solid" w:color="FFFFFF" w:fill="auto"/>
          </w:tcPr>
          <w:p w:rsidR="00120556" w:rsidRPr="00B35E69" w:rsidRDefault="00120556" w:rsidP="00B35E69">
            <w:pPr>
              <w:pStyle w:val="Tabletext"/>
              <w:tabs>
                <w:tab w:val="decimal" w:pos="284"/>
              </w:tabs>
            </w:pPr>
            <w:r w:rsidRPr="00B35E69">
              <w:t>0.014</w:t>
            </w:r>
          </w:p>
        </w:tc>
        <w:tc>
          <w:tcPr>
            <w:tcW w:w="946" w:type="dxa"/>
            <w:shd w:val="solid" w:color="FFFFFF" w:fill="auto"/>
          </w:tcPr>
          <w:p w:rsidR="00120556" w:rsidRPr="00B35E69" w:rsidRDefault="00120556" w:rsidP="00B35E69">
            <w:pPr>
              <w:pStyle w:val="Tabletext"/>
              <w:tabs>
                <w:tab w:val="decimal" w:pos="284"/>
              </w:tabs>
            </w:pPr>
            <w:r w:rsidRPr="00B35E69">
              <w:t>-0.006</w:t>
            </w:r>
          </w:p>
        </w:tc>
        <w:tc>
          <w:tcPr>
            <w:tcW w:w="946"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0.012</w:t>
            </w:r>
          </w:p>
        </w:tc>
        <w:tc>
          <w:tcPr>
            <w:tcW w:w="946"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-0.017</w:t>
            </w:r>
          </w:p>
        </w:tc>
        <w:tc>
          <w:tcPr>
            <w:tcW w:w="946" w:type="dxa"/>
            <w:shd w:val="solid" w:color="FFFFFF" w:fill="auto"/>
          </w:tcPr>
          <w:p w:rsidR="00120556" w:rsidRPr="00B35E69" w:rsidRDefault="00120556" w:rsidP="00B35E69">
            <w:pPr>
              <w:pStyle w:val="Tabletext"/>
              <w:tabs>
                <w:tab w:val="decimal" w:pos="284"/>
              </w:tabs>
            </w:pPr>
            <w:r w:rsidRPr="00B35E69">
              <w:t>-0.026</w:t>
            </w:r>
          </w:p>
        </w:tc>
        <w:tc>
          <w:tcPr>
            <w:tcW w:w="946" w:type="dxa"/>
            <w:shd w:val="solid" w:color="FFFFFF" w:fill="auto"/>
          </w:tcPr>
          <w:p w:rsidR="00120556" w:rsidRPr="00B35E69" w:rsidRDefault="00120556" w:rsidP="00B35E69">
            <w:pPr>
              <w:pStyle w:val="Tabletext"/>
              <w:tabs>
                <w:tab w:val="decimal" w:pos="284"/>
              </w:tabs>
            </w:pPr>
            <w:r w:rsidRPr="00B35E69">
              <w:t>-0.014</w:t>
            </w:r>
          </w:p>
        </w:tc>
      </w:tr>
      <w:tr w:rsidR="00120556" w:rsidRPr="00F84889" w:rsidTr="00B35E69">
        <w:trPr>
          <w:trHeight w:val="321"/>
        </w:trPr>
        <w:tc>
          <w:tcPr>
            <w:tcW w:w="3114" w:type="dxa"/>
            <w:tcBorders>
              <w:bottom w:val="single" w:sz="4" w:space="0" w:color="auto"/>
            </w:tcBorders>
            <w:shd w:val="solid" w:color="FFFFFF" w:fill="auto"/>
          </w:tcPr>
          <w:p w:rsidR="00120556" w:rsidRDefault="00120556" w:rsidP="00FF2DD2">
            <w:pPr>
              <w:pStyle w:val="Tabletext"/>
            </w:pPr>
            <w:r>
              <w:t>Third year after leaving full-time education</w:t>
            </w:r>
          </w:p>
        </w:tc>
        <w:tc>
          <w:tcPr>
            <w:tcW w:w="945" w:type="dxa"/>
            <w:tcBorders>
              <w:left w:val="nil"/>
              <w:bottom w:val="single" w:sz="4" w:space="0" w:color="auto"/>
            </w:tcBorders>
            <w:shd w:val="solid" w:color="FFFFFF" w:fill="auto"/>
          </w:tcPr>
          <w:p w:rsidR="00120556" w:rsidRPr="00B35E69" w:rsidRDefault="00120556" w:rsidP="00B35E69">
            <w:pPr>
              <w:pStyle w:val="Tabletext"/>
              <w:tabs>
                <w:tab w:val="decimal" w:pos="284"/>
              </w:tabs>
            </w:pPr>
            <w:r w:rsidRPr="00B35E69">
              <w:t>-0.021</w:t>
            </w:r>
          </w:p>
        </w:tc>
        <w:tc>
          <w:tcPr>
            <w:tcW w:w="946" w:type="dxa"/>
            <w:tcBorders>
              <w:bottom w:val="single" w:sz="4" w:space="0" w:color="auto"/>
            </w:tcBorders>
            <w:shd w:val="solid" w:color="FFFFFF" w:fill="auto"/>
          </w:tcPr>
          <w:p w:rsidR="00120556" w:rsidRPr="00B35E69" w:rsidRDefault="00120556" w:rsidP="00B35E69">
            <w:pPr>
              <w:pStyle w:val="Tabletext"/>
              <w:tabs>
                <w:tab w:val="decimal" w:pos="284"/>
              </w:tabs>
            </w:pPr>
            <w:r w:rsidRPr="00B35E69">
              <w:t>-0.059</w:t>
            </w:r>
          </w:p>
        </w:tc>
        <w:tc>
          <w:tcPr>
            <w:tcW w:w="946" w:type="dxa"/>
            <w:tcBorders>
              <w:bottom w:val="single" w:sz="4" w:space="0" w:color="auto"/>
              <w:right w:val="dashed" w:sz="4" w:space="0" w:color="auto"/>
            </w:tcBorders>
            <w:shd w:val="solid" w:color="FFFFFF" w:fill="auto"/>
          </w:tcPr>
          <w:p w:rsidR="00120556" w:rsidRPr="00B35E69" w:rsidRDefault="00120556" w:rsidP="00B35E69">
            <w:pPr>
              <w:pStyle w:val="Tabletext"/>
              <w:tabs>
                <w:tab w:val="decimal" w:pos="284"/>
              </w:tabs>
            </w:pPr>
            <w:r w:rsidRPr="00B35E69">
              <w:t>-0.050</w:t>
            </w:r>
          </w:p>
        </w:tc>
        <w:tc>
          <w:tcPr>
            <w:tcW w:w="946" w:type="dxa"/>
            <w:tcBorders>
              <w:left w:val="dashed" w:sz="4" w:space="0" w:color="auto"/>
              <w:bottom w:val="single" w:sz="4" w:space="0" w:color="auto"/>
            </w:tcBorders>
            <w:shd w:val="solid" w:color="FFFFFF" w:fill="auto"/>
          </w:tcPr>
          <w:p w:rsidR="00120556" w:rsidRPr="00B35E69" w:rsidRDefault="00120556" w:rsidP="00B35E69">
            <w:pPr>
              <w:pStyle w:val="Tabletext"/>
              <w:tabs>
                <w:tab w:val="decimal" w:pos="284"/>
              </w:tabs>
            </w:pPr>
            <w:r w:rsidRPr="00B35E69">
              <w:t>-0.089</w:t>
            </w:r>
          </w:p>
        </w:tc>
        <w:tc>
          <w:tcPr>
            <w:tcW w:w="946" w:type="dxa"/>
            <w:tcBorders>
              <w:bottom w:val="single" w:sz="4" w:space="0" w:color="auto"/>
            </w:tcBorders>
            <w:shd w:val="solid" w:color="FFFFFF" w:fill="auto"/>
          </w:tcPr>
          <w:p w:rsidR="00120556" w:rsidRPr="00B35E69" w:rsidRDefault="00120556" w:rsidP="00B35E69">
            <w:pPr>
              <w:pStyle w:val="Tabletext"/>
              <w:tabs>
                <w:tab w:val="decimal" w:pos="284"/>
              </w:tabs>
            </w:pPr>
            <w:r w:rsidRPr="00B35E69">
              <w:t>-0.094</w:t>
            </w:r>
          </w:p>
        </w:tc>
        <w:tc>
          <w:tcPr>
            <w:tcW w:w="946" w:type="dxa"/>
            <w:tcBorders>
              <w:bottom w:val="single" w:sz="4" w:space="0" w:color="auto"/>
            </w:tcBorders>
            <w:shd w:val="solid" w:color="FFFFFF" w:fill="auto"/>
          </w:tcPr>
          <w:p w:rsidR="00120556" w:rsidRPr="00B35E69" w:rsidRDefault="00120556" w:rsidP="00B35E69">
            <w:pPr>
              <w:pStyle w:val="Tabletext"/>
              <w:tabs>
                <w:tab w:val="decimal" w:pos="284"/>
              </w:tabs>
            </w:pPr>
            <w:r w:rsidRPr="00B35E69">
              <w:t>-0.090</w:t>
            </w:r>
          </w:p>
        </w:tc>
      </w:tr>
    </w:tbl>
    <w:p w:rsidR="008E1939" w:rsidRDefault="008E1939" w:rsidP="008E1939">
      <w:pPr>
        <w:pStyle w:val="Source"/>
      </w:pPr>
      <w:r>
        <w:t>Notes:</w:t>
      </w:r>
      <w:r>
        <w:tab/>
        <w:t>*, **, *** den</w:t>
      </w:r>
      <w:r w:rsidR="001F33A2">
        <w:t xml:space="preserve">ote significance at the 1%, 5% and </w:t>
      </w:r>
      <w:r>
        <w:t>10% level respectively.</w:t>
      </w:r>
    </w:p>
    <w:p w:rsidR="00C20586" w:rsidRDefault="006120F4" w:rsidP="00C20586">
      <w:pPr>
        <w:pStyle w:val="tabletitle"/>
      </w:pPr>
      <w:bookmarkStart w:id="53" w:name="_Toc361066134"/>
      <w:r>
        <w:t>Table 14</w:t>
      </w:r>
      <w:r w:rsidR="00C20586">
        <w:tab/>
      </w:r>
      <w:r w:rsidR="00310A70">
        <w:t>Likelihood of lea</w:t>
      </w:r>
      <w:r w:rsidR="007939DE">
        <w:t>ving a low-skill job for a high-</w:t>
      </w:r>
      <w:r w:rsidR="00310A70">
        <w:t>skill job</w:t>
      </w:r>
      <w:r w:rsidR="008E1939">
        <w:t xml:space="preserve">: </w:t>
      </w:r>
      <w:r w:rsidR="00A1731C">
        <w:t>pooled logit and random effects logit models</w:t>
      </w:r>
      <w:bookmarkEnd w:id="53"/>
      <w:r w:rsidR="00A1731C">
        <w:t xml:space="preserve"> </w:t>
      </w:r>
    </w:p>
    <w:tbl>
      <w:tblPr>
        <w:tblW w:w="8848" w:type="dxa"/>
        <w:tblCellMar>
          <w:left w:w="30" w:type="dxa"/>
          <w:right w:w="30" w:type="dxa"/>
        </w:tblCellMar>
        <w:tblLook w:val="0000"/>
      </w:tblPr>
      <w:tblGrid>
        <w:gridCol w:w="3140"/>
        <w:gridCol w:w="951"/>
        <w:gridCol w:w="951"/>
        <w:gridCol w:w="952"/>
        <w:gridCol w:w="951"/>
        <w:gridCol w:w="951"/>
        <w:gridCol w:w="952"/>
      </w:tblGrid>
      <w:tr w:rsidR="00A1731C" w:rsidRPr="00F84889" w:rsidTr="00B35E69">
        <w:trPr>
          <w:trHeight w:val="307"/>
        </w:trPr>
        <w:tc>
          <w:tcPr>
            <w:tcW w:w="3140" w:type="dxa"/>
            <w:tcBorders>
              <w:top w:val="single" w:sz="4" w:space="0" w:color="auto"/>
            </w:tcBorders>
            <w:shd w:val="solid" w:color="FFFFFF" w:fill="auto"/>
          </w:tcPr>
          <w:p w:rsidR="00A1731C" w:rsidRPr="00F84889" w:rsidRDefault="00A1731C" w:rsidP="00A1731C">
            <w:pPr>
              <w:pStyle w:val="Tablehead1"/>
            </w:pPr>
          </w:p>
        </w:tc>
        <w:tc>
          <w:tcPr>
            <w:tcW w:w="2854" w:type="dxa"/>
            <w:gridSpan w:val="3"/>
            <w:tcBorders>
              <w:top w:val="single" w:sz="4" w:space="0" w:color="auto"/>
              <w:left w:val="nil"/>
              <w:right w:val="dashed" w:sz="4" w:space="0" w:color="auto"/>
            </w:tcBorders>
            <w:shd w:val="solid" w:color="FFFFFF" w:fill="auto"/>
          </w:tcPr>
          <w:p w:rsidR="00A1731C" w:rsidRDefault="00A1731C" w:rsidP="00A1731C">
            <w:pPr>
              <w:pStyle w:val="Tablehead1"/>
              <w:jc w:val="center"/>
            </w:pPr>
            <w:r>
              <w:t>Pooled logit</w:t>
            </w:r>
          </w:p>
        </w:tc>
        <w:tc>
          <w:tcPr>
            <w:tcW w:w="2854" w:type="dxa"/>
            <w:gridSpan w:val="3"/>
            <w:tcBorders>
              <w:top w:val="single" w:sz="4" w:space="0" w:color="auto"/>
              <w:left w:val="dashed" w:sz="4" w:space="0" w:color="auto"/>
            </w:tcBorders>
            <w:shd w:val="solid" w:color="FFFFFF" w:fill="auto"/>
          </w:tcPr>
          <w:p w:rsidR="00A1731C" w:rsidRDefault="00A1731C" w:rsidP="00A1731C">
            <w:pPr>
              <w:pStyle w:val="Tablehead1"/>
              <w:jc w:val="center"/>
            </w:pPr>
            <w:r>
              <w:t>Random effects logit</w:t>
            </w:r>
          </w:p>
        </w:tc>
      </w:tr>
      <w:tr w:rsidR="006E757C" w:rsidRPr="00F84889" w:rsidTr="00B35E69">
        <w:trPr>
          <w:trHeight w:val="307"/>
        </w:trPr>
        <w:tc>
          <w:tcPr>
            <w:tcW w:w="3140" w:type="dxa"/>
            <w:tcBorders>
              <w:bottom w:val="single" w:sz="4" w:space="0" w:color="auto"/>
            </w:tcBorders>
            <w:shd w:val="solid" w:color="FFFFFF" w:fill="auto"/>
          </w:tcPr>
          <w:p w:rsidR="006E757C" w:rsidRPr="00F84889" w:rsidRDefault="006E757C" w:rsidP="00B35E69">
            <w:pPr>
              <w:pStyle w:val="Tablehead2"/>
            </w:pPr>
            <w:r w:rsidRPr="00F84889">
              <w:t>Variable</w:t>
            </w:r>
          </w:p>
        </w:tc>
        <w:tc>
          <w:tcPr>
            <w:tcW w:w="951" w:type="dxa"/>
            <w:tcBorders>
              <w:left w:val="nil"/>
              <w:bottom w:val="single" w:sz="4" w:space="0" w:color="auto"/>
            </w:tcBorders>
            <w:shd w:val="solid" w:color="FFFFFF" w:fill="auto"/>
          </w:tcPr>
          <w:p w:rsidR="006E757C" w:rsidRPr="00F84889" w:rsidRDefault="006E757C" w:rsidP="00B35E69">
            <w:pPr>
              <w:pStyle w:val="Tablehead2"/>
              <w:jc w:val="center"/>
            </w:pPr>
            <w:r>
              <w:t>Base model</w:t>
            </w:r>
          </w:p>
        </w:tc>
        <w:tc>
          <w:tcPr>
            <w:tcW w:w="951" w:type="dxa"/>
            <w:tcBorders>
              <w:bottom w:val="single" w:sz="4" w:space="0" w:color="auto"/>
            </w:tcBorders>
            <w:shd w:val="solid" w:color="FFFFFF" w:fill="auto"/>
          </w:tcPr>
          <w:p w:rsidR="006E757C" w:rsidRPr="00F84889" w:rsidRDefault="006E757C" w:rsidP="00B35E69">
            <w:pPr>
              <w:pStyle w:val="Tablehead2"/>
              <w:jc w:val="center"/>
            </w:pPr>
            <w:r>
              <w:t>With log (wage) residual</w:t>
            </w:r>
          </w:p>
        </w:tc>
        <w:tc>
          <w:tcPr>
            <w:tcW w:w="952" w:type="dxa"/>
            <w:tcBorders>
              <w:bottom w:val="single" w:sz="4" w:space="0" w:color="auto"/>
              <w:right w:val="dashed" w:sz="4" w:space="0" w:color="auto"/>
            </w:tcBorders>
            <w:shd w:val="solid" w:color="FFFFFF" w:fill="auto"/>
          </w:tcPr>
          <w:p w:rsidR="006E757C" w:rsidRDefault="006E757C" w:rsidP="00B35E69">
            <w:pPr>
              <w:pStyle w:val="Tablehead2"/>
              <w:jc w:val="center"/>
            </w:pPr>
            <w:r>
              <w:t>With log</w:t>
            </w:r>
            <w:r w:rsidR="002D3BD6">
              <w:t xml:space="preserve"> </w:t>
            </w:r>
            <w:r>
              <w:t>(wage)</w:t>
            </w:r>
          </w:p>
        </w:tc>
        <w:tc>
          <w:tcPr>
            <w:tcW w:w="951" w:type="dxa"/>
            <w:tcBorders>
              <w:left w:val="dashed" w:sz="4" w:space="0" w:color="auto"/>
              <w:bottom w:val="single" w:sz="4" w:space="0" w:color="auto"/>
            </w:tcBorders>
            <w:shd w:val="solid" w:color="FFFFFF" w:fill="auto"/>
          </w:tcPr>
          <w:p w:rsidR="006E757C" w:rsidRPr="00F84889" w:rsidRDefault="006E757C" w:rsidP="00B35E69">
            <w:pPr>
              <w:pStyle w:val="Tablehead2"/>
              <w:jc w:val="center"/>
            </w:pPr>
            <w:r>
              <w:t>Base model</w:t>
            </w:r>
          </w:p>
        </w:tc>
        <w:tc>
          <w:tcPr>
            <w:tcW w:w="951" w:type="dxa"/>
            <w:tcBorders>
              <w:bottom w:val="single" w:sz="4" w:space="0" w:color="auto"/>
            </w:tcBorders>
            <w:shd w:val="solid" w:color="FFFFFF" w:fill="auto"/>
          </w:tcPr>
          <w:p w:rsidR="006E757C" w:rsidRPr="00F84889" w:rsidRDefault="006E757C" w:rsidP="00B35E69">
            <w:pPr>
              <w:pStyle w:val="Tablehead2"/>
              <w:jc w:val="center"/>
            </w:pPr>
            <w:r>
              <w:t>With log (wage) residual</w:t>
            </w:r>
          </w:p>
        </w:tc>
        <w:tc>
          <w:tcPr>
            <w:tcW w:w="952" w:type="dxa"/>
            <w:tcBorders>
              <w:bottom w:val="single" w:sz="4" w:space="0" w:color="auto"/>
            </w:tcBorders>
            <w:shd w:val="solid" w:color="FFFFFF" w:fill="auto"/>
          </w:tcPr>
          <w:p w:rsidR="006E757C" w:rsidRDefault="006E757C" w:rsidP="00B35E69">
            <w:pPr>
              <w:pStyle w:val="Tablehead2"/>
              <w:jc w:val="center"/>
            </w:pPr>
            <w:r>
              <w:t>With log</w:t>
            </w:r>
            <w:r w:rsidR="002D3BD6">
              <w:t xml:space="preserve"> </w:t>
            </w:r>
            <w:r>
              <w:t>(wage)</w:t>
            </w:r>
          </w:p>
        </w:tc>
      </w:tr>
      <w:tr w:rsidR="00120556" w:rsidRPr="00B35E69" w:rsidTr="00B35E69">
        <w:trPr>
          <w:trHeight w:val="321"/>
        </w:trPr>
        <w:tc>
          <w:tcPr>
            <w:tcW w:w="3140" w:type="dxa"/>
            <w:shd w:val="solid" w:color="FFFFFF" w:fill="auto"/>
          </w:tcPr>
          <w:p w:rsidR="00120556" w:rsidRPr="00B35E69" w:rsidRDefault="00120556" w:rsidP="00B35E69">
            <w:pPr>
              <w:pStyle w:val="Tabletext"/>
            </w:pPr>
            <w:r w:rsidRPr="00B35E69">
              <w:t>Log (wage)</w:t>
            </w:r>
          </w:p>
        </w:tc>
        <w:tc>
          <w:tcPr>
            <w:tcW w:w="951" w:type="dxa"/>
            <w:tcBorders>
              <w:left w:val="nil"/>
            </w:tcBorders>
            <w:shd w:val="solid" w:color="FFFFFF" w:fill="auto"/>
          </w:tcPr>
          <w:p w:rsidR="00120556" w:rsidRPr="00B35E69" w:rsidRDefault="00120556" w:rsidP="00B35E69">
            <w:pPr>
              <w:pStyle w:val="Tabletext"/>
              <w:jc w:val="center"/>
            </w:pPr>
            <w:r w:rsidRPr="00B35E69">
              <w:t>-</w:t>
            </w:r>
          </w:p>
        </w:tc>
        <w:tc>
          <w:tcPr>
            <w:tcW w:w="951" w:type="dxa"/>
            <w:shd w:val="solid" w:color="FFFFFF" w:fill="auto"/>
          </w:tcPr>
          <w:p w:rsidR="00120556" w:rsidRPr="00B35E69" w:rsidRDefault="00120556" w:rsidP="00B35E69">
            <w:pPr>
              <w:pStyle w:val="Tabletext"/>
              <w:jc w:val="center"/>
            </w:pPr>
            <w:r w:rsidRPr="00B35E69">
              <w:t>-</w:t>
            </w:r>
          </w:p>
        </w:tc>
        <w:tc>
          <w:tcPr>
            <w:tcW w:w="952"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0.112</w:t>
            </w:r>
          </w:p>
        </w:tc>
        <w:tc>
          <w:tcPr>
            <w:tcW w:w="951" w:type="dxa"/>
            <w:tcBorders>
              <w:left w:val="dashed" w:sz="4" w:space="0" w:color="auto"/>
            </w:tcBorders>
            <w:shd w:val="solid" w:color="FFFFFF" w:fill="auto"/>
          </w:tcPr>
          <w:p w:rsidR="00120556" w:rsidRPr="00B35E69" w:rsidRDefault="00120556" w:rsidP="00B35E69">
            <w:pPr>
              <w:pStyle w:val="Tabletext"/>
              <w:jc w:val="center"/>
            </w:pPr>
            <w:r w:rsidRPr="00B35E69">
              <w:t>-</w:t>
            </w:r>
          </w:p>
        </w:tc>
        <w:tc>
          <w:tcPr>
            <w:tcW w:w="951" w:type="dxa"/>
            <w:shd w:val="solid" w:color="FFFFFF" w:fill="auto"/>
          </w:tcPr>
          <w:p w:rsidR="00120556" w:rsidRPr="00B35E69" w:rsidRDefault="00120556" w:rsidP="00B35E69">
            <w:pPr>
              <w:pStyle w:val="Tabletext"/>
              <w:jc w:val="center"/>
            </w:pPr>
            <w:r w:rsidRPr="00B35E69">
              <w:t>-</w:t>
            </w:r>
          </w:p>
        </w:tc>
        <w:tc>
          <w:tcPr>
            <w:tcW w:w="952" w:type="dxa"/>
            <w:shd w:val="solid" w:color="FFFFFF" w:fill="auto"/>
          </w:tcPr>
          <w:p w:rsidR="00120556" w:rsidRPr="00B35E69" w:rsidRDefault="00120556" w:rsidP="00B35E69">
            <w:pPr>
              <w:pStyle w:val="Tabletext"/>
              <w:tabs>
                <w:tab w:val="decimal" w:pos="284"/>
              </w:tabs>
            </w:pPr>
            <w:r w:rsidRPr="00B35E69">
              <w:t>0.155</w:t>
            </w:r>
          </w:p>
        </w:tc>
      </w:tr>
      <w:tr w:rsidR="00120556" w:rsidRPr="00B35E69" w:rsidTr="00B35E69">
        <w:trPr>
          <w:trHeight w:val="321"/>
        </w:trPr>
        <w:tc>
          <w:tcPr>
            <w:tcW w:w="3140" w:type="dxa"/>
            <w:shd w:val="solid" w:color="FFFFFF" w:fill="auto"/>
          </w:tcPr>
          <w:p w:rsidR="00120556" w:rsidRPr="00B35E69" w:rsidRDefault="00120556" w:rsidP="00B35E69">
            <w:pPr>
              <w:pStyle w:val="Tabletext"/>
            </w:pPr>
            <w:r w:rsidRPr="00B35E69">
              <w:t>Log (wage) residual</w:t>
            </w:r>
          </w:p>
        </w:tc>
        <w:tc>
          <w:tcPr>
            <w:tcW w:w="951" w:type="dxa"/>
            <w:tcBorders>
              <w:left w:val="nil"/>
            </w:tcBorders>
            <w:shd w:val="solid" w:color="FFFFFF" w:fill="auto"/>
          </w:tcPr>
          <w:p w:rsidR="00120556" w:rsidRPr="00B35E69" w:rsidRDefault="00120556" w:rsidP="00B35E69">
            <w:pPr>
              <w:pStyle w:val="Tabletext"/>
              <w:jc w:val="center"/>
            </w:pPr>
            <w:r w:rsidRPr="00B35E69">
              <w:t>-</w:t>
            </w:r>
          </w:p>
        </w:tc>
        <w:tc>
          <w:tcPr>
            <w:tcW w:w="951" w:type="dxa"/>
            <w:shd w:val="solid" w:color="FFFFFF" w:fill="auto"/>
          </w:tcPr>
          <w:p w:rsidR="00120556" w:rsidRPr="00B35E69" w:rsidRDefault="00120556" w:rsidP="00B35E69">
            <w:pPr>
              <w:pStyle w:val="Tabletext"/>
              <w:tabs>
                <w:tab w:val="decimal" w:pos="284"/>
              </w:tabs>
            </w:pPr>
            <w:r w:rsidRPr="00B35E69">
              <w:t>0.112</w:t>
            </w:r>
          </w:p>
        </w:tc>
        <w:tc>
          <w:tcPr>
            <w:tcW w:w="952" w:type="dxa"/>
            <w:tcBorders>
              <w:right w:val="dashed" w:sz="4" w:space="0" w:color="auto"/>
            </w:tcBorders>
            <w:shd w:val="solid" w:color="FFFFFF" w:fill="auto"/>
          </w:tcPr>
          <w:p w:rsidR="00120556" w:rsidRPr="00B35E69" w:rsidRDefault="00120556" w:rsidP="00B35E69">
            <w:pPr>
              <w:pStyle w:val="Tabletext"/>
              <w:tabs>
                <w:tab w:val="decimal" w:pos="284"/>
              </w:tabs>
            </w:pPr>
          </w:p>
        </w:tc>
        <w:tc>
          <w:tcPr>
            <w:tcW w:w="951" w:type="dxa"/>
            <w:tcBorders>
              <w:left w:val="dashed" w:sz="4" w:space="0" w:color="auto"/>
            </w:tcBorders>
            <w:shd w:val="solid" w:color="FFFFFF" w:fill="auto"/>
          </w:tcPr>
          <w:p w:rsidR="00120556" w:rsidRPr="00B35E69" w:rsidRDefault="00120556" w:rsidP="00B35E69">
            <w:pPr>
              <w:pStyle w:val="Tabletext"/>
              <w:jc w:val="center"/>
            </w:pPr>
            <w:r w:rsidRPr="00B35E69">
              <w:t>-</w:t>
            </w:r>
          </w:p>
        </w:tc>
        <w:tc>
          <w:tcPr>
            <w:tcW w:w="951" w:type="dxa"/>
            <w:shd w:val="solid" w:color="FFFFFF" w:fill="auto"/>
          </w:tcPr>
          <w:p w:rsidR="00120556" w:rsidRPr="00B35E69" w:rsidRDefault="00120556" w:rsidP="00B35E69">
            <w:pPr>
              <w:pStyle w:val="Tabletext"/>
              <w:tabs>
                <w:tab w:val="decimal" w:pos="284"/>
              </w:tabs>
            </w:pPr>
            <w:r w:rsidRPr="00B35E69">
              <w:t>0.042</w:t>
            </w:r>
          </w:p>
        </w:tc>
        <w:tc>
          <w:tcPr>
            <w:tcW w:w="952" w:type="dxa"/>
            <w:shd w:val="solid" w:color="FFFFFF" w:fill="auto"/>
          </w:tcPr>
          <w:p w:rsidR="00120556" w:rsidRPr="00B35E69" w:rsidRDefault="00120556" w:rsidP="00B35E69">
            <w:pPr>
              <w:pStyle w:val="Tabletext"/>
              <w:tabs>
                <w:tab w:val="decimal" w:pos="284"/>
              </w:tabs>
            </w:pPr>
          </w:p>
        </w:tc>
      </w:tr>
      <w:tr w:rsidR="00120556" w:rsidRPr="00B35E69" w:rsidTr="00B35E69">
        <w:trPr>
          <w:trHeight w:val="307"/>
        </w:trPr>
        <w:tc>
          <w:tcPr>
            <w:tcW w:w="3140" w:type="dxa"/>
            <w:shd w:val="solid" w:color="FFFFFF" w:fill="auto"/>
          </w:tcPr>
          <w:p w:rsidR="00120556" w:rsidRPr="00B35E69" w:rsidRDefault="00B25818" w:rsidP="00B35E69">
            <w:pPr>
              <w:pStyle w:val="Tabletext"/>
            </w:pPr>
            <w:r w:rsidRPr="00B35E69">
              <w:t>Occu</w:t>
            </w:r>
            <w:r w:rsidR="00120556" w:rsidRPr="00B35E69">
              <w:t>pational status</w:t>
            </w:r>
          </w:p>
        </w:tc>
        <w:tc>
          <w:tcPr>
            <w:tcW w:w="951" w:type="dxa"/>
            <w:tcBorders>
              <w:left w:val="nil"/>
            </w:tcBorders>
            <w:shd w:val="solid" w:color="FFFFFF" w:fill="auto"/>
          </w:tcPr>
          <w:p w:rsidR="00120556" w:rsidRPr="00B35E69" w:rsidRDefault="00120556" w:rsidP="00B35E69">
            <w:pPr>
              <w:pStyle w:val="Tabletext"/>
              <w:tabs>
                <w:tab w:val="decimal" w:pos="284"/>
              </w:tabs>
            </w:pPr>
            <w:r w:rsidRPr="00B35E69">
              <w:t>0.017*</w:t>
            </w:r>
          </w:p>
        </w:tc>
        <w:tc>
          <w:tcPr>
            <w:tcW w:w="951" w:type="dxa"/>
            <w:shd w:val="solid" w:color="FFFFFF" w:fill="auto"/>
          </w:tcPr>
          <w:p w:rsidR="00120556" w:rsidRPr="00B35E69" w:rsidRDefault="00120556" w:rsidP="00B35E69">
            <w:pPr>
              <w:pStyle w:val="Tabletext"/>
              <w:tabs>
                <w:tab w:val="decimal" w:pos="284"/>
              </w:tabs>
            </w:pPr>
            <w:r w:rsidRPr="00B35E69">
              <w:t>0.014*</w:t>
            </w:r>
          </w:p>
        </w:tc>
        <w:tc>
          <w:tcPr>
            <w:tcW w:w="952"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0.014*</w:t>
            </w:r>
          </w:p>
        </w:tc>
        <w:tc>
          <w:tcPr>
            <w:tcW w:w="951"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0.016*</w:t>
            </w:r>
          </w:p>
        </w:tc>
        <w:tc>
          <w:tcPr>
            <w:tcW w:w="951" w:type="dxa"/>
            <w:shd w:val="solid" w:color="FFFFFF" w:fill="auto"/>
          </w:tcPr>
          <w:p w:rsidR="00120556" w:rsidRPr="00B35E69" w:rsidRDefault="00120556" w:rsidP="00B35E69">
            <w:pPr>
              <w:pStyle w:val="Tabletext"/>
              <w:tabs>
                <w:tab w:val="decimal" w:pos="284"/>
              </w:tabs>
            </w:pPr>
            <w:r w:rsidRPr="00B35E69">
              <w:t>0.014*</w:t>
            </w:r>
          </w:p>
        </w:tc>
        <w:tc>
          <w:tcPr>
            <w:tcW w:w="952" w:type="dxa"/>
            <w:shd w:val="solid" w:color="FFFFFF" w:fill="auto"/>
          </w:tcPr>
          <w:p w:rsidR="00120556" w:rsidRPr="00B35E69" w:rsidRDefault="00120556" w:rsidP="00B35E69">
            <w:pPr>
              <w:pStyle w:val="Tabletext"/>
              <w:tabs>
                <w:tab w:val="decimal" w:pos="284"/>
              </w:tabs>
            </w:pPr>
            <w:r w:rsidRPr="00B35E69">
              <w:t>0.014*</w:t>
            </w:r>
          </w:p>
        </w:tc>
      </w:tr>
      <w:tr w:rsidR="00120556" w:rsidRPr="00B35E69" w:rsidTr="00B35E69">
        <w:trPr>
          <w:trHeight w:val="307"/>
        </w:trPr>
        <w:tc>
          <w:tcPr>
            <w:tcW w:w="3140" w:type="dxa"/>
            <w:shd w:val="solid" w:color="FFFFFF" w:fill="auto"/>
          </w:tcPr>
          <w:p w:rsidR="00120556" w:rsidRPr="00B35E69" w:rsidRDefault="00120556" w:rsidP="00B35E69">
            <w:pPr>
              <w:pStyle w:val="Tabletext"/>
            </w:pPr>
            <w:r w:rsidRPr="00B35E69">
              <w:t>Job satisfaction</w:t>
            </w:r>
          </w:p>
        </w:tc>
        <w:tc>
          <w:tcPr>
            <w:tcW w:w="951" w:type="dxa"/>
            <w:tcBorders>
              <w:left w:val="nil"/>
            </w:tcBorders>
            <w:shd w:val="solid" w:color="FFFFFF" w:fill="auto"/>
          </w:tcPr>
          <w:p w:rsidR="00120556" w:rsidRPr="00B35E69" w:rsidRDefault="00120556" w:rsidP="00B35E69">
            <w:pPr>
              <w:pStyle w:val="Tabletext"/>
              <w:tabs>
                <w:tab w:val="decimal" w:pos="284"/>
              </w:tabs>
            </w:pPr>
            <w:r w:rsidRPr="00B35E69">
              <w:t>-0.016</w:t>
            </w:r>
          </w:p>
        </w:tc>
        <w:tc>
          <w:tcPr>
            <w:tcW w:w="951" w:type="dxa"/>
            <w:shd w:val="solid" w:color="FFFFFF" w:fill="auto"/>
          </w:tcPr>
          <w:p w:rsidR="00120556" w:rsidRPr="00B35E69" w:rsidRDefault="00120556" w:rsidP="00B35E69">
            <w:pPr>
              <w:pStyle w:val="Tabletext"/>
              <w:tabs>
                <w:tab w:val="decimal" w:pos="284"/>
              </w:tabs>
            </w:pPr>
            <w:r w:rsidRPr="00B35E69">
              <w:t>-0.010</w:t>
            </w:r>
          </w:p>
        </w:tc>
        <w:tc>
          <w:tcPr>
            <w:tcW w:w="952"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-0.010</w:t>
            </w:r>
          </w:p>
        </w:tc>
        <w:tc>
          <w:tcPr>
            <w:tcW w:w="951"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-0.030</w:t>
            </w:r>
          </w:p>
        </w:tc>
        <w:tc>
          <w:tcPr>
            <w:tcW w:w="951" w:type="dxa"/>
            <w:shd w:val="solid" w:color="FFFFFF" w:fill="auto"/>
          </w:tcPr>
          <w:p w:rsidR="00120556" w:rsidRPr="00B35E69" w:rsidRDefault="00120556" w:rsidP="00B35E69">
            <w:pPr>
              <w:pStyle w:val="Tabletext"/>
              <w:tabs>
                <w:tab w:val="decimal" w:pos="284"/>
              </w:tabs>
            </w:pPr>
            <w:r w:rsidRPr="00B35E69">
              <w:t>-0.021</w:t>
            </w:r>
          </w:p>
        </w:tc>
        <w:tc>
          <w:tcPr>
            <w:tcW w:w="952" w:type="dxa"/>
            <w:shd w:val="solid" w:color="FFFFFF" w:fill="auto"/>
          </w:tcPr>
          <w:p w:rsidR="00120556" w:rsidRPr="00B35E69" w:rsidRDefault="00120556" w:rsidP="00B35E69">
            <w:pPr>
              <w:pStyle w:val="Tabletext"/>
              <w:tabs>
                <w:tab w:val="decimal" w:pos="284"/>
              </w:tabs>
            </w:pPr>
            <w:r w:rsidRPr="00B35E69">
              <w:t>-0.022</w:t>
            </w:r>
          </w:p>
        </w:tc>
      </w:tr>
      <w:tr w:rsidR="00120556" w:rsidRPr="00B35E69" w:rsidTr="00B35E69">
        <w:trPr>
          <w:trHeight w:val="307"/>
        </w:trPr>
        <w:tc>
          <w:tcPr>
            <w:tcW w:w="3140" w:type="dxa"/>
            <w:shd w:val="solid" w:color="FFFFFF" w:fill="auto"/>
          </w:tcPr>
          <w:p w:rsidR="00120556" w:rsidRPr="00B35E69" w:rsidRDefault="00120556" w:rsidP="00B35E69">
            <w:pPr>
              <w:pStyle w:val="Tabletext"/>
            </w:pPr>
            <w:r w:rsidRPr="00B35E69">
              <w:t>Part-time employment</w:t>
            </w:r>
          </w:p>
        </w:tc>
        <w:tc>
          <w:tcPr>
            <w:tcW w:w="951" w:type="dxa"/>
            <w:tcBorders>
              <w:left w:val="nil"/>
            </w:tcBorders>
            <w:shd w:val="solid" w:color="FFFFFF" w:fill="auto"/>
          </w:tcPr>
          <w:p w:rsidR="00120556" w:rsidRPr="00B35E69" w:rsidRDefault="00120556" w:rsidP="00B35E69">
            <w:pPr>
              <w:pStyle w:val="Tabletext"/>
              <w:tabs>
                <w:tab w:val="decimal" w:pos="284"/>
              </w:tabs>
            </w:pPr>
            <w:r w:rsidRPr="00B35E69">
              <w:t>-0.261*</w:t>
            </w:r>
          </w:p>
        </w:tc>
        <w:tc>
          <w:tcPr>
            <w:tcW w:w="951" w:type="dxa"/>
            <w:shd w:val="solid" w:color="FFFFFF" w:fill="auto"/>
          </w:tcPr>
          <w:p w:rsidR="00120556" w:rsidRPr="00B35E69" w:rsidRDefault="00120556" w:rsidP="00B35E69">
            <w:pPr>
              <w:pStyle w:val="Tabletext"/>
              <w:tabs>
                <w:tab w:val="decimal" w:pos="284"/>
              </w:tabs>
            </w:pPr>
            <w:r w:rsidRPr="00B35E69">
              <w:t>-0.219**</w:t>
            </w:r>
          </w:p>
        </w:tc>
        <w:tc>
          <w:tcPr>
            <w:tcW w:w="952" w:type="dxa"/>
            <w:tcBorders>
              <w:right w:val="dashed" w:sz="4" w:space="0" w:color="auto"/>
            </w:tcBorders>
            <w:shd w:val="solid" w:color="FFFFFF" w:fill="auto"/>
          </w:tcPr>
          <w:p w:rsidR="00120556" w:rsidRPr="00B35E69" w:rsidRDefault="00120556" w:rsidP="00B35E69">
            <w:pPr>
              <w:pStyle w:val="Tabletext"/>
              <w:tabs>
                <w:tab w:val="decimal" w:pos="284"/>
              </w:tabs>
            </w:pPr>
            <w:r w:rsidRPr="00B35E69">
              <w:t>-0.219**</w:t>
            </w:r>
          </w:p>
        </w:tc>
        <w:tc>
          <w:tcPr>
            <w:tcW w:w="951" w:type="dxa"/>
            <w:tcBorders>
              <w:left w:val="dashed" w:sz="4" w:space="0" w:color="auto"/>
            </w:tcBorders>
            <w:shd w:val="solid" w:color="FFFFFF" w:fill="auto"/>
          </w:tcPr>
          <w:p w:rsidR="00120556" w:rsidRPr="00B35E69" w:rsidRDefault="00120556" w:rsidP="00B35E69">
            <w:pPr>
              <w:pStyle w:val="Tabletext"/>
              <w:tabs>
                <w:tab w:val="decimal" w:pos="284"/>
              </w:tabs>
            </w:pPr>
            <w:r w:rsidRPr="00B35E69">
              <w:t>-0.255*</w:t>
            </w:r>
          </w:p>
        </w:tc>
        <w:tc>
          <w:tcPr>
            <w:tcW w:w="951" w:type="dxa"/>
            <w:shd w:val="solid" w:color="FFFFFF" w:fill="auto"/>
          </w:tcPr>
          <w:p w:rsidR="00120556" w:rsidRPr="00B35E69" w:rsidRDefault="00120556" w:rsidP="00B35E69">
            <w:pPr>
              <w:pStyle w:val="Tabletext"/>
              <w:tabs>
                <w:tab w:val="decimal" w:pos="284"/>
              </w:tabs>
            </w:pPr>
            <w:r w:rsidRPr="00B35E69">
              <w:t>-0.200**</w:t>
            </w:r>
          </w:p>
        </w:tc>
        <w:tc>
          <w:tcPr>
            <w:tcW w:w="952" w:type="dxa"/>
            <w:shd w:val="solid" w:color="FFFFFF" w:fill="auto"/>
          </w:tcPr>
          <w:p w:rsidR="00120556" w:rsidRPr="00B35E69" w:rsidRDefault="00120556" w:rsidP="00B35E69">
            <w:pPr>
              <w:pStyle w:val="Tabletext"/>
              <w:tabs>
                <w:tab w:val="decimal" w:pos="284"/>
              </w:tabs>
            </w:pPr>
            <w:r w:rsidRPr="00B35E69">
              <w:t>-0.204**</w:t>
            </w:r>
          </w:p>
        </w:tc>
      </w:tr>
      <w:tr w:rsidR="00120556" w:rsidRPr="00B35E69" w:rsidTr="00B35E69">
        <w:trPr>
          <w:trHeight w:val="321"/>
        </w:trPr>
        <w:tc>
          <w:tcPr>
            <w:tcW w:w="3140" w:type="dxa"/>
            <w:tcBorders>
              <w:bottom w:val="single" w:sz="4" w:space="0" w:color="auto"/>
            </w:tcBorders>
            <w:shd w:val="solid" w:color="FFFFFF" w:fill="auto"/>
          </w:tcPr>
          <w:p w:rsidR="00120556" w:rsidRPr="00B35E69" w:rsidRDefault="00120556" w:rsidP="00B35E69">
            <w:pPr>
              <w:pStyle w:val="Tabletext"/>
            </w:pPr>
            <w:r w:rsidRPr="00B35E69">
              <w:t>Casual employment</w:t>
            </w:r>
          </w:p>
        </w:tc>
        <w:tc>
          <w:tcPr>
            <w:tcW w:w="951" w:type="dxa"/>
            <w:tcBorders>
              <w:left w:val="nil"/>
              <w:bottom w:val="single" w:sz="4" w:space="0" w:color="auto"/>
            </w:tcBorders>
            <w:shd w:val="solid" w:color="FFFFFF" w:fill="auto"/>
          </w:tcPr>
          <w:p w:rsidR="00120556" w:rsidRPr="00B35E69" w:rsidRDefault="00120556" w:rsidP="00B35E69">
            <w:pPr>
              <w:pStyle w:val="Tabletext"/>
              <w:tabs>
                <w:tab w:val="decimal" w:pos="284"/>
              </w:tabs>
            </w:pPr>
            <w:r w:rsidRPr="00B35E69">
              <w:t>0.076</w:t>
            </w:r>
          </w:p>
        </w:tc>
        <w:tc>
          <w:tcPr>
            <w:tcW w:w="951" w:type="dxa"/>
            <w:tcBorders>
              <w:bottom w:val="single" w:sz="4" w:space="0" w:color="auto"/>
            </w:tcBorders>
            <w:shd w:val="solid" w:color="FFFFFF" w:fill="auto"/>
          </w:tcPr>
          <w:p w:rsidR="00120556" w:rsidRPr="00B35E69" w:rsidRDefault="00120556" w:rsidP="00B35E69">
            <w:pPr>
              <w:pStyle w:val="Tabletext"/>
              <w:tabs>
                <w:tab w:val="decimal" w:pos="284"/>
              </w:tabs>
            </w:pPr>
            <w:r w:rsidRPr="00B35E69">
              <w:t>0.030</w:t>
            </w:r>
          </w:p>
        </w:tc>
        <w:tc>
          <w:tcPr>
            <w:tcW w:w="952" w:type="dxa"/>
            <w:tcBorders>
              <w:bottom w:val="single" w:sz="4" w:space="0" w:color="auto"/>
              <w:right w:val="dashed" w:sz="4" w:space="0" w:color="auto"/>
            </w:tcBorders>
            <w:shd w:val="solid" w:color="FFFFFF" w:fill="auto"/>
          </w:tcPr>
          <w:p w:rsidR="00120556" w:rsidRPr="00B35E69" w:rsidRDefault="00120556" w:rsidP="00B35E69">
            <w:pPr>
              <w:pStyle w:val="Tabletext"/>
              <w:tabs>
                <w:tab w:val="decimal" w:pos="284"/>
              </w:tabs>
            </w:pPr>
            <w:r w:rsidRPr="00B35E69">
              <w:t>0.030</w:t>
            </w:r>
          </w:p>
        </w:tc>
        <w:tc>
          <w:tcPr>
            <w:tcW w:w="951" w:type="dxa"/>
            <w:tcBorders>
              <w:left w:val="dashed" w:sz="4" w:space="0" w:color="auto"/>
              <w:bottom w:val="single" w:sz="4" w:space="0" w:color="auto"/>
            </w:tcBorders>
            <w:shd w:val="solid" w:color="FFFFFF" w:fill="auto"/>
          </w:tcPr>
          <w:p w:rsidR="00120556" w:rsidRPr="00B35E69" w:rsidRDefault="00120556" w:rsidP="00B35E69">
            <w:pPr>
              <w:pStyle w:val="Tabletext"/>
              <w:tabs>
                <w:tab w:val="decimal" w:pos="284"/>
              </w:tabs>
            </w:pPr>
            <w:r w:rsidRPr="00B35E69">
              <w:t>0.085</w:t>
            </w:r>
          </w:p>
        </w:tc>
        <w:tc>
          <w:tcPr>
            <w:tcW w:w="951" w:type="dxa"/>
            <w:tcBorders>
              <w:bottom w:val="single" w:sz="4" w:space="0" w:color="auto"/>
            </w:tcBorders>
            <w:shd w:val="solid" w:color="FFFFFF" w:fill="auto"/>
          </w:tcPr>
          <w:p w:rsidR="00120556" w:rsidRPr="00B35E69" w:rsidRDefault="00120556" w:rsidP="00B35E69">
            <w:pPr>
              <w:pStyle w:val="Tabletext"/>
              <w:tabs>
                <w:tab w:val="decimal" w:pos="284"/>
              </w:tabs>
            </w:pPr>
            <w:r w:rsidRPr="00B35E69">
              <w:t>0.033</w:t>
            </w:r>
          </w:p>
        </w:tc>
        <w:tc>
          <w:tcPr>
            <w:tcW w:w="952" w:type="dxa"/>
            <w:tcBorders>
              <w:bottom w:val="single" w:sz="4" w:space="0" w:color="auto"/>
            </w:tcBorders>
            <w:shd w:val="solid" w:color="FFFFFF" w:fill="auto"/>
          </w:tcPr>
          <w:p w:rsidR="00120556" w:rsidRPr="00B35E69" w:rsidRDefault="00120556" w:rsidP="00B35E69">
            <w:pPr>
              <w:pStyle w:val="Tabletext"/>
              <w:tabs>
                <w:tab w:val="decimal" w:pos="284"/>
              </w:tabs>
            </w:pPr>
            <w:r w:rsidRPr="00B35E69">
              <w:t>0.027</w:t>
            </w:r>
          </w:p>
        </w:tc>
      </w:tr>
    </w:tbl>
    <w:p w:rsidR="00C20586" w:rsidRDefault="00E512C3" w:rsidP="00C20586">
      <w:pPr>
        <w:pStyle w:val="Source"/>
      </w:pPr>
      <w:r>
        <w:t>Notes:</w:t>
      </w:r>
      <w:r>
        <w:tab/>
        <w:t>*, **</w:t>
      </w:r>
      <w:r w:rsidR="00C20586">
        <w:t xml:space="preserve"> denote</w:t>
      </w:r>
      <w:r>
        <w:t xml:space="preserve"> significance at the 1% and 5% level</w:t>
      </w:r>
      <w:r w:rsidR="00C20586">
        <w:t xml:space="preserve"> respectively.</w:t>
      </w:r>
    </w:p>
    <w:p w:rsidR="00C20586" w:rsidRDefault="00A71690" w:rsidP="00C20586">
      <w:pPr>
        <w:pStyle w:val="Source"/>
      </w:pPr>
      <w:r>
        <w:tab/>
        <w:t>-</w:t>
      </w:r>
      <w:r w:rsidR="00C20586">
        <w:t xml:space="preserve"> denote</w:t>
      </w:r>
      <w:r>
        <w:t>s an excluded variable.</w:t>
      </w:r>
    </w:p>
    <w:p w:rsidR="00C85AA0" w:rsidRDefault="00807A0A" w:rsidP="00807A0A">
      <w:pPr>
        <w:pStyle w:val="Heading1"/>
      </w:pPr>
      <w:r>
        <w:br w:type="page"/>
      </w:r>
      <w:bookmarkStart w:id="54" w:name="_Toc362363380"/>
      <w:r w:rsidR="003D2A41">
        <w:lastRenderedPageBreak/>
        <w:t>Final comments</w:t>
      </w:r>
      <w:bookmarkEnd w:id="54"/>
    </w:p>
    <w:p w:rsidR="00310A70" w:rsidRDefault="00310A70" w:rsidP="00C85AA0">
      <w:pPr>
        <w:pStyle w:val="Text"/>
      </w:pPr>
      <w:r>
        <w:t xml:space="preserve">The motivation behind this paper was to </w:t>
      </w:r>
      <w:r w:rsidR="005E1F74">
        <w:t xml:space="preserve">see whether </w:t>
      </w:r>
      <w:r w:rsidR="00380367">
        <w:t xml:space="preserve">the </w:t>
      </w:r>
      <w:r w:rsidR="005E1F74">
        <w:t>low-</w:t>
      </w:r>
      <w:r>
        <w:t xml:space="preserve">skill jobs taken by young </w:t>
      </w:r>
      <w:r w:rsidR="005222D7">
        <w:t>people</w:t>
      </w:r>
      <w:r w:rsidR="00E12C0D">
        <w:t xml:space="preserve"> on</w:t>
      </w:r>
      <w:r>
        <w:t xml:space="preserve"> completion of their full-time education should be seen as a stepping stone on one hand or a </w:t>
      </w:r>
      <w:r w:rsidR="005E1F74">
        <w:t>low-</w:t>
      </w:r>
      <w:r w:rsidR="005222D7">
        <w:t xml:space="preserve">skill </w:t>
      </w:r>
      <w:r>
        <w:t>trap on the other. On the positive side, those st</w:t>
      </w:r>
      <w:r w:rsidR="003E3C3A">
        <w:t>arting in a low-</w:t>
      </w:r>
      <w:r>
        <w:t>skill job see</w:t>
      </w:r>
      <w:r w:rsidR="00B25818">
        <w:t>,</w:t>
      </w:r>
      <w:r>
        <w:t xml:space="preserve"> on average</w:t>
      </w:r>
      <w:r w:rsidR="00B25818">
        <w:t>,</w:t>
      </w:r>
      <w:r>
        <w:t xml:space="preserve"> </w:t>
      </w:r>
      <w:r w:rsidR="005222D7">
        <w:t>improvements</w:t>
      </w:r>
      <w:r>
        <w:t xml:space="preserve"> in wages and </w:t>
      </w:r>
      <w:r w:rsidR="005222D7">
        <w:t>occupational</w:t>
      </w:r>
      <w:r>
        <w:t xml:space="preserve"> </w:t>
      </w:r>
      <w:r w:rsidR="005222D7">
        <w:t>status</w:t>
      </w:r>
      <w:r>
        <w:t xml:space="preserve"> and a shift from part-</w:t>
      </w:r>
      <w:r w:rsidR="005222D7">
        <w:t>time</w:t>
      </w:r>
      <w:r>
        <w:t xml:space="preserve"> to </w:t>
      </w:r>
      <w:proofErr w:type="gramStart"/>
      <w:r>
        <w:t>full-time</w:t>
      </w:r>
      <w:r w:rsidR="00E12C0D">
        <w:t>,</w:t>
      </w:r>
      <w:proofErr w:type="gramEnd"/>
      <w:r>
        <w:t xml:space="preserve"> or from ca</w:t>
      </w:r>
      <w:r w:rsidR="005222D7">
        <w:t>sual to permanent jobs. T</w:t>
      </w:r>
      <w:r>
        <w:t>here</w:t>
      </w:r>
      <w:r w:rsidR="005E1F74">
        <w:t xml:space="preserve"> is also a clear shift from low-skill to higher-</w:t>
      </w:r>
      <w:r>
        <w:t xml:space="preserve">skill jobs for a </w:t>
      </w:r>
      <w:r w:rsidR="005222D7">
        <w:t>significant</w:t>
      </w:r>
      <w:r>
        <w:t xml:space="preserve"> proportion of indivi</w:t>
      </w:r>
      <w:r w:rsidR="005222D7">
        <w:t>d</w:t>
      </w:r>
      <w:r>
        <w:t>uals. A sizeable p</w:t>
      </w:r>
      <w:r w:rsidR="003E3C3A">
        <w:t>roportion of individuals in low-</w:t>
      </w:r>
      <w:r>
        <w:t>skill jobs return to education.</w:t>
      </w:r>
    </w:p>
    <w:p w:rsidR="00610510" w:rsidRDefault="00310A70" w:rsidP="005222D7">
      <w:pPr>
        <w:pStyle w:val="Text"/>
      </w:pPr>
      <w:r>
        <w:t>While this</w:t>
      </w:r>
      <w:r w:rsidR="00C058F1">
        <w:t xml:space="preserve"> is</w:t>
      </w:r>
      <w:r w:rsidR="00B25818">
        <w:t xml:space="preserve"> all positive —</w:t>
      </w:r>
      <w:r>
        <w:t xml:space="preserve"> a </w:t>
      </w:r>
      <w:r w:rsidR="00C058F1">
        <w:t>‘</w:t>
      </w:r>
      <w:r>
        <w:t>stepping stone</w:t>
      </w:r>
      <w:r w:rsidR="00C058F1">
        <w:t>’</w:t>
      </w:r>
      <w:r>
        <w:t xml:space="preserve"> view of the world</w:t>
      </w:r>
      <w:r w:rsidR="00F85E55">
        <w:t xml:space="preserve"> </w:t>
      </w:r>
      <w:r w:rsidR="00B25818">
        <w:t>—</w:t>
      </w:r>
      <w:r>
        <w:t xml:space="preserve"> starting</w:t>
      </w:r>
      <w:r w:rsidR="005E1F74">
        <w:t xml:space="preserve"> out</w:t>
      </w:r>
      <w:r w:rsidR="007939DE">
        <w:t xml:space="preserve"> in a low-</w:t>
      </w:r>
      <w:r>
        <w:t>skill job has a negative impact on wages, even afte</w:t>
      </w:r>
      <w:r w:rsidR="005222D7">
        <w:t>r</w:t>
      </w:r>
      <w:r w:rsidR="00380367">
        <w:t xml:space="preserve"> five years. This</w:t>
      </w:r>
      <w:r>
        <w:t xml:space="preserve"> indicates scarring and shows the importance of beginning work in a job commensurate with </w:t>
      </w:r>
      <w:r w:rsidR="005222D7">
        <w:t>qualifications</w:t>
      </w:r>
      <w:r>
        <w:t>.</w:t>
      </w:r>
      <w:r w:rsidR="005222D7">
        <w:t xml:space="preserve"> On the other hand, the scarring associa</w:t>
      </w:r>
      <w:r w:rsidR="007939DE">
        <w:t>ted with starting work in a low-</w:t>
      </w:r>
      <w:r w:rsidR="005222D7">
        <w:t xml:space="preserve">skill job is not as severe as not working in the year after leaving education full-time. This poses a quandary for young </w:t>
      </w:r>
      <w:r w:rsidR="00B25818">
        <w:t>people:</w:t>
      </w:r>
      <w:r w:rsidR="005222D7">
        <w:t xml:space="preserve"> when is any job better than none? A young person</w:t>
      </w:r>
      <w:r w:rsidR="007939DE">
        <w:t xml:space="preserve"> must balance an offer of a low-</w:t>
      </w:r>
      <w:r w:rsidR="005222D7">
        <w:t>skill job against an unknown probability of a better job coming along.</w:t>
      </w:r>
      <w:r w:rsidR="00D0143C">
        <w:t xml:space="preserve"> </w:t>
      </w:r>
    </w:p>
    <w:p w:rsidR="006706DB" w:rsidRDefault="00641781" w:rsidP="00C85AA0">
      <w:pPr>
        <w:pStyle w:val="Text"/>
      </w:pPr>
      <w:r>
        <w:t xml:space="preserve">Another aspect of starting out in low-skill jobs is that the structure of </w:t>
      </w:r>
      <w:r w:rsidR="0098390B">
        <w:t xml:space="preserve">the </w:t>
      </w:r>
      <w:r>
        <w:t xml:space="preserve">labour market does matter. Being a male </w:t>
      </w:r>
      <w:r w:rsidR="00361224">
        <w:t xml:space="preserve">makes it more likely that the person will move to </w:t>
      </w:r>
      <w:r w:rsidR="003D3655">
        <w:t xml:space="preserve">a high-skill job. </w:t>
      </w:r>
      <w:r w:rsidR="0098390B">
        <w:t xml:space="preserve">In addition, young people who work in low-skill jobs but </w:t>
      </w:r>
      <w:r w:rsidR="00380367">
        <w:t xml:space="preserve">who </w:t>
      </w:r>
      <w:r w:rsidR="0098390B">
        <w:t>have high qualification</w:t>
      </w:r>
      <w:r w:rsidR="00C058F1">
        <w:t>s</w:t>
      </w:r>
      <w:r w:rsidR="0098390B">
        <w:t>, high ability, or experience are more likely to</w:t>
      </w:r>
      <w:r w:rsidR="005410BC">
        <w:t xml:space="preserve"> move to high-skill jobs</w:t>
      </w:r>
      <w:r w:rsidR="003D3655">
        <w:t>. By contrast, s</w:t>
      </w:r>
      <w:r w:rsidR="00361224">
        <w:t xml:space="preserve">ome young people </w:t>
      </w:r>
      <w:r w:rsidR="00D0143C">
        <w:t xml:space="preserve">are more likely to </w:t>
      </w:r>
      <w:r w:rsidR="00F3203B">
        <w:t>stay</w:t>
      </w:r>
      <w:r w:rsidR="00D0143C">
        <w:t xml:space="preserve"> in a low-skill job if they work in a part-time job</w:t>
      </w:r>
      <w:r w:rsidR="00361224">
        <w:t>, which could</w:t>
      </w:r>
      <w:r w:rsidR="00F3203B">
        <w:t xml:space="preserve"> alternatively</w:t>
      </w:r>
      <w:r w:rsidR="00361224">
        <w:t xml:space="preserve"> </w:t>
      </w:r>
      <w:r w:rsidR="003D3655">
        <w:t>suggest</w:t>
      </w:r>
      <w:r w:rsidR="00361224">
        <w:t xml:space="preserve"> that high-skill jobs offer limited opportunities for you</w:t>
      </w:r>
      <w:r w:rsidR="00F3203B">
        <w:t>ng people who</w:t>
      </w:r>
      <w:r w:rsidR="003D3655">
        <w:t xml:space="preserve"> only</w:t>
      </w:r>
      <w:r w:rsidR="00F3203B">
        <w:t xml:space="preserve"> seek part-time work. </w:t>
      </w:r>
      <w:r w:rsidR="005222D7">
        <w:t>Finally, t</w:t>
      </w:r>
      <w:r w:rsidR="00F3203B">
        <w:t>here is n</w:t>
      </w:r>
      <w:r w:rsidR="006706DB">
        <w:t>o evidence</w:t>
      </w:r>
      <w:r w:rsidR="00F3203B">
        <w:t xml:space="preserve"> </w:t>
      </w:r>
      <w:r w:rsidR="006706DB">
        <w:t xml:space="preserve">to show that people </w:t>
      </w:r>
      <w:r w:rsidR="003D3655">
        <w:t xml:space="preserve">choose to </w:t>
      </w:r>
      <w:r w:rsidR="006706DB">
        <w:t xml:space="preserve">stay in low-skill jobs because of positive job attributes such as relatively high wages </w:t>
      </w:r>
      <w:r w:rsidR="005222D7">
        <w:t>or</w:t>
      </w:r>
      <w:r w:rsidR="006706DB">
        <w:t xml:space="preserve"> high job </w:t>
      </w:r>
      <w:r w:rsidR="006706DB" w:rsidRPr="00A21F8F">
        <w:t>satisfaction</w:t>
      </w:r>
      <w:r w:rsidR="005222D7" w:rsidRPr="00A21F8F">
        <w:t xml:space="preserve"> </w:t>
      </w:r>
      <w:r w:rsidR="003D0A0C" w:rsidRPr="00A21F8F">
        <w:t>or</w:t>
      </w:r>
      <w:r w:rsidR="005222D7">
        <w:t xml:space="preserve"> to</w:t>
      </w:r>
      <w:r w:rsidR="00F3203B">
        <w:t xml:space="preserve"> suggest that </w:t>
      </w:r>
      <w:r w:rsidR="0098390B">
        <w:t xml:space="preserve">young </w:t>
      </w:r>
      <w:r w:rsidR="00F3203B">
        <w:t>people get trapped in low-skill jobs</w:t>
      </w:r>
      <w:r w:rsidR="006706DB">
        <w:t>.</w:t>
      </w:r>
    </w:p>
    <w:p w:rsidR="00C85AA0" w:rsidRDefault="00C85AA0" w:rsidP="00C85AA0">
      <w:pPr>
        <w:pStyle w:val="Heading1"/>
      </w:pPr>
      <w:r>
        <w:rPr>
          <w:b/>
        </w:rPr>
        <w:br w:type="page"/>
      </w:r>
      <w:bookmarkStart w:id="55" w:name="_Toc362363381"/>
      <w:r>
        <w:lastRenderedPageBreak/>
        <w:t>References</w:t>
      </w:r>
      <w:bookmarkEnd w:id="47"/>
      <w:bookmarkEnd w:id="55"/>
    </w:p>
    <w:p w:rsidR="00C85AA0" w:rsidRDefault="00C85AA0" w:rsidP="00807A0A">
      <w:pPr>
        <w:pStyle w:val="References"/>
      </w:pPr>
      <w:proofErr w:type="gramStart"/>
      <w:r>
        <w:t xml:space="preserve">ABS </w:t>
      </w:r>
      <w:r w:rsidR="00B25818">
        <w:t>(</w:t>
      </w:r>
      <w:r w:rsidR="00B25818" w:rsidRPr="00807A0A">
        <w:t>Australian</w:t>
      </w:r>
      <w:r w:rsidR="00B25818">
        <w:t xml:space="preserve"> Bureau of Statistics)</w:t>
      </w:r>
      <w:r>
        <w:t xml:space="preserve"> 2006, </w:t>
      </w:r>
      <w:r>
        <w:rPr>
          <w:i/>
        </w:rPr>
        <w:t>Australia &amp; New Zealand Classification of Occupations</w:t>
      </w:r>
      <w:r>
        <w:t xml:space="preserve">, </w:t>
      </w:r>
      <w:r w:rsidR="00B25818">
        <w:t>ABS</w:t>
      </w:r>
      <w:r>
        <w:t>, Canberra.</w:t>
      </w:r>
      <w:proofErr w:type="gramEnd"/>
      <w:r>
        <w:t xml:space="preserve"> </w:t>
      </w:r>
    </w:p>
    <w:p w:rsidR="00C85AA0" w:rsidRDefault="00C85AA0" w:rsidP="00C85AA0">
      <w:pPr>
        <w:pStyle w:val="References"/>
      </w:pPr>
      <w:r>
        <w:t>Australian Children’s Education and Care Q</w:t>
      </w:r>
      <w:r w:rsidR="00C722C3">
        <w:t xml:space="preserve">uality Authority 2011 </w:t>
      </w:r>
      <w:r w:rsidRPr="00C722C3">
        <w:rPr>
          <w:i/>
        </w:rPr>
        <w:t xml:space="preserve">Guide to </w:t>
      </w:r>
      <w:r w:rsidR="00B25818" w:rsidRPr="00C722C3">
        <w:rPr>
          <w:i/>
        </w:rPr>
        <w:t xml:space="preserve">the education and care services national law and the education and care services national regulations </w:t>
      </w:r>
      <w:r w:rsidRPr="00C722C3">
        <w:rPr>
          <w:i/>
        </w:rPr>
        <w:t>2011</w:t>
      </w:r>
      <w:r>
        <w:t>, Australian Government, Canberra</w:t>
      </w:r>
      <w:r w:rsidR="000A4D50">
        <w:t>.</w:t>
      </w:r>
    </w:p>
    <w:p w:rsidR="00C85AA0" w:rsidRDefault="00C85AA0" w:rsidP="00C85AA0">
      <w:pPr>
        <w:pStyle w:val="References"/>
      </w:pPr>
      <w:r>
        <w:t>Aungles, P, Dearden</w:t>
      </w:r>
      <w:r w:rsidR="00C722C3">
        <w:t xml:space="preserve">, L, Karmel, T &amp; Ryan, C 1993, </w:t>
      </w:r>
      <w:r w:rsidR="00A627BA">
        <w:t>‘</w:t>
      </w:r>
      <w:proofErr w:type="gramStart"/>
      <w:r w:rsidRPr="00A627BA">
        <w:t>Through</w:t>
      </w:r>
      <w:proofErr w:type="gramEnd"/>
      <w:r w:rsidRPr="00A627BA">
        <w:t xml:space="preserve"> a rear-view mirror da</w:t>
      </w:r>
      <w:r w:rsidR="00A627BA" w:rsidRPr="00A627BA">
        <w:t>rkly: occupational change, 1971—</w:t>
      </w:r>
      <w:r w:rsidRPr="00A627BA">
        <w:t>1986</w:t>
      </w:r>
      <w:r w:rsidR="00A627BA">
        <w:t>’</w:t>
      </w:r>
      <w:r>
        <w:t xml:space="preserve">, </w:t>
      </w:r>
      <w:r w:rsidRPr="00A627BA">
        <w:rPr>
          <w:i/>
        </w:rPr>
        <w:t>Australian Bulletin of Labour</w:t>
      </w:r>
      <w:r w:rsidR="00A627BA">
        <w:t>, vol.19, no.2, pp.97—</w:t>
      </w:r>
      <w:r>
        <w:t>113.</w:t>
      </w:r>
    </w:p>
    <w:p w:rsidR="00A90621" w:rsidRDefault="00D615F6" w:rsidP="00D615F6">
      <w:pPr>
        <w:pStyle w:val="References"/>
      </w:pPr>
      <w:r>
        <w:t xml:space="preserve">Bradley, D, Noonan, P, Nugent, H &amp; Scales, W 2008, </w:t>
      </w:r>
      <w:r w:rsidRPr="00D615F6">
        <w:rPr>
          <w:i/>
        </w:rPr>
        <w:t xml:space="preserve">Review of </w:t>
      </w:r>
      <w:r w:rsidR="00A627BA">
        <w:rPr>
          <w:i/>
        </w:rPr>
        <w:t xml:space="preserve">Australian </w:t>
      </w:r>
      <w:r w:rsidRPr="00D615F6">
        <w:rPr>
          <w:i/>
        </w:rPr>
        <w:t>higher education: final report</w:t>
      </w:r>
      <w:r>
        <w:t>, Department of Education, Employment and Workplace Relations, Canberra.</w:t>
      </w:r>
    </w:p>
    <w:p w:rsidR="00C85AA0" w:rsidRDefault="00C85AA0" w:rsidP="00C85AA0">
      <w:pPr>
        <w:pStyle w:val="References"/>
      </w:pPr>
      <w:r>
        <w:rPr>
          <w:szCs w:val="18"/>
        </w:rPr>
        <w:t>Council of Australian Governments (COAG) 2009, ‘Communiqué 30 April 2009’, viewed July 2009, &lt;http://www.coag.gov.au/coag_meeting_outcomes/2009-04-30/index.cfm&gt;.</w:t>
      </w:r>
    </w:p>
    <w:p w:rsidR="00C85AA0" w:rsidRPr="00227886" w:rsidRDefault="00C722C3" w:rsidP="00C85AA0">
      <w:pPr>
        <w:pStyle w:val="References"/>
      </w:pPr>
      <w:r>
        <w:t xml:space="preserve">Cully, M 1999, </w:t>
      </w:r>
      <w:r w:rsidR="00A627BA">
        <w:t>‘</w:t>
      </w:r>
      <w:r w:rsidR="00C85AA0" w:rsidRPr="00A627BA">
        <w:t>A more or less skilled workforce? Changes in the composition of employment, 1993 to 1999</w:t>
      </w:r>
      <w:r w:rsidR="00A627BA">
        <w:t>’</w:t>
      </w:r>
      <w:r w:rsidR="00C85AA0">
        <w:t xml:space="preserve">, </w:t>
      </w:r>
      <w:r w:rsidR="00C85AA0" w:rsidRPr="00A627BA">
        <w:rPr>
          <w:i/>
        </w:rPr>
        <w:t>Australian Bulletin of Labour</w:t>
      </w:r>
      <w:r w:rsidR="00C85AA0">
        <w:t>, vol.25, no.2, pp.98</w:t>
      </w:r>
      <w:r w:rsidR="00A627BA">
        <w:t>—</w:t>
      </w:r>
      <w:r w:rsidR="00C85AA0">
        <w:t>104.</w:t>
      </w:r>
    </w:p>
    <w:p w:rsidR="00C85AA0" w:rsidRPr="001845B0" w:rsidRDefault="00A627BA" w:rsidP="00C85AA0">
      <w:pPr>
        <w:pStyle w:val="References"/>
      </w:pPr>
      <w:r>
        <w:t>——</w:t>
      </w:r>
      <w:r w:rsidR="00C722C3">
        <w:t xml:space="preserve">2002, </w:t>
      </w:r>
      <w:r>
        <w:t>‘</w:t>
      </w:r>
      <w:proofErr w:type="gramStart"/>
      <w:r w:rsidR="00C85AA0" w:rsidRPr="00A627BA">
        <w:t>The</w:t>
      </w:r>
      <w:proofErr w:type="gramEnd"/>
      <w:r w:rsidR="00C85AA0" w:rsidRPr="00A627BA">
        <w:t xml:space="preserve"> cleaner, the waiter, the comp</w:t>
      </w:r>
      <w:r>
        <w:t>uter operator: job change, 1986—</w:t>
      </w:r>
      <w:r w:rsidR="00C85AA0" w:rsidRPr="00A627BA">
        <w:t>2001</w:t>
      </w:r>
      <w:r>
        <w:t>’</w:t>
      </w:r>
      <w:r w:rsidR="00C85AA0">
        <w:t xml:space="preserve">, </w:t>
      </w:r>
      <w:r w:rsidR="00C85AA0" w:rsidRPr="00A627BA">
        <w:rPr>
          <w:i/>
        </w:rPr>
        <w:t>Australian Bulletin of Labour</w:t>
      </w:r>
      <w:r>
        <w:t>, vol.28, no.3, pp.141—</w:t>
      </w:r>
      <w:r w:rsidR="00C85AA0">
        <w:t>62</w:t>
      </w:r>
      <w:r w:rsidR="000A4D50">
        <w:t>.</w:t>
      </w:r>
    </w:p>
    <w:p w:rsidR="00C85AA0" w:rsidRDefault="00C722C3" w:rsidP="00C85AA0">
      <w:pPr>
        <w:pStyle w:val="References"/>
      </w:pPr>
      <w:proofErr w:type="spellStart"/>
      <w:r>
        <w:t>Esposto</w:t>
      </w:r>
      <w:proofErr w:type="spellEnd"/>
      <w:r w:rsidR="000A4D50">
        <w:t>,</w:t>
      </w:r>
      <w:r>
        <w:t xml:space="preserve"> A, 2008, </w:t>
      </w:r>
      <w:r w:rsidR="00A627BA">
        <w:t>‘</w:t>
      </w:r>
      <w:r w:rsidR="00C85AA0" w:rsidRPr="00A627BA">
        <w:t>Skill: an elusive and ambiguous conc</w:t>
      </w:r>
      <w:r w:rsidRPr="00A627BA">
        <w:t>ept in labour market studies</w:t>
      </w:r>
      <w:r w:rsidR="00A627BA">
        <w:t>’</w:t>
      </w:r>
      <w:r w:rsidR="00C85AA0">
        <w:t xml:space="preserve">, </w:t>
      </w:r>
      <w:r w:rsidR="00C85AA0" w:rsidRPr="00A627BA">
        <w:rPr>
          <w:i/>
        </w:rPr>
        <w:t>Australian Bulletin of Labour</w:t>
      </w:r>
      <w:r w:rsidR="00A627BA">
        <w:t>, vol.34, no.1, pp.100—</w:t>
      </w:r>
      <w:r w:rsidR="00C85AA0">
        <w:t>24.</w:t>
      </w:r>
    </w:p>
    <w:p w:rsidR="00C85AA0" w:rsidRDefault="00C722C3" w:rsidP="00C85AA0">
      <w:pPr>
        <w:pStyle w:val="References"/>
        <w:rPr>
          <w:szCs w:val="19"/>
        </w:rPr>
      </w:pPr>
      <w:r>
        <w:rPr>
          <w:szCs w:val="19"/>
        </w:rPr>
        <w:t xml:space="preserve">Lim, P 2011, </w:t>
      </w:r>
      <w:r w:rsidR="00A627BA">
        <w:rPr>
          <w:i/>
          <w:szCs w:val="19"/>
        </w:rPr>
        <w:t>Weighting the LSAY P</w:t>
      </w:r>
      <w:r w:rsidR="00C85AA0" w:rsidRPr="00C722C3">
        <w:rPr>
          <w:i/>
          <w:szCs w:val="19"/>
        </w:rPr>
        <w:t xml:space="preserve">rogramme of </w:t>
      </w:r>
      <w:r w:rsidR="00A627BA" w:rsidRPr="00C722C3">
        <w:rPr>
          <w:i/>
          <w:szCs w:val="19"/>
        </w:rPr>
        <w:t xml:space="preserve">International Student Assessment </w:t>
      </w:r>
      <w:r w:rsidR="00C85AA0" w:rsidRPr="00C722C3">
        <w:rPr>
          <w:i/>
          <w:szCs w:val="19"/>
        </w:rPr>
        <w:t>cohorts</w:t>
      </w:r>
      <w:r w:rsidR="00C85AA0">
        <w:rPr>
          <w:szCs w:val="19"/>
        </w:rPr>
        <w:t xml:space="preserve">, </w:t>
      </w:r>
      <w:r w:rsidR="00A627BA">
        <w:rPr>
          <w:szCs w:val="19"/>
        </w:rPr>
        <w:t>NCVER, Adelaide.</w:t>
      </w:r>
    </w:p>
    <w:p w:rsidR="00EF4B48" w:rsidRPr="00EF4B48" w:rsidRDefault="00EF4B48" w:rsidP="00C85AA0">
      <w:pPr>
        <w:pStyle w:val="References"/>
        <w:rPr>
          <w:i/>
        </w:rPr>
      </w:pPr>
      <w:r w:rsidRPr="00540B1E">
        <w:t xml:space="preserve">Lloyd, C &amp; Mayhew, K 2010, </w:t>
      </w:r>
      <w:r w:rsidR="00A627BA">
        <w:t>‘</w:t>
      </w:r>
      <w:r w:rsidRPr="00A627BA">
        <w:t>Skill: the solution to low wage work?</w:t>
      </w:r>
      <w:r w:rsidR="00A627BA">
        <w:t>’</w:t>
      </w:r>
      <w:r w:rsidRPr="00A627BA">
        <w:t>,</w:t>
      </w:r>
      <w:r w:rsidRPr="00540B1E">
        <w:t xml:space="preserve"> </w:t>
      </w:r>
      <w:r w:rsidRPr="00A627BA">
        <w:rPr>
          <w:i/>
        </w:rPr>
        <w:t>Industrial Relations Journal</w:t>
      </w:r>
      <w:r w:rsidR="00A627BA">
        <w:t>, vol.41, no.5, pp.429—</w:t>
      </w:r>
      <w:r w:rsidRPr="00540B1E">
        <w:t>45.</w:t>
      </w:r>
    </w:p>
    <w:p w:rsidR="0083365D" w:rsidRPr="00C722C3" w:rsidRDefault="0083365D" w:rsidP="00C85AA0">
      <w:pPr>
        <w:pStyle w:val="References"/>
      </w:pPr>
      <w:r>
        <w:t xml:space="preserve">Mundlak, Y 1978, </w:t>
      </w:r>
      <w:r w:rsidR="00A627BA">
        <w:t>‘</w:t>
      </w:r>
      <w:r w:rsidR="00C722C3" w:rsidRPr="00A627BA">
        <w:t>On the pooling of time series and cross section data</w:t>
      </w:r>
      <w:r w:rsidR="00A627BA">
        <w:t>’</w:t>
      </w:r>
      <w:r w:rsidR="00C722C3">
        <w:rPr>
          <w:i/>
        </w:rPr>
        <w:t xml:space="preserve">, </w:t>
      </w:r>
      <w:r w:rsidR="00C722C3" w:rsidRPr="00A627BA">
        <w:rPr>
          <w:i/>
        </w:rPr>
        <w:t>Econometrica</w:t>
      </w:r>
      <w:r w:rsidR="00A627BA">
        <w:t>, vol.46, pp.69—</w:t>
      </w:r>
      <w:r w:rsidR="00C722C3">
        <w:t>85.</w:t>
      </w:r>
    </w:p>
    <w:p w:rsidR="006A1639" w:rsidRDefault="006A1639" w:rsidP="00C85AA0">
      <w:pPr>
        <w:pStyle w:val="References"/>
      </w:pPr>
      <w:r>
        <w:t xml:space="preserve">NCVER </w:t>
      </w:r>
      <w:r w:rsidR="00A627BA">
        <w:t xml:space="preserve">(National Centre for Vocational Education Research) </w:t>
      </w:r>
      <w:r>
        <w:t xml:space="preserve">2012, </w:t>
      </w:r>
      <w:r w:rsidRPr="006A1639">
        <w:rPr>
          <w:i/>
        </w:rPr>
        <w:t>Longitudinal Surveys of Australian Youth (LSAY) 1998 cohort derived variables</w:t>
      </w:r>
      <w:r>
        <w:t>, NCVER, Adelaide.</w:t>
      </w:r>
    </w:p>
    <w:p w:rsidR="00543C0B" w:rsidRDefault="00B06400" w:rsidP="00C85AA0">
      <w:pPr>
        <w:pStyle w:val="References"/>
      </w:pPr>
      <w:r>
        <w:t>Polidano, C &amp; Zak</w:t>
      </w:r>
      <w:r w:rsidR="00543C0B" w:rsidRPr="00540B1E">
        <w:t xml:space="preserve">irova, R 2011, </w:t>
      </w:r>
      <w:r w:rsidR="00543C0B" w:rsidRPr="00540B1E">
        <w:rPr>
          <w:i/>
        </w:rPr>
        <w:t>Outcomes from combining work and tertiary study</w:t>
      </w:r>
      <w:r w:rsidR="00543C0B" w:rsidRPr="00540B1E">
        <w:t xml:space="preserve">, </w:t>
      </w:r>
      <w:r>
        <w:t>NCVER</w:t>
      </w:r>
      <w:r w:rsidR="00543C0B" w:rsidRPr="00540B1E">
        <w:t>, Adelaide.</w:t>
      </w:r>
    </w:p>
    <w:p w:rsidR="00B06400" w:rsidRDefault="0046213E" w:rsidP="00C85AA0">
      <w:pPr>
        <w:pStyle w:val="References"/>
      </w:pPr>
      <w:r>
        <w:t xml:space="preserve">Ryan, C 2011, </w:t>
      </w:r>
      <w:r>
        <w:rPr>
          <w:i/>
        </w:rPr>
        <w:t>Year 12 completion and youth transitions</w:t>
      </w:r>
      <w:r>
        <w:t xml:space="preserve">, </w:t>
      </w:r>
      <w:r w:rsidR="00B06400">
        <w:t>NCVER</w:t>
      </w:r>
      <w:r w:rsidR="00B06400" w:rsidRPr="00540B1E">
        <w:t>, Adelaide.</w:t>
      </w:r>
    </w:p>
    <w:p w:rsidR="00C85AA0" w:rsidRDefault="009C7616" w:rsidP="00C85AA0">
      <w:pPr>
        <w:pStyle w:val="References"/>
      </w:pPr>
      <w:r>
        <w:t xml:space="preserve">Smith, M 2009, </w:t>
      </w:r>
      <w:r w:rsidR="00B06400">
        <w:t>‘</w:t>
      </w:r>
      <w:r w:rsidR="00C85AA0" w:rsidRPr="00B06400">
        <w:t>Gender pay equity reform in Aust</w:t>
      </w:r>
      <w:r w:rsidR="00E12C0D">
        <w:t>ralia: w</w:t>
      </w:r>
      <w:r w:rsidRPr="00B06400">
        <w:t>hat is the way forward?</w:t>
      </w:r>
      <w:proofErr w:type="gramStart"/>
      <w:r w:rsidR="00B06400">
        <w:t>’</w:t>
      </w:r>
      <w:r w:rsidR="00C85AA0" w:rsidRPr="00B06400">
        <w:t>,</w:t>
      </w:r>
      <w:proofErr w:type="gramEnd"/>
      <w:r w:rsidR="00C85AA0">
        <w:t xml:space="preserve"> </w:t>
      </w:r>
      <w:r w:rsidR="00C85AA0" w:rsidRPr="00B06400">
        <w:rPr>
          <w:i/>
        </w:rPr>
        <w:t>Australian Bulletin of Labour</w:t>
      </w:r>
      <w:r w:rsidR="00B06400">
        <w:t>, vol.35, no.4, pp.652—</w:t>
      </w:r>
      <w:r w:rsidR="00C85AA0">
        <w:t>70.</w:t>
      </w:r>
    </w:p>
    <w:p w:rsidR="00C85AA0" w:rsidRDefault="00C85AA0" w:rsidP="00C85AA0">
      <w:pPr>
        <w:pStyle w:val="References"/>
      </w:pPr>
      <w:r>
        <w:t>White</w:t>
      </w:r>
      <w:r w:rsidR="009C7616">
        <w:t xml:space="preserve">house, G &amp; Rooney, T 2007, </w:t>
      </w:r>
      <w:r w:rsidR="00B06400">
        <w:t>‘</w:t>
      </w:r>
      <w:r w:rsidRPr="00B06400">
        <w:t>The Queensland dental assistants’ equal remuneration case: advancing ge</w:t>
      </w:r>
      <w:r w:rsidR="009C7616" w:rsidRPr="00B06400">
        <w:t>nder pay equity at state level?</w:t>
      </w:r>
      <w:r w:rsidR="00B06400">
        <w:t>’</w:t>
      </w:r>
      <w:r>
        <w:t xml:space="preserve">, </w:t>
      </w:r>
      <w:r w:rsidRPr="00B06400">
        <w:rPr>
          <w:i/>
        </w:rPr>
        <w:t>Labour and Industry</w:t>
      </w:r>
      <w:r>
        <w:t>, vol.</w:t>
      </w:r>
      <w:r w:rsidR="00B06400">
        <w:t>18, no.2, pp.85—</w:t>
      </w:r>
      <w:r>
        <w:t>104.</w:t>
      </w:r>
    </w:p>
    <w:p w:rsidR="00807A0A" w:rsidRDefault="00807A0A">
      <w:pPr>
        <w:spacing w:before="0" w:line="240" w:lineRule="auto"/>
        <w:rPr>
          <w:sz w:val="18"/>
        </w:rPr>
      </w:pPr>
      <w:r>
        <w:br w:type="page"/>
      </w:r>
    </w:p>
    <w:p w:rsidR="00705F1C" w:rsidRDefault="00705F1C" w:rsidP="00705F1C">
      <w:pPr>
        <w:pStyle w:val="Heading1"/>
      </w:pPr>
      <w:bookmarkStart w:id="56" w:name="_Toc362363382"/>
      <w:bookmarkStart w:id="57" w:name="_Toc188077644"/>
      <w:r>
        <w:lastRenderedPageBreak/>
        <w:t>Appendix</w:t>
      </w:r>
      <w:bookmarkEnd w:id="56"/>
    </w:p>
    <w:p w:rsidR="00555397" w:rsidRDefault="00555397" w:rsidP="00555397">
      <w:pPr>
        <w:pStyle w:val="tabletitle"/>
      </w:pPr>
      <w:bookmarkStart w:id="58" w:name="_Toc361066135"/>
      <w:r>
        <w:t>Table A1</w:t>
      </w:r>
      <w:r>
        <w:tab/>
        <w:t>Variables included in the wage models</w:t>
      </w:r>
      <w:bookmarkEnd w:id="58"/>
    </w:p>
    <w:tbl>
      <w:tblPr>
        <w:tblW w:w="8789" w:type="dxa"/>
        <w:tblInd w:w="108" w:type="dxa"/>
        <w:tblLayout w:type="fixed"/>
        <w:tblLook w:val="0000"/>
      </w:tblPr>
      <w:tblGrid>
        <w:gridCol w:w="8789"/>
      </w:tblGrid>
      <w:tr w:rsidR="00555397" w:rsidRPr="00F84889" w:rsidTr="000A4D50">
        <w:tc>
          <w:tcPr>
            <w:tcW w:w="5000" w:type="pct"/>
            <w:tcBorders>
              <w:top w:val="single" w:sz="4" w:space="0" w:color="auto"/>
              <w:bottom w:val="single" w:sz="4" w:space="0" w:color="auto"/>
            </w:tcBorders>
            <w:shd w:val="solid" w:color="FFFFFF" w:fill="auto"/>
            <w:vAlign w:val="center"/>
          </w:tcPr>
          <w:p w:rsidR="00555397" w:rsidRPr="00F84889" w:rsidRDefault="00555397" w:rsidP="00555397">
            <w:pPr>
              <w:pStyle w:val="Tablehead1"/>
            </w:pPr>
            <w:r w:rsidRPr="00F84889">
              <w:t>Variable</w:t>
            </w:r>
          </w:p>
        </w:tc>
      </w:tr>
      <w:tr w:rsidR="00555397" w:rsidRPr="007A42B6" w:rsidTr="000A4D50">
        <w:tc>
          <w:tcPr>
            <w:tcW w:w="5000" w:type="pct"/>
            <w:shd w:val="solid" w:color="FFFFFF" w:fill="auto"/>
            <w:vAlign w:val="center"/>
          </w:tcPr>
          <w:p w:rsidR="00555397" w:rsidRPr="005C4C0E" w:rsidRDefault="00555397" w:rsidP="00555397">
            <w:pPr>
              <w:pStyle w:val="Tabletext"/>
            </w:pPr>
            <w:r>
              <w:rPr>
                <w:b/>
              </w:rPr>
              <w:t>Log (</w:t>
            </w:r>
            <w:r w:rsidRPr="005C4C0E">
              <w:rPr>
                <w:b/>
              </w:rPr>
              <w:t xml:space="preserve">wage) </w:t>
            </w:r>
            <w:r>
              <w:t>(dependent variable)</w:t>
            </w:r>
          </w:p>
        </w:tc>
      </w:tr>
      <w:tr w:rsidR="00555397" w:rsidRPr="007A42B6" w:rsidTr="000A4D50">
        <w:tc>
          <w:tcPr>
            <w:tcW w:w="5000" w:type="pct"/>
            <w:shd w:val="solid" w:color="FFFFFF" w:fill="auto"/>
            <w:vAlign w:val="center"/>
          </w:tcPr>
          <w:p w:rsidR="00555397" w:rsidRPr="007A42B6" w:rsidRDefault="00555397" w:rsidP="00555397">
            <w:pPr>
              <w:pStyle w:val="Tabletext"/>
              <w:rPr>
                <w:b/>
              </w:rPr>
            </w:pPr>
            <w:r>
              <w:rPr>
                <w:b/>
              </w:rPr>
              <w:t>Highest post-school qualification</w:t>
            </w:r>
          </w:p>
        </w:tc>
      </w:tr>
      <w:tr w:rsidR="00555397" w:rsidRPr="007A42B6" w:rsidTr="000A4D50">
        <w:tc>
          <w:tcPr>
            <w:tcW w:w="5000" w:type="pct"/>
            <w:shd w:val="solid" w:color="FFFFFF" w:fill="auto"/>
            <w:vAlign w:val="center"/>
          </w:tcPr>
          <w:p w:rsidR="00555397" w:rsidRPr="007A42B6" w:rsidRDefault="00555397" w:rsidP="00555397">
            <w:pPr>
              <w:pStyle w:val="Tabletext"/>
            </w:pPr>
            <w:r>
              <w:t>Completed a university qualification</w:t>
            </w:r>
          </w:p>
        </w:tc>
      </w:tr>
      <w:tr w:rsidR="00555397" w:rsidRPr="007A42B6" w:rsidTr="000A4D50">
        <w:tc>
          <w:tcPr>
            <w:tcW w:w="5000" w:type="pct"/>
            <w:shd w:val="solid" w:color="FFFFFF" w:fill="auto"/>
            <w:vAlign w:val="center"/>
          </w:tcPr>
          <w:p w:rsidR="00555397" w:rsidRPr="007A42B6" w:rsidRDefault="00555397" w:rsidP="00555397">
            <w:pPr>
              <w:pStyle w:val="Tabletext"/>
            </w:pPr>
            <w:r>
              <w:t>Completed diploma or advanced diploma (including associate degrees)</w:t>
            </w:r>
          </w:p>
        </w:tc>
      </w:tr>
      <w:tr w:rsidR="00555397" w:rsidRPr="007A42B6" w:rsidTr="000A4D50">
        <w:tc>
          <w:tcPr>
            <w:tcW w:w="5000" w:type="pct"/>
            <w:shd w:val="solid" w:color="FFFFFF" w:fill="auto"/>
            <w:vAlign w:val="center"/>
          </w:tcPr>
          <w:p w:rsidR="00555397" w:rsidRPr="007A42B6" w:rsidRDefault="00B529EF" w:rsidP="00555397">
            <w:pPr>
              <w:pStyle w:val="Tabletext"/>
            </w:pPr>
            <w:r>
              <w:t>Completed c</w:t>
            </w:r>
            <w:r w:rsidR="00555397">
              <w:t>ertificate III or IV</w:t>
            </w:r>
          </w:p>
        </w:tc>
      </w:tr>
      <w:tr w:rsidR="00555397" w:rsidRPr="007A42B6" w:rsidTr="000A4D50">
        <w:tc>
          <w:tcPr>
            <w:tcW w:w="5000" w:type="pct"/>
            <w:shd w:val="solid" w:color="FFFFFF" w:fill="auto"/>
            <w:vAlign w:val="center"/>
          </w:tcPr>
          <w:p w:rsidR="00555397" w:rsidRPr="007A42B6" w:rsidRDefault="00B529EF" w:rsidP="00555397">
            <w:pPr>
              <w:pStyle w:val="Tabletext"/>
            </w:pPr>
            <w:r>
              <w:t>Completed c</w:t>
            </w:r>
            <w:r w:rsidR="00555397">
              <w:t>ertificate I or II*</w:t>
            </w:r>
          </w:p>
        </w:tc>
      </w:tr>
      <w:tr w:rsidR="00555397" w:rsidRPr="007A42B6" w:rsidTr="000A4D50">
        <w:tc>
          <w:tcPr>
            <w:tcW w:w="5000" w:type="pct"/>
            <w:shd w:val="solid" w:color="FFFFFF" w:fill="auto"/>
            <w:vAlign w:val="center"/>
          </w:tcPr>
          <w:p w:rsidR="00555397" w:rsidRPr="007A42B6" w:rsidRDefault="00B529EF" w:rsidP="00555397">
            <w:pPr>
              <w:pStyle w:val="Tabletext"/>
            </w:pPr>
            <w:r>
              <w:t>Completed Y</w:t>
            </w:r>
            <w:r w:rsidR="00555397">
              <w:t>ear 12</w:t>
            </w:r>
          </w:p>
        </w:tc>
      </w:tr>
      <w:tr w:rsidR="00555397" w:rsidRPr="00F84889" w:rsidTr="000A4D50">
        <w:tc>
          <w:tcPr>
            <w:tcW w:w="5000" w:type="pct"/>
            <w:shd w:val="solid" w:color="FFFFFF" w:fill="auto"/>
            <w:vAlign w:val="center"/>
          </w:tcPr>
          <w:p w:rsidR="00555397" w:rsidRPr="00F84889" w:rsidRDefault="00555397" w:rsidP="00555397">
            <w:pPr>
              <w:pStyle w:val="Tabletext"/>
            </w:pPr>
            <w:r>
              <w:t>Completed an apprenticeship or traineeship**</w:t>
            </w:r>
          </w:p>
        </w:tc>
      </w:tr>
      <w:tr w:rsidR="00555397" w:rsidRPr="007A42B6" w:rsidTr="000A4D50">
        <w:tc>
          <w:tcPr>
            <w:tcW w:w="5000" w:type="pct"/>
            <w:shd w:val="solid" w:color="FFFFFF" w:fill="auto"/>
            <w:vAlign w:val="center"/>
          </w:tcPr>
          <w:p w:rsidR="00555397" w:rsidRPr="007A42B6" w:rsidRDefault="00555397" w:rsidP="00555397">
            <w:pPr>
              <w:pStyle w:val="Tabletext"/>
            </w:pPr>
            <w:r>
              <w:t>Did not complete school and post-school qualification (reference category)</w:t>
            </w:r>
          </w:p>
        </w:tc>
      </w:tr>
      <w:tr w:rsidR="00555397" w:rsidTr="000A4D50">
        <w:tc>
          <w:tcPr>
            <w:tcW w:w="5000" w:type="pct"/>
            <w:shd w:val="solid" w:color="FFFFFF" w:fill="auto"/>
            <w:vAlign w:val="center"/>
          </w:tcPr>
          <w:p w:rsidR="00555397" w:rsidRPr="00CA275C" w:rsidRDefault="00C85773" w:rsidP="00555397">
            <w:pPr>
              <w:pStyle w:val="Tabletext"/>
              <w:rPr>
                <w:b/>
              </w:rPr>
            </w:pPr>
            <w:r>
              <w:rPr>
                <w:b/>
              </w:rPr>
              <w:t>Job status in first year</w:t>
            </w:r>
            <w:r w:rsidR="00555397" w:rsidRPr="00CA275C">
              <w:rPr>
                <w:b/>
              </w:rPr>
              <w:t xml:space="preserve"> after l</w:t>
            </w:r>
            <w:r w:rsidR="00555397">
              <w:rPr>
                <w:b/>
              </w:rPr>
              <w:t>eaving full-time education</w:t>
            </w:r>
          </w:p>
        </w:tc>
      </w:tr>
      <w:tr w:rsidR="00555397" w:rsidRPr="00F84889" w:rsidTr="000A4D50">
        <w:tc>
          <w:tcPr>
            <w:tcW w:w="5000" w:type="pct"/>
            <w:shd w:val="solid" w:color="FFFFFF" w:fill="auto"/>
            <w:vAlign w:val="center"/>
          </w:tcPr>
          <w:p w:rsidR="00555397" w:rsidRDefault="00555397" w:rsidP="00C85773">
            <w:pPr>
              <w:pStyle w:val="Tabletext"/>
            </w:pPr>
            <w:r>
              <w:t xml:space="preserve">Not working in the first </w:t>
            </w:r>
            <w:r w:rsidR="00C85773">
              <w:t>year</w:t>
            </w:r>
            <w:r>
              <w:t xml:space="preserve"> after leaving full-time education</w:t>
            </w:r>
          </w:p>
        </w:tc>
      </w:tr>
      <w:tr w:rsidR="00555397" w:rsidRPr="00F84889" w:rsidTr="000A4D50">
        <w:tc>
          <w:tcPr>
            <w:tcW w:w="5000" w:type="pct"/>
            <w:shd w:val="solid" w:color="FFFFFF" w:fill="auto"/>
            <w:vAlign w:val="center"/>
          </w:tcPr>
          <w:p w:rsidR="00555397" w:rsidRPr="00F84889" w:rsidRDefault="00555397" w:rsidP="00C85773">
            <w:pPr>
              <w:pStyle w:val="Tabletext"/>
            </w:pPr>
            <w:r>
              <w:t xml:space="preserve">Employed in low-skill jobs in the first </w:t>
            </w:r>
            <w:r w:rsidR="00C85773">
              <w:t>year</w:t>
            </w:r>
            <w:r>
              <w:t xml:space="preserve"> after leaving full-time education</w:t>
            </w:r>
          </w:p>
        </w:tc>
      </w:tr>
      <w:tr w:rsidR="00555397" w:rsidRPr="00F84889" w:rsidTr="000A4D50">
        <w:tc>
          <w:tcPr>
            <w:tcW w:w="5000" w:type="pct"/>
            <w:shd w:val="solid" w:color="FFFFFF" w:fill="auto"/>
            <w:vAlign w:val="center"/>
          </w:tcPr>
          <w:p w:rsidR="00555397" w:rsidRDefault="00555397" w:rsidP="00C85773">
            <w:pPr>
              <w:pStyle w:val="Tabletext"/>
            </w:pPr>
            <w:r>
              <w:t xml:space="preserve">Employed in high-skill jobs in the first </w:t>
            </w:r>
            <w:r w:rsidR="00C85773">
              <w:t>year</w:t>
            </w:r>
            <w:r>
              <w:t xml:space="preserve"> after leaving full-time education (reference category)</w:t>
            </w:r>
          </w:p>
        </w:tc>
      </w:tr>
      <w:tr w:rsidR="00555397" w:rsidTr="000A4D50">
        <w:tc>
          <w:tcPr>
            <w:tcW w:w="5000" w:type="pct"/>
            <w:shd w:val="solid" w:color="FFFFFF" w:fill="auto"/>
            <w:vAlign w:val="center"/>
          </w:tcPr>
          <w:p w:rsidR="00555397" w:rsidRPr="00873EC5" w:rsidRDefault="00555397" w:rsidP="00555397">
            <w:pPr>
              <w:pStyle w:val="Tabletext"/>
              <w:rPr>
                <w:b/>
              </w:rPr>
            </w:pPr>
            <w:r w:rsidRPr="00873EC5">
              <w:rPr>
                <w:b/>
              </w:rPr>
              <w:t>Academic ability</w:t>
            </w:r>
          </w:p>
        </w:tc>
      </w:tr>
      <w:tr w:rsidR="00555397" w:rsidRPr="003D69E3" w:rsidTr="000A4D50">
        <w:tc>
          <w:tcPr>
            <w:tcW w:w="5000" w:type="pct"/>
            <w:shd w:val="solid" w:color="FFFFFF" w:fill="auto"/>
            <w:vAlign w:val="center"/>
          </w:tcPr>
          <w:p w:rsidR="00555397" w:rsidRPr="003D69E3" w:rsidRDefault="00555397" w:rsidP="00555397">
            <w:pPr>
              <w:pStyle w:val="Tabletext"/>
              <w:rPr>
                <w:b/>
              </w:rPr>
            </w:pPr>
            <w:r>
              <w:rPr>
                <w:b/>
              </w:rPr>
              <w:t>Gender</w:t>
            </w:r>
          </w:p>
        </w:tc>
      </w:tr>
      <w:tr w:rsidR="00555397" w:rsidRPr="003D69E3" w:rsidTr="000A4D50">
        <w:tc>
          <w:tcPr>
            <w:tcW w:w="5000" w:type="pct"/>
            <w:shd w:val="solid" w:color="FFFFFF" w:fill="auto"/>
            <w:vAlign w:val="center"/>
          </w:tcPr>
          <w:p w:rsidR="00555397" w:rsidRPr="003D69E3" w:rsidRDefault="00555397" w:rsidP="00555397">
            <w:pPr>
              <w:pStyle w:val="Tabletext"/>
            </w:pPr>
            <w:r>
              <w:t>Male</w:t>
            </w:r>
          </w:p>
        </w:tc>
      </w:tr>
      <w:tr w:rsidR="00555397" w:rsidRPr="003D69E3" w:rsidTr="000A4D50">
        <w:tc>
          <w:tcPr>
            <w:tcW w:w="5000" w:type="pct"/>
            <w:shd w:val="solid" w:color="FFFFFF" w:fill="auto"/>
            <w:vAlign w:val="center"/>
          </w:tcPr>
          <w:p w:rsidR="00555397" w:rsidRPr="003D69E3" w:rsidRDefault="00555397" w:rsidP="00555397">
            <w:pPr>
              <w:pStyle w:val="Tabletext"/>
            </w:pPr>
            <w:r>
              <w:t>Female (reference category)</w:t>
            </w:r>
          </w:p>
        </w:tc>
      </w:tr>
      <w:tr w:rsidR="00555397" w:rsidRPr="003D69E3" w:rsidTr="000A4D50">
        <w:tc>
          <w:tcPr>
            <w:tcW w:w="5000" w:type="pct"/>
            <w:tcBorders>
              <w:bottom w:val="single" w:sz="4" w:space="0" w:color="auto"/>
            </w:tcBorders>
            <w:shd w:val="solid" w:color="FFFFFF" w:fill="auto"/>
            <w:vAlign w:val="center"/>
          </w:tcPr>
          <w:p w:rsidR="00555397" w:rsidRPr="005F05E6" w:rsidRDefault="00555397" w:rsidP="00555397">
            <w:pPr>
              <w:pStyle w:val="Tabletext"/>
              <w:rPr>
                <w:b/>
              </w:rPr>
            </w:pPr>
            <w:r>
              <w:rPr>
                <w:b/>
              </w:rPr>
              <w:t>Time</w:t>
            </w:r>
          </w:p>
        </w:tc>
      </w:tr>
    </w:tbl>
    <w:p w:rsidR="00555397" w:rsidRDefault="00B529EF" w:rsidP="00555397">
      <w:pPr>
        <w:pStyle w:val="Source"/>
      </w:pPr>
      <w:r>
        <w:t>Note:</w:t>
      </w:r>
      <w:r>
        <w:tab/>
        <w:t>* I</w:t>
      </w:r>
      <w:r w:rsidR="00555397">
        <w:t>ncludes those wh</w:t>
      </w:r>
      <w:r>
        <w:t>o</w:t>
      </w:r>
      <w:r w:rsidR="00555397">
        <w:t xml:space="preserve"> have certificate level unknown as their highest post-school qualification and the apprentice and </w:t>
      </w:r>
      <w:r w:rsidR="000A4D50">
        <w:br/>
        <w:t xml:space="preserve">  </w:t>
      </w:r>
      <w:r w:rsidR="00555397">
        <w:t>traineeship status as not complete.</w:t>
      </w:r>
    </w:p>
    <w:p w:rsidR="00555397" w:rsidRDefault="00B529EF" w:rsidP="00555397">
      <w:pPr>
        <w:pStyle w:val="Source"/>
      </w:pPr>
      <w:r>
        <w:tab/>
        <w:t>** I</w:t>
      </w:r>
      <w:r w:rsidR="00E12C0D">
        <w:t xml:space="preserve">ncludes those who </w:t>
      </w:r>
      <w:r w:rsidR="00555397">
        <w:t xml:space="preserve">have certificate level unknown as their highest post-school qualification and the apprentice and </w:t>
      </w:r>
      <w:r w:rsidR="000A4D50">
        <w:br/>
        <w:t xml:space="preserve">    </w:t>
      </w:r>
      <w:r w:rsidR="00555397">
        <w:t>traineeship status as complete.</w:t>
      </w:r>
    </w:p>
    <w:p w:rsidR="00555397" w:rsidRDefault="00555397">
      <w:pPr>
        <w:spacing w:before="0" w:line="240" w:lineRule="auto"/>
        <w:rPr>
          <w:rFonts w:ascii="Tahoma" w:hAnsi="Tahoma"/>
          <w:b/>
          <w:sz w:val="17"/>
        </w:rPr>
      </w:pPr>
      <w:r>
        <w:br w:type="page"/>
      </w:r>
    </w:p>
    <w:p w:rsidR="00F64A95" w:rsidRDefault="00555397" w:rsidP="00F64A95">
      <w:pPr>
        <w:pStyle w:val="tabletitle"/>
      </w:pPr>
      <w:bookmarkStart w:id="59" w:name="_Toc361066136"/>
      <w:r>
        <w:lastRenderedPageBreak/>
        <w:t>Table A2</w:t>
      </w:r>
      <w:r w:rsidR="00472528">
        <w:tab/>
        <w:t>The i</w:t>
      </w:r>
      <w:r w:rsidR="00F64A95">
        <w:t>mpact of starti</w:t>
      </w:r>
      <w:r w:rsidR="001B7B5F">
        <w:t>ng out in low-skill jobs on</w:t>
      </w:r>
      <w:r w:rsidR="005A00F5">
        <w:t xml:space="preserve"> the</w:t>
      </w:r>
      <w:r w:rsidR="001B7B5F">
        <w:t xml:space="preserve"> hourly wage</w:t>
      </w:r>
      <w:r w:rsidR="00B529EF">
        <w:t>: p</w:t>
      </w:r>
      <w:r w:rsidR="00F64A95">
        <w:t>ooled OLS</w:t>
      </w:r>
      <w:bookmarkEnd w:id="59"/>
    </w:p>
    <w:tbl>
      <w:tblPr>
        <w:tblW w:w="8789" w:type="dxa"/>
        <w:tblInd w:w="108" w:type="dxa"/>
        <w:tblLayout w:type="fixed"/>
        <w:tblLook w:val="0000"/>
      </w:tblPr>
      <w:tblGrid>
        <w:gridCol w:w="4962"/>
        <w:gridCol w:w="1275"/>
        <w:gridCol w:w="1276"/>
        <w:gridCol w:w="1276"/>
      </w:tblGrid>
      <w:tr w:rsidR="00F64A95" w:rsidRPr="00F84889" w:rsidTr="00620BE4">
        <w:trPr>
          <w:trHeight w:val="307"/>
        </w:trPr>
        <w:tc>
          <w:tcPr>
            <w:tcW w:w="4962" w:type="dxa"/>
            <w:tcBorders>
              <w:top w:val="single" w:sz="4" w:space="0" w:color="auto"/>
            </w:tcBorders>
            <w:shd w:val="solid" w:color="FFFFFF" w:fill="auto"/>
          </w:tcPr>
          <w:p w:rsidR="00F64A95" w:rsidRPr="00F84889" w:rsidRDefault="00760406" w:rsidP="00F64A95">
            <w:pPr>
              <w:pStyle w:val="Tablehead1"/>
            </w:pPr>
            <w:r w:rsidRPr="00F84889">
              <w:t>Variable</w:t>
            </w:r>
          </w:p>
        </w:tc>
        <w:tc>
          <w:tcPr>
            <w:tcW w:w="3827" w:type="dxa"/>
            <w:gridSpan w:val="3"/>
            <w:tcBorders>
              <w:top w:val="single" w:sz="4" w:space="0" w:color="auto"/>
              <w:left w:val="nil"/>
            </w:tcBorders>
            <w:shd w:val="solid" w:color="FFFFFF" w:fill="auto"/>
          </w:tcPr>
          <w:p w:rsidR="00F64A95" w:rsidRDefault="00F64A95" w:rsidP="00F64A95">
            <w:pPr>
              <w:pStyle w:val="Tablehead1"/>
              <w:jc w:val="center"/>
            </w:pPr>
            <w:r>
              <w:t>Pooled OLS</w:t>
            </w:r>
          </w:p>
        </w:tc>
      </w:tr>
      <w:tr w:rsidR="00F64A95" w:rsidRPr="00F84889" w:rsidTr="00620BE4">
        <w:trPr>
          <w:trHeight w:val="307"/>
        </w:trPr>
        <w:tc>
          <w:tcPr>
            <w:tcW w:w="4962" w:type="dxa"/>
            <w:tcBorders>
              <w:bottom w:val="single" w:sz="4" w:space="0" w:color="auto"/>
            </w:tcBorders>
            <w:shd w:val="solid" w:color="FFFFFF" w:fill="auto"/>
          </w:tcPr>
          <w:p w:rsidR="00F64A95" w:rsidRPr="00F84889" w:rsidRDefault="00F64A95" w:rsidP="000A4D50">
            <w:pPr>
              <w:pStyle w:val="Tablehead2"/>
            </w:pPr>
          </w:p>
        </w:tc>
        <w:tc>
          <w:tcPr>
            <w:tcW w:w="1275" w:type="dxa"/>
            <w:tcBorders>
              <w:left w:val="nil"/>
              <w:bottom w:val="single" w:sz="4" w:space="0" w:color="auto"/>
            </w:tcBorders>
            <w:shd w:val="solid" w:color="FFFFFF" w:fill="auto"/>
          </w:tcPr>
          <w:p w:rsidR="00F64A95" w:rsidRPr="00F84889" w:rsidRDefault="00F64A95" w:rsidP="000A4D50">
            <w:pPr>
              <w:pStyle w:val="Tablehead2"/>
              <w:jc w:val="center"/>
            </w:pPr>
            <w:r>
              <w:t>Estimate</w:t>
            </w:r>
          </w:p>
        </w:tc>
        <w:tc>
          <w:tcPr>
            <w:tcW w:w="1276" w:type="dxa"/>
            <w:tcBorders>
              <w:bottom w:val="single" w:sz="4" w:space="0" w:color="auto"/>
            </w:tcBorders>
            <w:shd w:val="solid" w:color="FFFFFF" w:fill="auto"/>
          </w:tcPr>
          <w:p w:rsidR="00F64A95" w:rsidRPr="00F84889" w:rsidRDefault="00F64A95" w:rsidP="000A4D50">
            <w:pPr>
              <w:pStyle w:val="Tablehead2"/>
              <w:jc w:val="center"/>
            </w:pPr>
            <w:r>
              <w:t>Standard error</w:t>
            </w:r>
          </w:p>
        </w:tc>
        <w:tc>
          <w:tcPr>
            <w:tcW w:w="1276" w:type="dxa"/>
            <w:tcBorders>
              <w:bottom w:val="single" w:sz="4" w:space="0" w:color="auto"/>
            </w:tcBorders>
            <w:shd w:val="solid" w:color="FFFFFF" w:fill="auto"/>
          </w:tcPr>
          <w:p w:rsidR="00F64A95" w:rsidRDefault="00F64A95" w:rsidP="000A4D50">
            <w:pPr>
              <w:pStyle w:val="Tablehead2"/>
              <w:jc w:val="center"/>
            </w:pPr>
            <w:r>
              <w:t>t</w:t>
            </w:r>
          </w:p>
        </w:tc>
      </w:tr>
      <w:tr w:rsidR="003C1338" w:rsidRPr="005C4C0E" w:rsidTr="00620BE4">
        <w:trPr>
          <w:trHeight w:val="307"/>
        </w:trPr>
        <w:tc>
          <w:tcPr>
            <w:tcW w:w="4962" w:type="dxa"/>
            <w:tcBorders>
              <w:top w:val="single" w:sz="4" w:space="0" w:color="auto"/>
            </w:tcBorders>
            <w:shd w:val="solid" w:color="FFFFFF" w:fill="auto"/>
            <w:vAlign w:val="center"/>
          </w:tcPr>
          <w:p w:rsidR="003C1338" w:rsidRPr="005C4C0E" w:rsidRDefault="003C1338" w:rsidP="00E00B33">
            <w:pPr>
              <w:pStyle w:val="Tabletext"/>
            </w:pPr>
            <w:r w:rsidRPr="005C4C0E">
              <w:t>Intercept</w:t>
            </w:r>
          </w:p>
        </w:tc>
        <w:tc>
          <w:tcPr>
            <w:tcW w:w="1275" w:type="dxa"/>
            <w:tcBorders>
              <w:top w:val="single" w:sz="4" w:space="0" w:color="auto"/>
              <w:left w:val="nil"/>
            </w:tcBorders>
            <w:shd w:val="solid" w:color="FFFFFF" w:fill="auto"/>
          </w:tcPr>
          <w:p w:rsidR="003C1338" w:rsidRDefault="003C1338" w:rsidP="000A4D50">
            <w:pPr>
              <w:pStyle w:val="Tabletext"/>
              <w:tabs>
                <w:tab w:val="decimal" w:pos="454"/>
              </w:tabs>
            </w:pPr>
            <w:r>
              <w:t>2.123*</w:t>
            </w:r>
          </w:p>
        </w:tc>
        <w:tc>
          <w:tcPr>
            <w:tcW w:w="1276" w:type="dxa"/>
            <w:tcBorders>
              <w:top w:val="single" w:sz="4" w:space="0" w:color="auto"/>
            </w:tcBorders>
            <w:shd w:val="solid" w:color="FFFFFF" w:fill="auto"/>
          </w:tcPr>
          <w:p w:rsidR="003C1338" w:rsidRDefault="003C1338" w:rsidP="000A4D50">
            <w:pPr>
              <w:pStyle w:val="Tabletext"/>
              <w:tabs>
                <w:tab w:val="decimal" w:pos="454"/>
              </w:tabs>
            </w:pPr>
            <w:r>
              <w:t>0.017</w:t>
            </w:r>
          </w:p>
        </w:tc>
        <w:tc>
          <w:tcPr>
            <w:tcW w:w="1276" w:type="dxa"/>
            <w:tcBorders>
              <w:top w:val="single" w:sz="4" w:space="0" w:color="auto"/>
            </w:tcBorders>
            <w:shd w:val="solid" w:color="FFFFFF" w:fill="auto"/>
          </w:tcPr>
          <w:p w:rsidR="003C1338" w:rsidRDefault="003C1338" w:rsidP="000A4D50">
            <w:pPr>
              <w:pStyle w:val="Tabletext"/>
              <w:tabs>
                <w:tab w:val="decimal" w:pos="539"/>
              </w:tabs>
            </w:pPr>
            <w:r>
              <w:t>125.89</w:t>
            </w:r>
          </w:p>
        </w:tc>
      </w:tr>
      <w:tr w:rsidR="003C1338" w:rsidRPr="00F84889" w:rsidTr="00620BE4">
        <w:trPr>
          <w:trHeight w:val="307"/>
        </w:trPr>
        <w:tc>
          <w:tcPr>
            <w:tcW w:w="4962" w:type="dxa"/>
            <w:shd w:val="solid" w:color="FFFFFF" w:fill="auto"/>
            <w:vAlign w:val="center"/>
          </w:tcPr>
          <w:p w:rsidR="003C1338" w:rsidRPr="007A42B6" w:rsidRDefault="003C1338" w:rsidP="00E00B33">
            <w:pPr>
              <w:pStyle w:val="Tabletext"/>
              <w:rPr>
                <w:b/>
              </w:rPr>
            </w:pPr>
            <w:r>
              <w:rPr>
                <w:b/>
              </w:rPr>
              <w:t>Highest post-school qualification</w:t>
            </w:r>
          </w:p>
        </w:tc>
        <w:tc>
          <w:tcPr>
            <w:tcW w:w="1275" w:type="dxa"/>
            <w:tcBorders>
              <w:left w:val="nil"/>
            </w:tcBorders>
            <w:shd w:val="solid" w:color="FFFFFF" w:fill="auto"/>
          </w:tcPr>
          <w:p w:rsidR="003C1338" w:rsidRDefault="003C1338" w:rsidP="000A4D50">
            <w:pPr>
              <w:pStyle w:val="Tabletext"/>
              <w:tabs>
                <w:tab w:val="decimal" w:pos="454"/>
              </w:tabs>
            </w:pPr>
          </w:p>
        </w:tc>
        <w:tc>
          <w:tcPr>
            <w:tcW w:w="1276" w:type="dxa"/>
            <w:shd w:val="solid" w:color="FFFFFF" w:fill="auto"/>
          </w:tcPr>
          <w:p w:rsidR="003C1338" w:rsidRDefault="003C1338" w:rsidP="000A4D50">
            <w:pPr>
              <w:pStyle w:val="Tabletext"/>
              <w:tabs>
                <w:tab w:val="decimal" w:pos="454"/>
              </w:tabs>
            </w:pPr>
          </w:p>
        </w:tc>
        <w:tc>
          <w:tcPr>
            <w:tcW w:w="1276" w:type="dxa"/>
            <w:shd w:val="solid" w:color="FFFFFF" w:fill="auto"/>
          </w:tcPr>
          <w:p w:rsidR="003C1338" w:rsidRDefault="003C1338" w:rsidP="000A4D50">
            <w:pPr>
              <w:pStyle w:val="Tabletext"/>
              <w:tabs>
                <w:tab w:val="decimal" w:pos="539"/>
              </w:tabs>
            </w:pPr>
          </w:p>
        </w:tc>
      </w:tr>
      <w:tr w:rsidR="003C1338" w:rsidRPr="00F84889" w:rsidTr="00620BE4">
        <w:trPr>
          <w:trHeight w:val="307"/>
        </w:trPr>
        <w:tc>
          <w:tcPr>
            <w:tcW w:w="4962" w:type="dxa"/>
            <w:shd w:val="solid" w:color="FFFFFF" w:fill="auto"/>
            <w:vAlign w:val="center"/>
          </w:tcPr>
          <w:p w:rsidR="003C1338" w:rsidRPr="007A42B6" w:rsidRDefault="003C1338" w:rsidP="00E00B33">
            <w:pPr>
              <w:pStyle w:val="Tabletext"/>
            </w:pPr>
            <w:r>
              <w:t>Completed a university qualification</w:t>
            </w:r>
          </w:p>
        </w:tc>
        <w:tc>
          <w:tcPr>
            <w:tcW w:w="1275" w:type="dxa"/>
            <w:tcBorders>
              <w:left w:val="nil"/>
            </w:tcBorders>
            <w:shd w:val="solid" w:color="FFFFFF" w:fill="auto"/>
          </w:tcPr>
          <w:p w:rsidR="003C1338" w:rsidRDefault="003C1338" w:rsidP="000A4D50">
            <w:pPr>
              <w:pStyle w:val="Tabletext"/>
              <w:tabs>
                <w:tab w:val="decimal" w:pos="454"/>
              </w:tabs>
            </w:pPr>
            <w:r>
              <w:t>0.455*</w:t>
            </w:r>
          </w:p>
        </w:tc>
        <w:tc>
          <w:tcPr>
            <w:tcW w:w="1276" w:type="dxa"/>
            <w:shd w:val="solid" w:color="FFFFFF" w:fill="auto"/>
          </w:tcPr>
          <w:p w:rsidR="003C1338" w:rsidRDefault="003C1338" w:rsidP="000A4D50">
            <w:pPr>
              <w:pStyle w:val="Tabletext"/>
              <w:tabs>
                <w:tab w:val="decimal" w:pos="454"/>
              </w:tabs>
            </w:pPr>
            <w:r>
              <w:t>0.012</w:t>
            </w:r>
          </w:p>
        </w:tc>
        <w:tc>
          <w:tcPr>
            <w:tcW w:w="1276" w:type="dxa"/>
            <w:shd w:val="solid" w:color="FFFFFF" w:fill="auto"/>
          </w:tcPr>
          <w:p w:rsidR="003C1338" w:rsidRDefault="003C1338" w:rsidP="000A4D50">
            <w:pPr>
              <w:pStyle w:val="Tabletext"/>
              <w:tabs>
                <w:tab w:val="decimal" w:pos="539"/>
              </w:tabs>
            </w:pPr>
            <w:r>
              <w:t>38.62</w:t>
            </w:r>
          </w:p>
        </w:tc>
      </w:tr>
      <w:tr w:rsidR="003C1338" w:rsidRPr="00F84889" w:rsidTr="00620BE4">
        <w:trPr>
          <w:trHeight w:val="307"/>
        </w:trPr>
        <w:tc>
          <w:tcPr>
            <w:tcW w:w="4962" w:type="dxa"/>
            <w:shd w:val="solid" w:color="FFFFFF" w:fill="auto"/>
            <w:vAlign w:val="center"/>
          </w:tcPr>
          <w:p w:rsidR="003C1338" w:rsidRPr="007A42B6" w:rsidRDefault="003C1338" w:rsidP="00E00B33">
            <w:pPr>
              <w:pStyle w:val="Tabletext"/>
            </w:pPr>
            <w:r>
              <w:t>Completed diploma or advanced diploma</w:t>
            </w:r>
          </w:p>
        </w:tc>
        <w:tc>
          <w:tcPr>
            <w:tcW w:w="1275" w:type="dxa"/>
            <w:tcBorders>
              <w:left w:val="nil"/>
            </w:tcBorders>
            <w:shd w:val="solid" w:color="FFFFFF" w:fill="auto"/>
          </w:tcPr>
          <w:p w:rsidR="003C1338" w:rsidRDefault="003C1338" w:rsidP="000A4D50">
            <w:pPr>
              <w:pStyle w:val="Tabletext"/>
              <w:tabs>
                <w:tab w:val="decimal" w:pos="454"/>
              </w:tabs>
            </w:pPr>
            <w:r>
              <w:t>0.280*</w:t>
            </w:r>
          </w:p>
        </w:tc>
        <w:tc>
          <w:tcPr>
            <w:tcW w:w="1276" w:type="dxa"/>
            <w:shd w:val="solid" w:color="FFFFFF" w:fill="auto"/>
          </w:tcPr>
          <w:p w:rsidR="003C1338" w:rsidRDefault="003C1338" w:rsidP="000A4D50">
            <w:pPr>
              <w:pStyle w:val="Tabletext"/>
              <w:tabs>
                <w:tab w:val="decimal" w:pos="454"/>
              </w:tabs>
            </w:pPr>
            <w:r>
              <w:t>0.014</w:t>
            </w:r>
          </w:p>
        </w:tc>
        <w:tc>
          <w:tcPr>
            <w:tcW w:w="1276" w:type="dxa"/>
            <w:shd w:val="solid" w:color="FFFFFF" w:fill="auto"/>
          </w:tcPr>
          <w:p w:rsidR="003C1338" w:rsidRDefault="003C1338" w:rsidP="000A4D50">
            <w:pPr>
              <w:pStyle w:val="Tabletext"/>
              <w:tabs>
                <w:tab w:val="decimal" w:pos="539"/>
              </w:tabs>
            </w:pPr>
            <w:r>
              <w:t>19.5</w:t>
            </w:r>
          </w:p>
        </w:tc>
      </w:tr>
      <w:tr w:rsidR="003C1338" w:rsidRPr="00F84889" w:rsidTr="00620BE4">
        <w:trPr>
          <w:trHeight w:val="307"/>
        </w:trPr>
        <w:tc>
          <w:tcPr>
            <w:tcW w:w="4962" w:type="dxa"/>
            <w:shd w:val="solid" w:color="FFFFFF" w:fill="auto"/>
            <w:vAlign w:val="center"/>
          </w:tcPr>
          <w:p w:rsidR="003C1338" w:rsidRPr="007A42B6" w:rsidRDefault="00B529EF" w:rsidP="00E00B33">
            <w:pPr>
              <w:pStyle w:val="Tabletext"/>
            </w:pPr>
            <w:r>
              <w:t>Completed c</w:t>
            </w:r>
            <w:r w:rsidR="003C1338">
              <w:t>ertificate III or IV</w:t>
            </w:r>
          </w:p>
        </w:tc>
        <w:tc>
          <w:tcPr>
            <w:tcW w:w="1275" w:type="dxa"/>
            <w:tcBorders>
              <w:left w:val="nil"/>
            </w:tcBorders>
            <w:shd w:val="solid" w:color="FFFFFF" w:fill="auto"/>
          </w:tcPr>
          <w:p w:rsidR="003C1338" w:rsidRDefault="003C1338" w:rsidP="000A4D50">
            <w:pPr>
              <w:pStyle w:val="Tabletext"/>
              <w:tabs>
                <w:tab w:val="decimal" w:pos="454"/>
              </w:tabs>
            </w:pPr>
            <w:r>
              <w:t>0.164*</w:t>
            </w:r>
          </w:p>
        </w:tc>
        <w:tc>
          <w:tcPr>
            <w:tcW w:w="1276" w:type="dxa"/>
            <w:shd w:val="solid" w:color="FFFFFF" w:fill="auto"/>
          </w:tcPr>
          <w:p w:rsidR="003C1338" w:rsidRDefault="003C1338" w:rsidP="000A4D50">
            <w:pPr>
              <w:pStyle w:val="Tabletext"/>
              <w:tabs>
                <w:tab w:val="decimal" w:pos="454"/>
              </w:tabs>
            </w:pPr>
            <w:r>
              <w:t>0.015</w:t>
            </w:r>
          </w:p>
        </w:tc>
        <w:tc>
          <w:tcPr>
            <w:tcW w:w="1276" w:type="dxa"/>
            <w:shd w:val="solid" w:color="FFFFFF" w:fill="auto"/>
          </w:tcPr>
          <w:p w:rsidR="003C1338" w:rsidRDefault="003C1338" w:rsidP="000A4D50">
            <w:pPr>
              <w:pStyle w:val="Tabletext"/>
              <w:tabs>
                <w:tab w:val="decimal" w:pos="539"/>
              </w:tabs>
            </w:pPr>
            <w:r>
              <w:t>11.01</w:t>
            </w:r>
          </w:p>
        </w:tc>
      </w:tr>
      <w:tr w:rsidR="003C1338" w:rsidRPr="00F84889" w:rsidTr="00620BE4">
        <w:trPr>
          <w:trHeight w:val="307"/>
        </w:trPr>
        <w:tc>
          <w:tcPr>
            <w:tcW w:w="4962" w:type="dxa"/>
            <w:shd w:val="solid" w:color="FFFFFF" w:fill="auto"/>
            <w:vAlign w:val="center"/>
          </w:tcPr>
          <w:p w:rsidR="003C1338" w:rsidRPr="007A42B6" w:rsidRDefault="003C1338" w:rsidP="00E00B33">
            <w:pPr>
              <w:pStyle w:val="Tabletext"/>
            </w:pPr>
            <w:r>
              <w:t>Comp</w:t>
            </w:r>
            <w:r w:rsidR="00B529EF">
              <w:t>leted c</w:t>
            </w:r>
            <w:r>
              <w:t>ertificate I or II</w:t>
            </w:r>
          </w:p>
        </w:tc>
        <w:tc>
          <w:tcPr>
            <w:tcW w:w="1275" w:type="dxa"/>
            <w:tcBorders>
              <w:left w:val="nil"/>
            </w:tcBorders>
            <w:shd w:val="solid" w:color="FFFFFF" w:fill="auto"/>
          </w:tcPr>
          <w:p w:rsidR="003C1338" w:rsidRDefault="003C1338" w:rsidP="000A4D50">
            <w:pPr>
              <w:pStyle w:val="Tabletext"/>
              <w:tabs>
                <w:tab w:val="decimal" w:pos="454"/>
              </w:tabs>
            </w:pPr>
            <w:r>
              <w:t>0.107*</w:t>
            </w:r>
          </w:p>
        </w:tc>
        <w:tc>
          <w:tcPr>
            <w:tcW w:w="1276" w:type="dxa"/>
            <w:shd w:val="solid" w:color="FFFFFF" w:fill="auto"/>
          </w:tcPr>
          <w:p w:rsidR="003C1338" w:rsidRDefault="003C1338" w:rsidP="000A4D50">
            <w:pPr>
              <w:pStyle w:val="Tabletext"/>
              <w:tabs>
                <w:tab w:val="decimal" w:pos="454"/>
              </w:tabs>
            </w:pPr>
            <w:r>
              <w:t>0.017</w:t>
            </w:r>
          </w:p>
        </w:tc>
        <w:tc>
          <w:tcPr>
            <w:tcW w:w="1276" w:type="dxa"/>
            <w:shd w:val="solid" w:color="FFFFFF" w:fill="auto"/>
          </w:tcPr>
          <w:p w:rsidR="003C1338" w:rsidRDefault="003C1338" w:rsidP="000A4D50">
            <w:pPr>
              <w:pStyle w:val="Tabletext"/>
              <w:tabs>
                <w:tab w:val="decimal" w:pos="539"/>
              </w:tabs>
            </w:pPr>
            <w:r>
              <w:t>6.15</w:t>
            </w:r>
          </w:p>
        </w:tc>
      </w:tr>
      <w:tr w:rsidR="003C1338" w:rsidRPr="00F84889" w:rsidTr="00620BE4">
        <w:trPr>
          <w:trHeight w:val="321"/>
        </w:trPr>
        <w:tc>
          <w:tcPr>
            <w:tcW w:w="4962" w:type="dxa"/>
            <w:shd w:val="solid" w:color="FFFFFF" w:fill="auto"/>
            <w:vAlign w:val="center"/>
          </w:tcPr>
          <w:p w:rsidR="003C1338" w:rsidRPr="007A42B6" w:rsidRDefault="00B529EF" w:rsidP="00E00B33">
            <w:pPr>
              <w:pStyle w:val="Tabletext"/>
            </w:pPr>
            <w:r>
              <w:t>Completed Y</w:t>
            </w:r>
            <w:r w:rsidR="003C1338">
              <w:t>ear 12</w:t>
            </w:r>
          </w:p>
        </w:tc>
        <w:tc>
          <w:tcPr>
            <w:tcW w:w="1275" w:type="dxa"/>
            <w:tcBorders>
              <w:left w:val="nil"/>
            </w:tcBorders>
            <w:shd w:val="solid" w:color="FFFFFF" w:fill="auto"/>
          </w:tcPr>
          <w:p w:rsidR="003C1338" w:rsidRDefault="003C1338" w:rsidP="000A4D50">
            <w:pPr>
              <w:pStyle w:val="Tabletext"/>
              <w:tabs>
                <w:tab w:val="decimal" w:pos="454"/>
              </w:tabs>
            </w:pPr>
            <w:r>
              <w:t>0.196*</w:t>
            </w:r>
          </w:p>
        </w:tc>
        <w:tc>
          <w:tcPr>
            <w:tcW w:w="1276" w:type="dxa"/>
            <w:shd w:val="solid" w:color="FFFFFF" w:fill="auto"/>
          </w:tcPr>
          <w:p w:rsidR="003C1338" w:rsidRDefault="003C1338" w:rsidP="000A4D50">
            <w:pPr>
              <w:pStyle w:val="Tabletext"/>
              <w:tabs>
                <w:tab w:val="decimal" w:pos="454"/>
              </w:tabs>
            </w:pPr>
            <w:r>
              <w:t>0.010</w:t>
            </w:r>
          </w:p>
        </w:tc>
        <w:tc>
          <w:tcPr>
            <w:tcW w:w="1276" w:type="dxa"/>
            <w:shd w:val="solid" w:color="FFFFFF" w:fill="auto"/>
          </w:tcPr>
          <w:p w:rsidR="003C1338" w:rsidRDefault="003C1338" w:rsidP="000A4D50">
            <w:pPr>
              <w:pStyle w:val="Tabletext"/>
              <w:tabs>
                <w:tab w:val="decimal" w:pos="539"/>
              </w:tabs>
            </w:pPr>
            <w:r>
              <w:t>18.68</w:t>
            </w:r>
          </w:p>
        </w:tc>
      </w:tr>
      <w:tr w:rsidR="003C1338" w:rsidRPr="00F84889" w:rsidTr="00620BE4">
        <w:trPr>
          <w:trHeight w:val="321"/>
        </w:trPr>
        <w:tc>
          <w:tcPr>
            <w:tcW w:w="4962" w:type="dxa"/>
            <w:shd w:val="solid" w:color="FFFFFF" w:fill="auto"/>
            <w:vAlign w:val="center"/>
          </w:tcPr>
          <w:p w:rsidR="003C1338" w:rsidRPr="00F84889" w:rsidRDefault="003C1338" w:rsidP="00E00B33">
            <w:pPr>
              <w:pStyle w:val="Tabletext"/>
            </w:pPr>
            <w:r>
              <w:t>Completed an apprenticeship or traineeship</w:t>
            </w:r>
          </w:p>
        </w:tc>
        <w:tc>
          <w:tcPr>
            <w:tcW w:w="1275" w:type="dxa"/>
            <w:tcBorders>
              <w:left w:val="nil"/>
            </w:tcBorders>
            <w:shd w:val="solid" w:color="FFFFFF" w:fill="auto"/>
          </w:tcPr>
          <w:p w:rsidR="003C1338" w:rsidRDefault="003C1338" w:rsidP="000A4D50">
            <w:pPr>
              <w:pStyle w:val="Tabletext"/>
              <w:tabs>
                <w:tab w:val="decimal" w:pos="454"/>
              </w:tabs>
            </w:pPr>
            <w:r>
              <w:t>0.300*</w:t>
            </w:r>
          </w:p>
        </w:tc>
        <w:tc>
          <w:tcPr>
            <w:tcW w:w="1276" w:type="dxa"/>
            <w:shd w:val="solid" w:color="FFFFFF" w:fill="auto"/>
          </w:tcPr>
          <w:p w:rsidR="003C1338" w:rsidRDefault="003C1338" w:rsidP="000A4D50">
            <w:pPr>
              <w:pStyle w:val="Tabletext"/>
              <w:tabs>
                <w:tab w:val="decimal" w:pos="454"/>
              </w:tabs>
            </w:pPr>
            <w:r>
              <w:t>0.012</w:t>
            </w:r>
          </w:p>
        </w:tc>
        <w:tc>
          <w:tcPr>
            <w:tcW w:w="1276" w:type="dxa"/>
            <w:shd w:val="solid" w:color="FFFFFF" w:fill="auto"/>
          </w:tcPr>
          <w:p w:rsidR="003C1338" w:rsidRDefault="003C1338" w:rsidP="000A4D50">
            <w:pPr>
              <w:pStyle w:val="Tabletext"/>
              <w:tabs>
                <w:tab w:val="decimal" w:pos="539"/>
              </w:tabs>
            </w:pPr>
            <w:r>
              <w:t>24.44</w:t>
            </w:r>
          </w:p>
        </w:tc>
      </w:tr>
      <w:tr w:rsidR="00F64A95" w:rsidRPr="00F84889" w:rsidTr="00620BE4">
        <w:trPr>
          <w:trHeight w:val="321"/>
        </w:trPr>
        <w:tc>
          <w:tcPr>
            <w:tcW w:w="4962" w:type="dxa"/>
            <w:shd w:val="solid" w:color="FFFFFF" w:fill="auto"/>
            <w:vAlign w:val="center"/>
          </w:tcPr>
          <w:p w:rsidR="00F64A95" w:rsidRDefault="00F64A95" w:rsidP="00E00B33">
            <w:pPr>
              <w:pStyle w:val="Tabletext"/>
            </w:pPr>
            <w:r>
              <w:t>Did not complete school and post-school qualification</w:t>
            </w:r>
          </w:p>
        </w:tc>
        <w:tc>
          <w:tcPr>
            <w:tcW w:w="1275" w:type="dxa"/>
            <w:tcBorders>
              <w:left w:val="nil"/>
            </w:tcBorders>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shd w:val="solid" w:color="FFFFFF" w:fill="auto"/>
          </w:tcPr>
          <w:p w:rsidR="00F64A95" w:rsidRPr="00E00B33" w:rsidRDefault="00F64A95" w:rsidP="000A4D50">
            <w:pPr>
              <w:pStyle w:val="Tabletext"/>
              <w:tabs>
                <w:tab w:val="decimal" w:pos="539"/>
              </w:tabs>
              <w:rPr>
                <w:szCs w:val="16"/>
              </w:rPr>
            </w:pPr>
            <w:r w:rsidRPr="00E00B33">
              <w:rPr>
                <w:szCs w:val="16"/>
              </w:rPr>
              <w:t>.</w:t>
            </w:r>
          </w:p>
        </w:tc>
      </w:tr>
      <w:tr w:rsidR="00F64A95" w:rsidRPr="00F84889" w:rsidTr="00620BE4">
        <w:trPr>
          <w:trHeight w:val="321"/>
        </w:trPr>
        <w:tc>
          <w:tcPr>
            <w:tcW w:w="4962" w:type="dxa"/>
            <w:shd w:val="solid" w:color="FFFFFF" w:fill="auto"/>
            <w:vAlign w:val="center"/>
          </w:tcPr>
          <w:p w:rsidR="00F64A95" w:rsidRPr="00CA275C" w:rsidRDefault="00F64A95" w:rsidP="00E00B33">
            <w:pPr>
              <w:pStyle w:val="Tabletext"/>
              <w:rPr>
                <w:b/>
              </w:rPr>
            </w:pPr>
            <w:r w:rsidRPr="00CA275C">
              <w:rPr>
                <w:b/>
              </w:rPr>
              <w:t xml:space="preserve">Job status in first </w:t>
            </w:r>
            <w:r w:rsidR="00C85773">
              <w:rPr>
                <w:b/>
              </w:rPr>
              <w:t>year</w:t>
            </w:r>
            <w:r w:rsidRPr="00CA275C">
              <w:rPr>
                <w:b/>
              </w:rPr>
              <w:t xml:space="preserve"> after l</w:t>
            </w:r>
            <w:r>
              <w:rPr>
                <w:b/>
              </w:rPr>
              <w:t>eaving full-time education</w:t>
            </w:r>
          </w:p>
        </w:tc>
        <w:tc>
          <w:tcPr>
            <w:tcW w:w="1275" w:type="dxa"/>
            <w:tcBorders>
              <w:left w:val="nil"/>
            </w:tcBorders>
            <w:shd w:val="solid" w:color="FFFFFF" w:fill="auto"/>
          </w:tcPr>
          <w:p w:rsidR="00F64A95" w:rsidRPr="00E00B33" w:rsidRDefault="00F64A95" w:rsidP="000A4D50">
            <w:pPr>
              <w:pStyle w:val="Tabletext"/>
              <w:tabs>
                <w:tab w:val="decimal" w:pos="454"/>
              </w:tabs>
              <w:rPr>
                <w:szCs w:val="16"/>
              </w:rPr>
            </w:pPr>
          </w:p>
        </w:tc>
        <w:tc>
          <w:tcPr>
            <w:tcW w:w="1276" w:type="dxa"/>
            <w:shd w:val="solid" w:color="FFFFFF" w:fill="auto"/>
          </w:tcPr>
          <w:p w:rsidR="00F64A95" w:rsidRPr="00E00B33" w:rsidRDefault="00F64A95" w:rsidP="000A4D50">
            <w:pPr>
              <w:pStyle w:val="Tabletext"/>
              <w:tabs>
                <w:tab w:val="decimal" w:pos="454"/>
              </w:tabs>
              <w:rPr>
                <w:szCs w:val="16"/>
              </w:rPr>
            </w:pPr>
          </w:p>
        </w:tc>
        <w:tc>
          <w:tcPr>
            <w:tcW w:w="1276" w:type="dxa"/>
            <w:shd w:val="solid" w:color="FFFFFF" w:fill="auto"/>
          </w:tcPr>
          <w:p w:rsidR="00F64A95" w:rsidRPr="00E00B33" w:rsidRDefault="00F64A95" w:rsidP="000A4D50">
            <w:pPr>
              <w:pStyle w:val="Tabletext"/>
              <w:tabs>
                <w:tab w:val="decimal" w:pos="539"/>
              </w:tabs>
              <w:rPr>
                <w:szCs w:val="16"/>
              </w:rPr>
            </w:pPr>
          </w:p>
        </w:tc>
      </w:tr>
      <w:tr w:rsidR="003C1338" w:rsidRPr="00F84889" w:rsidTr="00620BE4">
        <w:trPr>
          <w:trHeight w:val="321"/>
        </w:trPr>
        <w:tc>
          <w:tcPr>
            <w:tcW w:w="4962" w:type="dxa"/>
            <w:shd w:val="solid" w:color="FFFFFF" w:fill="auto"/>
            <w:vAlign w:val="center"/>
          </w:tcPr>
          <w:p w:rsidR="003C1338" w:rsidRDefault="003C1338" w:rsidP="00E00B33">
            <w:pPr>
              <w:pStyle w:val="Tabletext"/>
            </w:pPr>
            <w:r>
              <w:t>Not working in the first year after leaving full-time education</w:t>
            </w:r>
          </w:p>
        </w:tc>
        <w:tc>
          <w:tcPr>
            <w:tcW w:w="1275" w:type="dxa"/>
            <w:tcBorders>
              <w:left w:val="nil"/>
            </w:tcBorders>
            <w:shd w:val="solid" w:color="FFFFFF" w:fill="auto"/>
          </w:tcPr>
          <w:p w:rsidR="003C1338" w:rsidRDefault="003C1338" w:rsidP="000A4D50">
            <w:pPr>
              <w:pStyle w:val="Tabletext"/>
              <w:tabs>
                <w:tab w:val="decimal" w:pos="454"/>
              </w:tabs>
            </w:pPr>
            <w:r>
              <w:t>-0.193*</w:t>
            </w:r>
          </w:p>
        </w:tc>
        <w:tc>
          <w:tcPr>
            <w:tcW w:w="1276" w:type="dxa"/>
            <w:shd w:val="solid" w:color="FFFFFF" w:fill="auto"/>
          </w:tcPr>
          <w:p w:rsidR="003C1338" w:rsidRDefault="003C1338" w:rsidP="000A4D50">
            <w:pPr>
              <w:pStyle w:val="Tabletext"/>
              <w:tabs>
                <w:tab w:val="decimal" w:pos="454"/>
              </w:tabs>
            </w:pPr>
            <w:r>
              <w:t>0.031</w:t>
            </w:r>
          </w:p>
        </w:tc>
        <w:tc>
          <w:tcPr>
            <w:tcW w:w="1276" w:type="dxa"/>
            <w:shd w:val="solid" w:color="FFFFFF" w:fill="auto"/>
          </w:tcPr>
          <w:p w:rsidR="003C1338" w:rsidRDefault="003C1338" w:rsidP="000A4D50">
            <w:pPr>
              <w:pStyle w:val="Tabletext"/>
              <w:tabs>
                <w:tab w:val="decimal" w:pos="539"/>
              </w:tabs>
            </w:pPr>
            <w:r>
              <w:t>-6.16</w:t>
            </w:r>
          </w:p>
        </w:tc>
      </w:tr>
      <w:tr w:rsidR="003C1338" w:rsidRPr="00F84889" w:rsidTr="00620BE4">
        <w:trPr>
          <w:trHeight w:val="321"/>
        </w:trPr>
        <w:tc>
          <w:tcPr>
            <w:tcW w:w="4962" w:type="dxa"/>
            <w:shd w:val="solid" w:color="FFFFFF" w:fill="auto"/>
            <w:vAlign w:val="center"/>
          </w:tcPr>
          <w:p w:rsidR="003C1338" w:rsidRPr="00F84889" w:rsidRDefault="003C1338" w:rsidP="00E00B33">
            <w:pPr>
              <w:pStyle w:val="Tabletext"/>
            </w:pPr>
            <w:r>
              <w:t>Employed in low-skill jobs in the first year after leaving full-time education</w:t>
            </w:r>
          </w:p>
        </w:tc>
        <w:tc>
          <w:tcPr>
            <w:tcW w:w="1275" w:type="dxa"/>
            <w:tcBorders>
              <w:left w:val="nil"/>
            </w:tcBorders>
            <w:shd w:val="solid" w:color="FFFFFF" w:fill="auto"/>
          </w:tcPr>
          <w:p w:rsidR="003C1338" w:rsidRDefault="003C1338" w:rsidP="000A4D50">
            <w:pPr>
              <w:pStyle w:val="Tabletext"/>
              <w:tabs>
                <w:tab w:val="decimal" w:pos="454"/>
              </w:tabs>
            </w:pPr>
            <w:r>
              <w:t>-0.164*</w:t>
            </w:r>
          </w:p>
        </w:tc>
        <w:tc>
          <w:tcPr>
            <w:tcW w:w="1276" w:type="dxa"/>
            <w:shd w:val="solid" w:color="FFFFFF" w:fill="auto"/>
          </w:tcPr>
          <w:p w:rsidR="003C1338" w:rsidRDefault="003C1338" w:rsidP="000A4D50">
            <w:pPr>
              <w:pStyle w:val="Tabletext"/>
              <w:tabs>
                <w:tab w:val="decimal" w:pos="454"/>
              </w:tabs>
            </w:pPr>
            <w:r>
              <w:t>0.015</w:t>
            </w:r>
          </w:p>
        </w:tc>
        <w:tc>
          <w:tcPr>
            <w:tcW w:w="1276" w:type="dxa"/>
            <w:shd w:val="solid" w:color="FFFFFF" w:fill="auto"/>
          </w:tcPr>
          <w:p w:rsidR="003C1338" w:rsidRDefault="003C1338" w:rsidP="000A4D50">
            <w:pPr>
              <w:pStyle w:val="Tabletext"/>
              <w:tabs>
                <w:tab w:val="decimal" w:pos="539"/>
              </w:tabs>
            </w:pPr>
            <w:r>
              <w:t>-10.89</w:t>
            </w:r>
          </w:p>
        </w:tc>
      </w:tr>
      <w:tr w:rsidR="00F64A95" w:rsidRPr="00F84889" w:rsidTr="00620BE4">
        <w:trPr>
          <w:trHeight w:val="321"/>
        </w:trPr>
        <w:tc>
          <w:tcPr>
            <w:tcW w:w="4962" w:type="dxa"/>
            <w:shd w:val="solid" w:color="FFFFFF" w:fill="auto"/>
            <w:vAlign w:val="center"/>
          </w:tcPr>
          <w:p w:rsidR="00F64A95" w:rsidRDefault="00F64A95" w:rsidP="00E00B33">
            <w:pPr>
              <w:pStyle w:val="Tabletext"/>
            </w:pPr>
            <w:r>
              <w:t xml:space="preserve">Employed in high-skill jobs in the first </w:t>
            </w:r>
            <w:r w:rsidR="00C85773">
              <w:t>year</w:t>
            </w:r>
            <w:r>
              <w:t xml:space="preserve"> after leaving full-time education</w:t>
            </w:r>
          </w:p>
        </w:tc>
        <w:tc>
          <w:tcPr>
            <w:tcW w:w="1275" w:type="dxa"/>
            <w:tcBorders>
              <w:left w:val="nil"/>
            </w:tcBorders>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shd w:val="solid" w:color="FFFFFF" w:fill="auto"/>
          </w:tcPr>
          <w:p w:rsidR="00F64A95" w:rsidRPr="00E00B33" w:rsidRDefault="00F64A95" w:rsidP="000A4D50">
            <w:pPr>
              <w:pStyle w:val="Tabletext"/>
              <w:tabs>
                <w:tab w:val="decimal" w:pos="539"/>
              </w:tabs>
              <w:rPr>
                <w:szCs w:val="16"/>
              </w:rPr>
            </w:pPr>
            <w:r w:rsidRPr="00E00B33">
              <w:rPr>
                <w:szCs w:val="16"/>
              </w:rPr>
              <w:t>.</w:t>
            </w:r>
          </w:p>
        </w:tc>
      </w:tr>
      <w:tr w:rsidR="003C1338" w:rsidRPr="00F84889" w:rsidTr="00620BE4">
        <w:trPr>
          <w:trHeight w:val="321"/>
        </w:trPr>
        <w:tc>
          <w:tcPr>
            <w:tcW w:w="4962" w:type="dxa"/>
            <w:shd w:val="solid" w:color="FFFFFF" w:fill="auto"/>
            <w:vAlign w:val="center"/>
          </w:tcPr>
          <w:p w:rsidR="003C1338" w:rsidRPr="00607686" w:rsidRDefault="003C1338" w:rsidP="00E00B33">
            <w:pPr>
              <w:pStyle w:val="Tabletext"/>
              <w:rPr>
                <w:b/>
              </w:rPr>
            </w:pPr>
            <w:r w:rsidRPr="000A4D50">
              <w:rPr>
                <w:b/>
              </w:rPr>
              <w:t>Academic ability</w:t>
            </w:r>
          </w:p>
        </w:tc>
        <w:tc>
          <w:tcPr>
            <w:tcW w:w="1275" w:type="dxa"/>
            <w:tcBorders>
              <w:left w:val="nil"/>
            </w:tcBorders>
            <w:shd w:val="solid" w:color="FFFFFF" w:fill="auto"/>
          </w:tcPr>
          <w:p w:rsidR="003C1338" w:rsidRPr="00E00B33" w:rsidRDefault="003C1338" w:rsidP="000A4D50">
            <w:pPr>
              <w:pStyle w:val="Tabletext"/>
              <w:tabs>
                <w:tab w:val="decimal" w:pos="454"/>
              </w:tabs>
              <w:rPr>
                <w:szCs w:val="16"/>
              </w:rPr>
            </w:pPr>
            <w:r>
              <w:t>0.006*</w:t>
            </w:r>
          </w:p>
        </w:tc>
        <w:tc>
          <w:tcPr>
            <w:tcW w:w="1276" w:type="dxa"/>
            <w:shd w:val="solid" w:color="FFFFFF" w:fill="auto"/>
          </w:tcPr>
          <w:p w:rsidR="003C1338" w:rsidRDefault="003C1338" w:rsidP="000A4D50">
            <w:pPr>
              <w:pStyle w:val="Tabletext"/>
              <w:tabs>
                <w:tab w:val="decimal" w:pos="454"/>
              </w:tabs>
            </w:pPr>
            <w:r>
              <w:t>0.001</w:t>
            </w:r>
          </w:p>
        </w:tc>
        <w:tc>
          <w:tcPr>
            <w:tcW w:w="1276" w:type="dxa"/>
            <w:shd w:val="solid" w:color="FFFFFF" w:fill="auto"/>
          </w:tcPr>
          <w:p w:rsidR="003C1338" w:rsidRDefault="003C1338" w:rsidP="000A4D50">
            <w:pPr>
              <w:pStyle w:val="Tabletext"/>
              <w:tabs>
                <w:tab w:val="decimal" w:pos="539"/>
              </w:tabs>
            </w:pPr>
            <w:r>
              <w:t>7.7</w:t>
            </w:r>
          </w:p>
        </w:tc>
      </w:tr>
      <w:tr w:rsidR="00F64A95" w:rsidRPr="00144E4B" w:rsidTr="00620BE4">
        <w:trPr>
          <w:trHeight w:val="321"/>
        </w:trPr>
        <w:tc>
          <w:tcPr>
            <w:tcW w:w="4962" w:type="dxa"/>
            <w:shd w:val="solid" w:color="FFFFFF" w:fill="auto"/>
            <w:vAlign w:val="center"/>
          </w:tcPr>
          <w:p w:rsidR="00F64A95" w:rsidRPr="005C4C0E" w:rsidRDefault="00F64A95" w:rsidP="00E00B33">
            <w:pPr>
              <w:pStyle w:val="Tabletext"/>
              <w:rPr>
                <w:b/>
              </w:rPr>
            </w:pPr>
            <w:r>
              <w:rPr>
                <w:b/>
              </w:rPr>
              <w:t>Gender</w:t>
            </w:r>
          </w:p>
        </w:tc>
        <w:tc>
          <w:tcPr>
            <w:tcW w:w="1275" w:type="dxa"/>
            <w:tcBorders>
              <w:left w:val="nil"/>
            </w:tcBorders>
            <w:shd w:val="solid" w:color="FFFFFF" w:fill="auto"/>
          </w:tcPr>
          <w:p w:rsidR="00F64A95" w:rsidRPr="00E00B33" w:rsidRDefault="00F64A95" w:rsidP="000A4D50">
            <w:pPr>
              <w:pStyle w:val="Tabletext"/>
              <w:tabs>
                <w:tab w:val="decimal" w:pos="454"/>
              </w:tabs>
              <w:rPr>
                <w:szCs w:val="16"/>
              </w:rPr>
            </w:pPr>
          </w:p>
        </w:tc>
        <w:tc>
          <w:tcPr>
            <w:tcW w:w="1276" w:type="dxa"/>
            <w:shd w:val="solid" w:color="FFFFFF" w:fill="auto"/>
          </w:tcPr>
          <w:p w:rsidR="00F64A95" w:rsidRPr="00E00B33" w:rsidRDefault="00F64A95" w:rsidP="000A4D50">
            <w:pPr>
              <w:pStyle w:val="Tabletext"/>
              <w:tabs>
                <w:tab w:val="decimal" w:pos="454"/>
              </w:tabs>
              <w:rPr>
                <w:szCs w:val="16"/>
              </w:rPr>
            </w:pPr>
          </w:p>
        </w:tc>
        <w:tc>
          <w:tcPr>
            <w:tcW w:w="1276" w:type="dxa"/>
            <w:shd w:val="solid" w:color="FFFFFF" w:fill="auto"/>
          </w:tcPr>
          <w:p w:rsidR="00F64A95" w:rsidRPr="00E00B33" w:rsidRDefault="00F64A95" w:rsidP="000A4D50">
            <w:pPr>
              <w:pStyle w:val="Tabletext"/>
              <w:tabs>
                <w:tab w:val="decimal" w:pos="539"/>
              </w:tabs>
              <w:rPr>
                <w:szCs w:val="16"/>
              </w:rPr>
            </w:pPr>
          </w:p>
        </w:tc>
      </w:tr>
      <w:tr w:rsidR="003C1338" w:rsidRPr="00144E4B" w:rsidTr="00620BE4">
        <w:trPr>
          <w:trHeight w:val="321"/>
        </w:trPr>
        <w:tc>
          <w:tcPr>
            <w:tcW w:w="4962" w:type="dxa"/>
            <w:shd w:val="solid" w:color="FFFFFF" w:fill="auto"/>
            <w:vAlign w:val="center"/>
          </w:tcPr>
          <w:p w:rsidR="003C1338" w:rsidRPr="00144E4B" w:rsidRDefault="003C1338" w:rsidP="00E00B33">
            <w:pPr>
              <w:pStyle w:val="Tabletext"/>
            </w:pPr>
            <w:r w:rsidRPr="000A4D50">
              <w:t>Male</w:t>
            </w:r>
          </w:p>
        </w:tc>
        <w:tc>
          <w:tcPr>
            <w:tcW w:w="1275" w:type="dxa"/>
            <w:tcBorders>
              <w:left w:val="nil"/>
            </w:tcBorders>
            <w:shd w:val="solid" w:color="FFFFFF" w:fill="auto"/>
          </w:tcPr>
          <w:p w:rsidR="003C1338" w:rsidRPr="00E00B33" w:rsidRDefault="003C1338" w:rsidP="000A4D50">
            <w:pPr>
              <w:pStyle w:val="Tabletext"/>
              <w:tabs>
                <w:tab w:val="decimal" w:pos="454"/>
              </w:tabs>
              <w:rPr>
                <w:szCs w:val="16"/>
              </w:rPr>
            </w:pPr>
            <w:r>
              <w:t>0.072*</w:t>
            </w:r>
          </w:p>
        </w:tc>
        <w:tc>
          <w:tcPr>
            <w:tcW w:w="1276" w:type="dxa"/>
            <w:shd w:val="solid" w:color="FFFFFF" w:fill="auto"/>
          </w:tcPr>
          <w:p w:rsidR="003C1338" w:rsidRDefault="003C1338" w:rsidP="000A4D50">
            <w:pPr>
              <w:pStyle w:val="Tabletext"/>
              <w:tabs>
                <w:tab w:val="decimal" w:pos="454"/>
              </w:tabs>
            </w:pPr>
            <w:r>
              <w:t>0.006</w:t>
            </w:r>
          </w:p>
        </w:tc>
        <w:tc>
          <w:tcPr>
            <w:tcW w:w="1276" w:type="dxa"/>
            <w:shd w:val="solid" w:color="FFFFFF" w:fill="auto"/>
          </w:tcPr>
          <w:p w:rsidR="003C1338" w:rsidRDefault="003C1338" w:rsidP="000A4D50">
            <w:pPr>
              <w:pStyle w:val="Tabletext"/>
              <w:tabs>
                <w:tab w:val="decimal" w:pos="539"/>
              </w:tabs>
            </w:pPr>
            <w:r>
              <w:t>11.42</w:t>
            </w:r>
          </w:p>
        </w:tc>
      </w:tr>
      <w:tr w:rsidR="00F64A95" w:rsidRPr="00144E4B" w:rsidTr="00620BE4">
        <w:trPr>
          <w:trHeight w:val="321"/>
        </w:trPr>
        <w:tc>
          <w:tcPr>
            <w:tcW w:w="4962" w:type="dxa"/>
            <w:shd w:val="solid" w:color="FFFFFF" w:fill="auto"/>
            <w:vAlign w:val="center"/>
          </w:tcPr>
          <w:p w:rsidR="00F64A95" w:rsidRPr="00144E4B" w:rsidRDefault="00F64A95" w:rsidP="00E00B33">
            <w:pPr>
              <w:pStyle w:val="Tabletext"/>
            </w:pPr>
            <w:r>
              <w:t>Female</w:t>
            </w:r>
          </w:p>
        </w:tc>
        <w:tc>
          <w:tcPr>
            <w:tcW w:w="1275" w:type="dxa"/>
            <w:tcBorders>
              <w:left w:val="nil"/>
            </w:tcBorders>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shd w:val="solid" w:color="FFFFFF" w:fill="auto"/>
          </w:tcPr>
          <w:p w:rsidR="00F64A95" w:rsidRPr="00E00B33" w:rsidRDefault="00F64A95" w:rsidP="000A4D50">
            <w:pPr>
              <w:pStyle w:val="Tabletext"/>
              <w:tabs>
                <w:tab w:val="decimal" w:pos="539"/>
              </w:tabs>
              <w:rPr>
                <w:szCs w:val="16"/>
              </w:rPr>
            </w:pPr>
            <w:r w:rsidRPr="00E00B33">
              <w:rPr>
                <w:szCs w:val="16"/>
              </w:rPr>
              <w:t>.</w:t>
            </w:r>
          </w:p>
        </w:tc>
      </w:tr>
      <w:tr w:rsidR="003C1338" w:rsidRPr="00F84889" w:rsidTr="00620BE4">
        <w:trPr>
          <w:trHeight w:val="321"/>
        </w:trPr>
        <w:tc>
          <w:tcPr>
            <w:tcW w:w="4962" w:type="dxa"/>
            <w:shd w:val="solid" w:color="FFFFFF" w:fill="auto"/>
            <w:vAlign w:val="center"/>
          </w:tcPr>
          <w:p w:rsidR="003C1338" w:rsidRPr="00834174" w:rsidRDefault="003C1338" w:rsidP="00E00B33">
            <w:pPr>
              <w:pStyle w:val="Tabletext"/>
              <w:rPr>
                <w:b/>
              </w:rPr>
            </w:pPr>
            <w:r>
              <w:rPr>
                <w:b/>
              </w:rPr>
              <w:t>Time</w:t>
            </w:r>
          </w:p>
        </w:tc>
        <w:tc>
          <w:tcPr>
            <w:tcW w:w="1275" w:type="dxa"/>
            <w:tcBorders>
              <w:left w:val="nil"/>
            </w:tcBorders>
            <w:shd w:val="solid" w:color="FFFFFF" w:fill="auto"/>
          </w:tcPr>
          <w:p w:rsidR="003C1338" w:rsidRDefault="003C1338" w:rsidP="000A4D50">
            <w:pPr>
              <w:pStyle w:val="Tabletext"/>
              <w:tabs>
                <w:tab w:val="decimal" w:pos="454"/>
              </w:tabs>
            </w:pPr>
            <w:r>
              <w:t>0.066*</w:t>
            </w:r>
          </w:p>
        </w:tc>
        <w:tc>
          <w:tcPr>
            <w:tcW w:w="1276" w:type="dxa"/>
            <w:shd w:val="solid" w:color="FFFFFF" w:fill="auto"/>
          </w:tcPr>
          <w:p w:rsidR="003C1338" w:rsidRDefault="003C1338" w:rsidP="000A4D50">
            <w:pPr>
              <w:pStyle w:val="Tabletext"/>
              <w:tabs>
                <w:tab w:val="decimal" w:pos="454"/>
              </w:tabs>
            </w:pPr>
            <w:r>
              <w:t>0.004</w:t>
            </w:r>
          </w:p>
        </w:tc>
        <w:tc>
          <w:tcPr>
            <w:tcW w:w="1276" w:type="dxa"/>
            <w:shd w:val="solid" w:color="FFFFFF" w:fill="auto"/>
          </w:tcPr>
          <w:p w:rsidR="003C1338" w:rsidRDefault="003C1338" w:rsidP="000A4D50">
            <w:pPr>
              <w:pStyle w:val="Tabletext"/>
              <w:tabs>
                <w:tab w:val="decimal" w:pos="539"/>
              </w:tabs>
            </w:pPr>
            <w:r>
              <w:t>16.33</w:t>
            </w:r>
          </w:p>
        </w:tc>
      </w:tr>
      <w:tr w:rsidR="003C1338" w:rsidRPr="00F84889" w:rsidTr="00620BE4">
        <w:trPr>
          <w:trHeight w:val="321"/>
        </w:trPr>
        <w:tc>
          <w:tcPr>
            <w:tcW w:w="4962" w:type="dxa"/>
            <w:shd w:val="solid" w:color="FFFFFF" w:fill="auto"/>
            <w:vAlign w:val="center"/>
          </w:tcPr>
          <w:p w:rsidR="003C1338" w:rsidRPr="002D02BC" w:rsidRDefault="003C1338" w:rsidP="00E00B33">
            <w:pPr>
              <w:pStyle w:val="Tabletext"/>
              <w:rPr>
                <w:b/>
              </w:rPr>
            </w:pPr>
            <w:r>
              <w:rPr>
                <w:b/>
              </w:rPr>
              <w:t xml:space="preserve">Job status in first year after leaving full-time education </w:t>
            </w:r>
            <w:r w:rsidR="00E512C3">
              <w:rPr>
                <w:b/>
              </w:rPr>
              <w:t xml:space="preserve">x </w:t>
            </w:r>
            <w:r>
              <w:rPr>
                <w:b/>
              </w:rPr>
              <w:t>time</w:t>
            </w:r>
          </w:p>
        </w:tc>
        <w:tc>
          <w:tcPr>
            <w:tcW w:w="1275" w:type="dxa"/>
            <w:tcBorders>
              <w:left w:val="nil"/>
            </w:tcBorders>
            <w:shd w:val="solid" w:color="FFFFFF" w:fill="auto"/>
          </w:tcPr>
          <w:p w:rsidR="003C1338" w:rsidRDefault="003C1338" w:rsidP="000A4D50">
            <w:pPr>
              <w:pStyle w:val="Tabletext"/>
              <w:tabs>
                <w:tab w:val="decimal" w:pos="454"/>
              </w:tabs>
            </w:pPr>
          </w:p>
        </w:tc>
        <w:tc>
          <w:tcPr>
            <w:tcW w:w="1276" w:type="dxa"/>
            <w:shd w:val="solid" w:color="FFFFFF" w:fill="auto"/>
          </w:tcPr>
          <w:p w:rsidR="003C1338" w:rsidRDefault="003C1338" w:rsidP="000A4D50">
            <w:pPr>
              <w:pStyle w:val="Tabletext"/>
              <w:tabs>
                <w:tab w:val="decimal" w:pos="454"/>
              </w:tabs>
            </w:pPr>
          </w:p>
        </w:tc>
        <w:tc>
          <w:tcPr>
            <w:tcW w:w="1276" w:type="dxa"/>
            <w:shd w:val="solid" w:color="FFFFFF" w:fill="auto"/>
          </w:tcPr>
          <w:p w:rsidR="003C1338" w:rsidRDefault="003C1338" w:rsidP="000A4D50">
            <w:pPr>
              <w:pStyle w:val="Tabletext"/>
              <w:tabs>
                <w:tab w:val="decimal" w:pos="539"/>
              </w:tabs>
            </w:pPr>
          </w:p>
        </w:tc>
      </w:tr>
      <w:tr w:rsidR="003C1338" w:rsidRPr="00F84889" w:rsidTr="00620BE4">
        <w:trPr>
          <w:trHeight w:val="321"/>
        </w:trPr>
        <w:tc>
          <w:tcPr>
            <w:tcW w:w="4962" w:type="dxa"/>
            <w:shd w:val="solid" w:color="FFFFFF" w:fill="auto"/>
            <w:vAlign w:val="center"/>
          </w:tcPr>
          <w:p w:rsidR="003C1338" w:rsidRDefault="003C1338" w:rsidP="00E00B33">
            <w:pPr>
              <w:pStyle w:val="Tabletext"/>
            </w:pPr>
            <w:r>
              <w:t>Not working in the first year aft</w:t>
            </w:r>
            <w:r w:rsidR="00E512C3">
              <w:t xml:space="preserve">er leaving full-time education x </w:t>
            </w:r>
            <w:r>
              <w:t>time</w:t>
            </w:r>
          </w:p>
        </w:tc>
        <w:tc>
          <w:tcPr>
            <w:tcW w:w="1275" w:type="dxa"/>
            <w:tcBorders>
              <w:left w:val="nil"/>
            </w:tcBorders>
            <w:shd w:val="solid" w:color="FFFFFF" w:fill="auto"/>
          </w:tcPr>
          <w:p w:rsidR="003C1338" w:rsidRDefault="003C1338" w:rsidP="000A4D50">
            <w:pPr>
              <w:pStyle w:val="Tabletext"/>
              <w:tabs>
                <w:tab w:val="decimal" w:pos="454"/>
              </w:tabs>
            </w:pPr>
            <w:r>
              <w:t>0.016***</w:t>
            </w:r>
          </w:p>
        </w:tc>
        <w:tc>
          <w:tcPr>
            <w:tcW w:w="1276" w:type="dxa"/>
            <w:shd w:val="solid" w:color="FFFFFF" w:fill="auto"/>
          </w:tcPr>
          <w:p w:rsidR="003C1338" w:rsidRDefault="003C1338" w:rsidP="000A4D50">
            <w:pPr>
              <w:pStyle w:val="Tabletext"/>
              <w:tabs>
                <w:tab w:val="decimal" w:pos="454"/>
              </w:tabs>
            </w:pPr>
            <w:r>
              <w:t>0.009</w:t>
            </w:r>
          </w:p>
        </w:tc>
        <w:tc>
          <w:tcPr>
            <w:tcW w:w="1276" w:type="dxa"/>
            <w:shd w:val="solid" w:color="FFFFFF" w:fill="auto"/>
          </w:tcPr>
          <w:p w:rsidR="003C1338" w:rsidRDefault="003C1338" w:rsidP="000A4D50">
            <w:pPr>
              <w:pStyle w:val="Tabletext"/>
              <w:tabs>
                <w:tab w:val="decimal" w:pos="539"/>
              </w:tabs>
            </w:pPr>
            <w:r>
              <w:t>1.74</w:t>
            </w:r>
          </w:p>
        </w:tc>
      </w:tr>
      <w:tr w:rsidR="003C1338" w:rsidRPr="00F84889" w:rsidTr="00620BE4">
        <w:trPr>
          <w:trHeight w:val="321"/>
        </w:trPr>
        <w:tc>
          <w:tcPr>
            <w:tcW w:w="4962" w:type="dxa"/>
            <w:shd w:val="solid" w:color="FFFFFF" w:fill="auto"/>
            <w:vAlign w:val="center"/>
          </w:tcPr>
          <w:p w:rsidR="003C1338" w:rsidRPr="00F84889" w:rsidRDefault="003C1338" w:rsidP="00E00B33">
            <w:pPr>
              <w:pStyle w:val="Tabletext"/>
            </w:pPr>
            <w:r>
              <w:t>Employed in low-skill jobs in the first year aft</w:t>
            </w:r>
            <w:r w:rsidR="00E512C3">
              <w:t>er leaving full-time education x</w:t>
            </w:r>
            <w:r>
              <w:t xml:space="preserve"> time</w:t>
            </w:r>
          </w:p>
        </w:tc>
        <w:tc>
          <w:tcPr>
            <w:tcW w:w="1275" w:type="dxa"/>
            <w:tcBorders>
              <w:left w:val="nil"/>
            </w:tcBorders>
            <w:shd w:val="solid" w:color="FFFFFF" w:fill="auto"/>
          </w:tcPr>
          <w:p w:rsidR="003C1338" w:rsidRDefault="003C1338" w:rsidP="000A4D50">
            <w:pPr>
              <w:pStyle w:val="Tabletext"/>
              <w:tabs>
                <w:tab w:val="decimal" w:pos="454"/>
              </w:tabs>
            </w:pPr>
            <w:r>
              <w:t>0.016*</w:t>
            </w:r>
          </w:p>
        </w:tc>
        <w:tc>
          <w:tcPr>
            <w:tcW w:w="1276" w:type="dxa"/>
            <w:shd w:val="solid" w:color="FFFFFF" w:fill="auto"/>
          </w:tcPr>
          <w:p w:rsidR="003C1338" w:rsidRDefault="003C1338" w:rsidP="000A4D50">
            <w:pPr>
              <w:pStyle w:val="Tabletext"/>
              <w:tabs>
                <w:tab w:val="decimal" w:pos="454"/>
              </w:tabs>
            </w:pPr>
            <w:r>
              <w:t>0.005</w:t>
            </w:r>
          </w:p>
        </w:tc>
        <w:tc>
          <w:tcPr>
            <w:tcW w:w="1276" w:type="dxa"/>
            <w:shd w:val="solid" w:color="FFFFFF" w:fill="auto"/>
          </w:tcPr>
          <w:p w:rsidR="003C1338" w:rsidRDefault="003C1338" w:rsidP="000A4D50">
            <w:pPr>
              <w:pStyle w:val="Tabletext"/>
              <w:tabs>
                <w:tab w:val="decimal" w:pos="539"/>
              </w:tabs>
            </w:pPr>
            <w:r>
              <w:t>3.19</w:t>
            </w:r>
          </w:p>
        </w:tc>
      </w:tr>
      <w:tr w:rsidR="00F64A95" w:rsidRPr="00F84889" w:rsidTr="00620BE4">
        <w:trPr>
          <w:trHeight w:val="321"/>
        </w:trPr>
        <w:tc>
          <w:tcPr>
            <w:tcW w:w="4962" w:type="dxa"/>
            <w:tcBorders>
              <w:bottom w:val="single" w:sz="4" w:space="0" w:color="auto"/>
            </w:tcBorders>
            <w:shd w:val="solid" w:color="FFFFFF" w:fill="auto"/>
            <w:vAlign w:val="center"/>
          </w:tcPr>
          <w:p w:rsidR="00F64A95" w:rsidRDefault="00F64A95" w:rsidP="00E00B33">
            <w:pPr>
              <w:pStyle w:val="Tabletext"/>
            </w:pPr>
            <w:r>
              <w:t xml:space="preserve">Employed in high-skill jobs in the first </w:t>
            </w:r>
            <w:r w:rsidR="00C85773">
              <w:t>year</w:t>
            </w:r>
            <w:r>
              <w:t xml:space="preserve"> afte</w:t>
            </w:r>
            <w:r w:rsidR="00E512C3">
              <w:t xml:space="preserve">r leaving full-time education x </w:t>
            </w:r>
            <w:r>
              <w:t>time</w:t>
            </w:r>
          </w:p>
        </w:tc>
        <w:tc>
          <w:tcPr>
            <w:tcW w:w="1275" w:type="dxa"/>
            <w:tcBorders>
              <w:left w:val="nil"/>
              <w:bottom w:val="single" w:sz="4" w:space="0" w:color="auto"/>
            </w:tcBorders>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tcBorders>
              <w:bottom w:val="single" w:sz="4" w:space="0" w:color="auto"/>
            </w:tcBorders>
            <w:shd w:val="solid" w:color="FFFFFF" w:fill="auto"/>
          </w:tcPr>
          <w:p w:rsidR="00F64A95" w:rsidRPr="00E00B33" w:rsidRDefault="00F64A95" w:rsidP="000A4D50">
            <w:pPr>
              <w:pStyle w:val="Tabletext"/>
              <w:tabs>
                <w:tab w:val="decimal" w:pos="454"/>
              </w:tabs>
              <w:rPr>
                <w:szCs w:val="16"/>
              </w:rPr>
            </w:pPr>
            <w:r w:rsidRPr="00E00B33">
              <w:rPr>
                <w:szCs w:val="16"/>
              </w:rPr>
              <w:t>.</w:t>
            </w:r>
          </w:p>
        </w:tc>
        <w:tc>
          <w:tcPr>
            <w:tcW w:w="1276" w:type="dxa"/>
            <w:tcBorders>
              <w:bottom w:val="single" w:sz="4" w:space="0" w:color="auto"/>
            </w:tcBorders>
            <w:shd w:val="solid" w:color="FFFFFF" w:fill="auto"/>
          </w:tcPr>
          <w:p w:rsidR="00F64A95" w:rsidRPr="00E00B33" w:rsidRDefault="00F64A95" w:rsidP="000A4D50">
            <w:pPr>
              <w:pStyle w:val="Tabletext"/>
              <w:tabs>
                <w:tab w:val="decimal" w:pos="539"/>
              </w:tabs>
              <w:rPr>
                <w:szCs w:val="16"/>
              </w:rPr>
            </w:pPr>
            <w:r w:rsidRPr="00E00B33">
              <w:rPr>
                <w:szCs w:val="16"/>
              </w:rPr>
              <w:t>.</w:t>
            </w:r>
          </w:p>
        </w:tc>
      </w:tr>
    </w:tbl>
    <w:p w:rsidR="00F64A95" w:rsidRDefault="00E512C3" w:rsidP="00F64A95">
      <w:pPr>
        <w:pStyle w:val="Source"/>
      </w:pPr>
      <w:r>
        <w:t>Notes:</w:t>
      </w:r>
      <w:r>
        <w:tab/>
        <w:t xml:space="preserve">*, </w:t>
      </w:r>
      <w:r w:rsidR="00F64A95">
        <w:t>***</w:t>
      </w:r>
      <w:r>
        <w:t xml:space="preserve"> denote significance at the 1% </w:t>
      </w:r>
      <w:r w:rsidR="00F64A95">
        <w:t>and 10% level respectively.</w:t>
      </w:r>
    </w:p>
    <w:p w:rsidR="00F64A95" w:rsidRDefault="00F64A95" w:rsidP="00F64A95">
      <w:pPr>
        <w:pStyle w:val="Source"/>
      </w:pPr>
      <w:r>
        <w:tab/>
        <w:t>. denotes the reference category.</w:t>
      </w:r>
    </w:p>
    <w:p w:rsidR="00F64A95" w:rsidRPr="00F64A95" w:rsidRDefault="00F64A95" w:rsidP="00F64A95">
      <w:pPr>
        <w:spacing w:before="0" w:line="240" w:lineRule="auto"/>
        <w:rPr>
          <w:rFonts w:ascii="Arial" w:hAnsi="Arial"/>
          <w:sz w:val="15"/>
        </w:rPr>
      </w:pPr>
      <w:r>
        <w:br w:type="page"/>
      </w:r>
    </w:p>
    <w:p w:rsidR="00F64A95" w:rsidRDefault="00555397" w:rsidP="00F64A95">
      <w:pPr>
        <w:pStyle w:val="tabletitle"/>
      </w:pPr>
      <w:bookmarkStart w:id="60" w:name="_Toc361066137"/>
      <w:r>
        <w:lastRenderedPageBreak/>
        <w:t>Table A3</w:t>
      </w:r>
      <w:r w:rsidR="00F64A95">
        <w:tab/>
      </w:r>
      <w:r w:rsidR="00472528">
        <w:t>The i</w:t>
      </w:r>
      <w:r w:rsidR="00F64A95">
        <w:t>mpact of starting out in low-skill jobs on</w:t>
      </w:r>
      <w:r w:rsidR="001B7B5F">
        <w:t xml:space="preserve"> </w:t>
      </w:r>
      <w:r w:rsidR="005A00F5">
        <w:t xml:space="preserve">the </w:t>
      </w:r>
      <w:r w:rsidR="001B7B5F">
        <w:t>hourly</w:t>
      </w:r>
      <w:r w:rsidR="00B529EF">
        <w:t xml:space="preserve"> wage: r</w:t>
      </w:r>
      <w:r w:rsidR="00F64A95">
        <w:t>andom effects model</w:t>
      </w:r>
      <w:bookmarkEnd w:id="60"/>
    </w:p>
    <w:tbl>
      <w:tblPr>
        <w:tblW w:w="8789" w:type="dxa"/>
        <w:tblInd w:w="108" w:type="dxa"/>
        <w:tblLayout w:type="fixed"/>
        <w:tblLook w:val="0000"/>
      </w:tblPr>
      <w:tblGrid>
        <w:gridCol w:w="5060"/>
        <w:gridCol w:w="1243"/>
        <w:gridCol w:w="1243"/>
        <w:gridCol w:w="1243"/>
      </w:tblGrid>
      <w:tr w:rsidR="00F64A95" w:rsidRPr="00F84889" w:rsidTr="009F128D">
        <w:trPr>
          <w:trHeight w:val="307"/>
        </w:trPr>
        <w:tc>
          <w:tcPr>
            <w:tcW w:w="5060" w:type="dxa"/>
            <w:tcBorders>
              <w:top w:val="single" w:sz="4" w:space="0" w:color="auto"/>
            </w:tcBorders>
            <w:shd w:val="solid" w:color="FFFFFF" w:fill="auto"/>
          </w:tcPr>
          <w:p w:rsidR="00F64A95" w:rsidRPr="00F84889" w:rsidRDefault="00D932FA" w:rsidP="00F64A95">
            <w:pPr>
              <w:pStyle w:val="Tablehead1"/>
            </w:pPr>
            <w:r w:rsidRPr="00F84889">
              <w:t>Variable</w:t>
            </w:r>
          </w:p>
        </w:tc>
        <w:tc>
          <w:tcPr>
            <w:tcW w:w="3729" w:type="dxa"/>
            <w:gridSpan w:val="3"/>
            <w:tcBorders>
              <w:top w:val="single" w:sz="4" w:space="0" w:color="auto"/>
              <w:left w:val="nil"/>
            </w:tcBorders>
            <w:shd w:val="solid" w:color="FFFFFF" w:fill="auto"/>
          </w:tcPr>
          <w:p w:rsidR="00F64A95" w:rsidRDefault="00F64A95" w:rsidP="00F64A95">
            <w:pPr>
              <w:pStyle w:val="Tablehead1"/>
              <w:jc w:val="center"/>
            </w:pPr>
            <w:r>
              <w:t>Random effects</w:t>
            </w:r>
          </w:p>
        </w:tc>
      </w:tr>
      <w:tr w:rsidR="00F64A95" w:rsidRPr="00F84889" w:rsidTr="009F128D">
        <w:trPr>
          <w:trHeight w:val="307"/>
        </w:trPr>
        <w:tc>
          <w:tcPr>
            <w:tcW w:w="5060" w:type="dxa"/>
            <w:tcBorders>
              <w:bottom w:val="single" w:sz="4" w:space="0" w:color="auto"/>
            </w:tcBorders>
            <w:shd w:val="solid" w:color="FFFFFF" w:fill="auto"/>
          </w:tcPr>
          <w:p w:rsidR="00F64A95" w:rsidRPr="00F84889" w:rsidRDefault="00F64A95" w:rsidP="009F128D">
            <w:pPr>
              <w:pStyle w:val="Tablehead2"/>
            </w:pPr>
          </w:p>
        </w:tc>
        <w:tc>
          <w:tcPr>
            <w:tcW w:w="1243" w:type="dxa"/>
            <w:tcBorders>
              <w:left w:val="nil"/>
              <w:bottom w:val="single" w:sz="4" w:space="0" w:color="auto"/>
            </w:tcBorders>
            <w:shd w:val="solid" w:color="FFFFFF" w:fill="auto"/>
          </w:tcPr>
          <w:p w:rsidR="00F64A95" w:rsidRPr="00F84889" w:rsidRDefault="00F64A95" w:rsidP="009F128D">
            <w:pPr>
              <w:pStyle w:val="Tablehead2"/>
              <w:jc w:val="center"/>
            </w:pPr>
            <w:r>
              <w:t>Estimate</w:t>
            </w:r>
          </w:p>
        </w:tc>
        <w:tc>
          <w:tcPr>
            <w:tcW w:w="1243" w:type="dxa"/>
            <w:tcBorders>
              <w:bottom w:val="single" w:sz="4" w:space="0" w:color="auto"/>
            </w:tcBorders>
            <w:shd w:val="solid" w:color="FFFFFF" w:fill="auto"/>
          </w:tcPr>
          <w:p w:rsidR="00F64A95" w:rsidRPr="00F84889" w:rsidRDefault="00F64A95" w:rsidP="009F128D">
            <w:pPr>
              <w:pStyle w:val="Tablehead2"/>
              <w:jc w:val="center"/>
            </w:pPr>
            <w:r>
              <w:t>Standard error</w:t>
            </w:r>
          </w:p>
        </w:tc>
        <w:tc>
          <w:tcPr>
            <w:tcW w:w="1243" w:type="dxa"/>
            <w:tcBorders>
              <w:bottom w:val="single" w:sz="4" w:space="0" w:color="auto"/>
            </w:tcBorders>
            <w:shd w:val="solid" w:color="FFFFFF" w:fill="auto"/>
          </w:tcPr>
          <w:p w:rsidR="00F64A95" w:rsidRDefault="00F64A95" w:rsidP="009F128D">
            <w:pPr>
              <w:pStyle w:val="Tablehead2"/>
              <w:jc w:val="center"/>
            </w:pPr>
            <w:r>
              <w:t>t</w:t>
            </w:r>
          </w:p>
        </w:tc>
      </w:tr>
      <w:tr w:rsidR="003C1338" w:rsidRPr="005C4C0E" w:rsidTr="009F128D">
        <w:trPr>
          <w:trHeight w:val="307"/>
        </w:trPr>
        <w:tc>
          <w:tcPr>
            <w:tcW w:w="5060" w:type="dxa"/>
            <w:tcBorders>
              <w:top w:val="single" w:sz="4" w:space="0" w:color="auto"/>
            </w:tcBorders>
            <w:shd w:val="solid" w:color="FFFFFF" w:fill="auto"/>
            <w:vAlign w:val="center"/>
          </w:tcPr>
          <w:p w:rsidR="003C1338" w:rsidRPr="005C4C0E" w:rsidRDefault="003C1338" w:rsidP="00C44457">
            <w:pPr>
              <w:pStyle w:val="Tabletext"/>
            </w:pPr>
            <w:r w:rsidRPr="005C4C0E">
              <w:t>Intercept</w:t>
            </w:r>
          </w:p>
        </w:tc>
        <w:tc>
          <w:tcPr>
            <w:tcW w:w="1243" w:type="dxa"/>
            <w:tcBorders>
              <w:top w:val="single" w:sz="4" w:space="0" w:color="auto"/>
              <w:left w:val="nil"/>
            </w:tcBorders>
            <w:shd w:val="solid" w:color="FFFFFF" w:fill="auto"/>
          </w:tcPr>
          <w:p w:rsidR="003C1338" w:rsidRDefault="003C1338" w:rsidP="009F128D">
            <w:pPr>
              <w:pStyle w:val="Tabletext"/>
              <w:tabs>
                <w:tab w:val="decimal" w:pos="397"/>
              </w:tabs>
            </w:pPr>
            <w:r>
              <w:t>2.093</w:t>
            </w:r>
            <w:r w:rsidR="00403728">
              <w:t>*</w:t>
            </w:r>
          </w:p>
        </w:tc>
        <w:tc>
          <w:tcPr>
            <w:tcW w:w="1243" w:type="dxa"/>
            <w:tcBorders>
              <w:top w:val="single" w:sz="4" w:space="0" w:color="auto"/>
            </w:tcBorders>
            <w:shd w:val="solid" w:color="FFFFFF" w:fill="auto"/>
          </w:tcPr>
          <w:p w:rsidR="003C1338" w:rsidRDefault="003C1338" w:rsidP="009F128D">
            <w:pPr>
              <w:pStyle w:val="Tabletext"/>
              <w:tabs>
                <w:tab w:val="decimal" w:pos="397"/>
              </w:tabs>
            </w:pPr>
            <w:r>
              <w:t>0.021</w:t>
            </w:r>
          </w:p>
        </w:tc>
        <w:tc>
          <w:tcPr>
            <w:tcW w:w="1243" w:type="dxa"/>
            <w:tcBorders>
              <w:top w:val="single" w:sz="4" w:space="0" w:color="auto"/>
            </w:tcBorders>
            <w:shd w:val="solid" w:color="FFFFFF" w:fill="auto"/>
          </w:tcPr>
          <w:p w:rsidR="003C1338" w:rsidRDefault="003C1338" w:rsidP="009F128D">
            <w:pPr>
              <w:pStyle w:val="Tabletext"/>
              <w:tabs>
                <w:tab w:val="decimal" w:pos="510"/>
              </w:tabs>
            </w:pPr>
            <w:r>
              <w:t>101.82</w:t>
            </w:r>
          </w:p>
        </w:tc>
      </w:tr>
      <w:tr w:rsidR="003C1338" w:rsidRPr="00F84889" w:rsidTr="009F128D">
        <w:trPr>
          <w:trHeight w:val="307"/>
        </w:trPr>
        <w:tc>
          <w:tcPr>
            <w:tcW w:w="5060" w:type="dxa"/>
            <w:shd w:val="solid" w:color="FFFFFF" w:fill="auto"/>
            <w:vAlign w:val="center"/>
          </w:tcPr>
          <w:p w:rsidR="003C1338" w:rsidRPr="007A42B6" w:rsidRDefault="003C1338" w:rsidP="00C44457">
            <w:pPr>
              <w:pStyle w:val="Tabletext"/>
              <w:rPr>
                <w:b/>
              </w:rPr>
            </w:pPr>
            <w:r>
              <w:rPr>
                <w:b/>
              </w:rPr>
              <w:t>Highest post-school qualification</w:t>
            </w:r>
          </w:p>
        </w:tc>
        <w:tc>
          <w:tcPr>
            <w:tcW w:w="1243" w:type="dxa"/>
            <w:tcBorders>
              <w:left w:val="nil"/>
            </w:tcBorders>
            <w:shd w:val="solid" w:color="FFFFFF" w:fill="auto"/>
          </w:tcPr>
          <w:p w:rsidR="003C1338" w:rsidRDefault="003C1338" w:rsidP="009F128D">
            <w:pPr>
              <w:pStyle w:val="Tabletext"/>
              <w:tabs>
                <w:tab w:val="decimal" w:pos="397"/>
              </w:tabs>
            </w:pPr>
          </w:p>
        </w:tc>
        <w:tc>
          <w:tcPr>
            <w:tcW w:w="1243" w:type="dxa"/>
            <w:shd w:val="solid" w:color="FFFFFF" w:fill="auto"/>
          </w:tcPr>
          <w:p w:rsidR="003C1338" w:rsidRDefault="003C1338" w:rsidP="009F128D">
            <w:pPr>
              <w:pStyle w:val="Tabletext"/>
              <w:tabs>
                <w:tab w:val="decimal" w:pos="397"/>
              </w:tabs>
            </w:pPr>
          </w:p>
        </w:tc>
        <w:tc>
          <w:tcPr>
            <w:tcW w:w="1243" w:type="dxa"/>
            <w:shd w:val="solid" w:color="FFFFFF" w:fill="auto"/>
          </w:tcPr>
          <w:p w:rsidR="003C1338" w:rsidRDefault="003C1338" w:rsidP="009F128D">
            <w:pPr>
              <w:pStyle w:val="Tabletext"/>
              <w:tabs>
                <w:tab w:val="decimal" w:pos="510"/>
              </w:tabs>
            </w:pPr>
          </w:p>
        </w:tc>
      </w:tr>
      <w:tr w:rsidR="003C1338" w:rsidRPr="00F84889" w:rsidTr="009F128D">
        <w:trPr>
          <w:trHeight w:val="307"/>
        </w:trPr>
        <w:tc>
          <w:tcPr>
            <w:tcW w:w="5060" w:type="dxa"/>
            <w:shd w:val="solid" w:color="FFFFFF" w:fill="auto"/>
            <w:vAlign w:val="center"/>
          </w:tcPr>
          <w:p w:rsidR="003C1338" w:rsidRPr="007A42B6" w:rsidRDefault="003C1338" w:rsidP="00C44457">
            <w:pPr>
              <w:pStyle w:val="Tabletext"/>
            </w:pPr>
            <w:r>
              <w:t>Completed a university qualification</w:t>
            </w:r>
          </w:p>
        </w:tc>
        <w:tc>
          <w:tcPr>
            <w:tcW w:w="1243" w:type="dxa"/>
            <w:tcBorders>
              <w:left w:val="nil"/>
            </w:tcBorders>
            <w:shd w:val="solid" w:color="FFFFFF" w:fill="auto"/>
          </w:tcPr>
          <w:p w:rsidR="003C1338" w:rsidRDefault="003C1338" w:rsidP="009F128D">
            <w:pPr>
              <w:pStyle w:val="Tabletext"/>
              <w:tabs>
                <w:tab w:val="decimal" w:pos="397"/>
              </w:tabs>
            </w:pPr>
            <w:r>
              <w:t>0.450</w:t>
            </w:r>
            <w:r w:rsidR="00403728">
              <w:t>*</w:t>
            </w:r>
          </w:p>
        </w:tc>
        <w:tc>
          <w:tcPr>
            <w:tcW w:w="1243" w:type="dxa"/>
            <w:shd w:val="solid" w:color="FFFFFF" w:fill="auto"/>
          </w:tcPr>
          <w:p w:rsidR="003C1338" w:rsidRDefault="003C1338" w:rsidP="009F128D">
            <w:pPr>
              <w:pStyle w:val="Tabletext"/>
              <w:tabs>
                <w:tab w:val="decimal" w:pos="397"/>
              </w:tabs>
            </w:pPr>
            <w:r>
              <w:t>0.016</w:t>
            </w:r>
          </w:p>
        </w:tc>
        <w:tc>
          <w:tcPr>
            <w:tcW w:w="1243" w:type="dxa"/>
            <w:shd w:val="solid" w:color="FFFFFF" w:fill="auto"/>
          </w:tcPr>
          <w:p w:rsidR="003C1338" w:rsidRDefault="003C1338" w:rsidP="009F128D">
            <w:pPr>
              <w:pStyle w:val="Tabletext"/>
              <w:tabs>
                <w:tab w:val="decimal" w:pos="510"/>
              </w:tabs>
            </w:pPr>
            <w:r>
              <w:t>27.84</w:t>
            </w:r>
          </w:p>
        </w:tc>
      </w:tr>
      <w:tr w:rsidR="003C1338" w:rsidRPr="00F84889" w:rsidTr="009F128D">
        <w:trPr>
          <w:trHeight w:val="307"/>
        </w:trPr>
        <w:tc>
          <w:tcPr>
            <w:tcW w:w="5060" w:type="dxa"/>
            <w:shd w:val="solid" w:color="FFFFFF" w:fill="auto"/>
            <w:vAlign w:val="center"/>
          </w:tcPr>
          <w:p w:rsidR="003C1338" w:rsidRPr="007A42B6" w:rsidRDefault="003C1338" w:rsidP="00C44457">
            <w:pPr>
              <w:pStyle w:val="Tabletext"/>
            </w:pPr>
            <w:r>
              <w:t>Completed diploma or advanced diploma</w:t>
            </w:r>
          </w:p>
        </w:tc>
        <w:tc>
          <w:tcPr>
            <w:tcW w:w="1243" w:type="dxa"/>
            <w:tcBorders>
              <w:left w:val="nil"/>
            </w:tcBorders>
            <w:shd w:val="solid" w:color="FFFFFF" w:fill="auto"/>
          </w:tcPr>
          <w:p w:rsidR="003C1338" w:rsidRDefault="003C1338" w:rsidP="009F128D">
            <w:pPr>
              <w:pStyle w:val="Tabletext"/>
              <w:tabs>
                <w:tab w:val="decimal" w:pos="397"/>
              </w:tabs>
            </w:pPr>
            <w:r>
              <w:t>0.266</w:t>
            </w:r>
            <w:r w:rsidR="00403728">
              <w:t>*</w:t>
            </w:r>
          </w:p>
        </w:tc>
        <w:tc>
          <w:tcPr>
            <w:tcW w:w="1243" w:type="dxa"/>
            <w:shd w:val="solid" w:color="FFFFFF" w:fill="auto"/>
          </w:tcPr>
          <w:p w:rsidR="003C1338" w:rsidRDefault="003C1338" w:rsidP="009F128D">
            <w:pPr>
              <w:pStyle w:val="Tabletext"/>
              <w:tabs>
                <w:tab w:val="decimal" w:pos="397"/>
              </w:tabs>
            </w:pPr>
            <w:r>
              <w:t>0.020</w:t>
            </w:r>
          </w:p>
        </w:tc>
        <w:tc>
          <w:tcPr>
            <w:tcW w:w="1243" w:type="dxa"/>
            <w:shd w:val="solid" w:color="FFFFFF" w:fill="auto"/>
          </w:tcPr>
          <w:p w:rsidR="003C1338" w:rsidRDefault="003C1338" w:rsidP="009F128D">
            <w:pPr>
              <w:pStyle w:val="Tabletext"/>
              <w:tabs>
                <w:tab w:val="decimal" w:pos="510"/>
              </w:tabs>
            </w:pPr>
            <w:r>
              <w:t>13.47</w:t>
            </w:r>
          </w:p>
        </w:tc>
      </w:tr>
      <w:tr w:rsidR="003C1338" w:rsidRPr="00F84889" w:rsidTr="009F128D">
        <w:trPr>
          <w:trHeight w:val="307"/>
        </w:trPr>
        <w:tc>
          <w:tcPr>
            <w:tcW w:w="5060" w:type="dxa"/>
            <w:shd w:val="solid" w:color="FFFFFF" w:fill="auto"/>
            <w:vAlign w:val="center"/>
          </w:tcPr>
          <w:p w:rsidR="003C1338" w:rsidRPr="007A42B6" w:rsidRDefault="00B529EF" w:rsidP="00C44457">
            <w:pPr>
              <w:pStyle w:val="Tabletext"/>
            </w:pPr>
            <w:r>
              <w:t>Completed c</w:t>
            </w:r>
            <w:r w:rsidR="003C1338">
              <w:t>ertificate III or IV</w:t>
            </w:r>
          </w:p>
        </w:tc>
        <w:tc>
          <w:tcPr>
            <w:tcW w:w="1243" w:type="dxa"/>
            <w:tcBorders>
              <w:left w:val="nil"/>
            </w:tcBorders>
            <w:shd w:val="solid" w:color="FFFFFF" w:fill="auto"/>
          </w:tcPr>
          <w:p w:rsidR="003C1338" w:rsidRDefault="003C1338" w:rsidP="009F128D">
            <w:pPr>
              <w:pStyle w:val="Tabletext"/>
              <w:tabs>
                <w:tab w:val="decimal" w:pos="397"/>
              </w:tabs>
            </w:pPr>
            <w:r>
              <w:t>0.166</w:t>
            </w:r>
            <w:r w:rsidR="00403728">
              <w:t>*</w:t>
            </w:r>
          </w:p>
        </w:tc>
        <w:tc>
          <w:tcPr>
            <w:tcW w:w="1243" w:type="dxa"/>
            <w:shd w:val="solid" w:color="FFFFFF" w:fill="auto"/>
          </w:tcPr>
          <w:p w:rsidR="003C1338" w:rsidRDefault="003C1338" w:rsidP="009F128D">
            <w:pPr>
              <w:pStyle w:val="Tabletext"/>
              <w:tabs>
                <w:tab w:val="decimal" w:pos="397"/>
              </w:tabs>
            </w:pPr>
            <w:r>
              <w:t>0.020</w:t>
            </w:r>
          </w:p>
        </w:tc>
        <w:tc>
          <w:tcPr>
            <w:tcW w:w="1243" w:type="dxa"/>
            <w:shd w:val="solid" w:color="FFFFFF" w:fill="auto"/>
          </w:tcPr>
          <w:p w:rsidR="003C1338" w:rsidRDefault="003C1338" w:rsidP="009F128D">
            <w:pPr>
              <w:pStyle w:val="Tabletext"/>
              <w:tabs>
                <w:tab w:val="decimal" w:pos="510"/>
              </w:tabs>
            </w:pPr>
            <w:r>
              <w:t>8.34</w:t>
            </w:r>
          </w:p>
        </w:tc>
      </w:tr>
      <w:tr w:rsidR="003C1338" w:rsidRPr="00F84889" w:rsidTr="009F128D">
        <w:trPr>
          <w:trHeight w:val="307"/>
        </w:trPr>
        <w:tc>
          <w:tcPr>
            <w:tcW w:w="5060" w:type="dxa"/>
            <w:shd w:val="solid" w:color="FFFFFF" w:fill="auto"/>
            <w:vAlign w:val="center"/>
          </w:tcPr>
          <w:p w:rsidR="003C1338" w:rsidRPr="007A42B6" w:rsidRDefault="00B529EF" w:rsidP="00C44457">
            <w:pPr>
              <w:pStyle w:val="Tabletext"/>
            </w:pPr>
            <w:r>
              <w:t>Completed c</w:t>
            </w:r>
            <w:r w:rsidR="003C1338">
              <w:t>ertificate I or II</w:t>
            </w:r>
          </w:p>
        </w:tc>
        <w:tc>
          <w:tcPr>
            <w:tcW w:w="1243" w:type="dxa"/>
            <w:tcBorders>
              <w:left w:val="nil"/>
            </w:tcBorders>
            <w:shd w:val="solid" w:color="FFFFFF" w:fill="auto"/>
          </w:tcPr>
          <w:p w:rsidR="003C1338" w:rsidRDefault="003C1338" w:rsidP="009F128D">
            <w:pPr>
              <w:pStyle w:val="Tabletext"/>
              <w:tabs>
                <w:tab w:val="decimal" w:pos="397"/>
              </w:tabs>
            </w:pPr>
            <w:r>
              <w:t>0.121</w:t>
            </w:r>
            <w:r w:rsidR="00403728">
              <w:t>*</w:t>
            </w:r>
          </w:p>
        </w:tc>
        <w:tc>
          <w:tcPr>
            <w:tcW w:w="1243" w:type="dxa"/>
            <w:shd w:val="solid" w:color="FFFFFF" w:fill="auto"/>
          </w:tcPr>
          <w:p w:rsidR="003C1338" w:rsidRDefault="003C1338" w:rsidP="009F128D">
            <w:pPr>
              <w:pStyle w:val="Tabletext"/>
              <w:tabs>
                <w:tab w:val="decimal" w:pos="397"/>
              </w:tabs>
            </w:pPr>
            <w:r>
              <w:t>0.023</w:t>
            </w:r>
          </w:p>
        </w:tc>
        <w:tc>
          <w:tcPr>
            <w:tcW w:w="1243" w:type="dxa"/>
            <w:shd w:val="solid" w:color="FFFFFF" w:fill="auto"/>
          </w:tcPr>
          <w:p w:rsidR="003C1338" w:rsidRDefault="003C1338" w:rsidP="009F128D">
            <w:pPr>
              <w:pStyle w:val="Tabletext"/>
              <w:tabs>
                <w:tab w:val="decimal" w:pos="510"/>
              </w:tabs>
            </w:pPr>
            <w:r>
              <w:t>5.32</w:t>
            </w:r>
          </w:p>
        </w:tc>
      </w:tr>
      <w:tr w:rsidR="003C1338" w:rsidRPr="00F84889" w:rsidTr="009F128D">
        <w:trPr>
          <w:trHeight w:val="321"/>
        </w:trPr>
        <w:tc>
          <w:tcPr>
            <w:tcW w:w="5060" w:type="dxa"/>
            <w:shd w:val="solid" w:color="FFFFFF" w:fill="auto"/>
            <w:vAlign w:val="center"/>
          </w:tcPr>
          <w:p w:rsidR="003C1338" w:rsidRPr="007A42B6" w:rsidRDefault="00B529EF" w:rsidP="00C44457">
            <w:pPr>
              <w:pStyle w:val="Tabletext"/>
            </w:pPr>
            <w:r>
              <w:t>Completed Y</w:t>
            </w:r>
            <w:r w:rsidR="003C1338">
              <w:t>ear 12</w:t>
            </w:r>
          </w:p>
        </w:tc>
        <w:tc>
          <w:tcPr>
            <w:tcW w:w="1243" w:type="dxa"/>
            <w:tcBorders>
              <w:left w:val="nil"/>
            </w:tcBorders>
            <w:shd w:val="solid" w:color="FFFFFF" w:fill="auto"/>
          </w:tcPr>
          <w:p w:rsidR="003C1338" w:rsidRDefault="003C1338" w:rsidP="009F128D">
            <w:pPr>
              <w:pStyle w:val="Tabletext"/>
              <w:tabs>
                <w:tab w:val="decimal" w:pos="397"/>
              </w:tabs>
            </w:pPr>
            <w:r>
              <w:t>0.214</w:t>
            </w:r>
            <w:r w:rsidR="00403728">
              <w:t>*</w:t>
            </w:r>
          </w:p>
        </w:tc>
        <w:tc>
          <w:tcPr>
            <w:tcW w:w="1243" w:type="dxa"/>
            <w:shd w:val="solid" w:color="FFFFFF" w:fill="auto"/>
          </w:tcPr>
          <w:p w:rsidR="003C1338" w:rsidRDefault="003C1338" w:rsidP="009F128D">
            <w:pPr>
              <w:pStyle w:val="Tabletext"/>
              <w:tabs>
                <w:tab w:val="decimal" w:pos="397"/>
              </w:tabs>
            </w:pPr>
            <w:r>
              <w:t>0.015</w:t>
            </w:r>
          </w:p>
        </w:tc>
        <w:tc>
          <w:tcPr>
            <w:tcW w:w="1243" w:type="dxa"/>
            <w:shd w:val="solid" w:color="FFFFFF" w:fill="auto"/>
          </w:tcPr>
          <w:p w:rsidR="003C1338" w:rsidRDefault="003C1338" w:rsidP="009F128D">
            <w:pPr>
              <w:pStyle w:val="Tabletext"/>
              <w:tabs>
                <w:tab w:val="decimal" w:pos="510"/>
              </w:tabs>
            </w:pPr>
            <w:r>
              <w:t>14.75</w:t>
            </w:r>
          </w:p>
        </w:tc>
      </w:tr>
      <w:tr w:rsidR="003C1338" w:rsidRPr="00F84889" w:rsidTr="009F128D">
        <w:trPr>
          <w:trHeight w:val="321"/>
        </w:trPr>
        <w:tc>
          <w:tcPr>
            <w:tcW w:w="5060" w:type="dxa"/>
            <w:shd w:val="solid" w:color="FFFFFF" w:fill="auto"/>
            <w:vAlign w:val="center"/>
          </w:tcPr>
          <w:p w:rsidR="003C1338" w:rsidRPr="00F84889" w:rsidRDefault="003C1338" w:rsidP="00C44457">
            <w:pPr>
              <w:pStyle w:val="Tabletext"/>
            </w:pPr>
            <w:r>
              <w:t>Completed an apprenticeship or traineeship</w:t>
            </w:r>
          </w:p>
        </w:tc>
        <w:tc>
          <w:tcPr>
            <w:tcW w:w="1243" w:type="dxa"/>
            <w:tcBorders>
              <w:left w:val="nil"/>
            </w:tcBorders>
            <w:shd w:val="solid" w:color="FFFFFF" w:fill="auto"/>
          </w:tcPr>
          <w:p w:rsidR="003C1338" w:rsidRDefault="003C1338" w:rsidP="009F128D">
            <w:pPr>
              <w:pStyle w:val="Tabletext"/>
              <w:tabs>
                <w:tab w:val="decimal" w:pos="397"/>
              </w:tabs>
            </w:pPr>
            <w:r>
              <w:t>0.303</w:t>
            </w:r>
            <w:r w:rsidR="00403728">
              <w:t>*</w:t>
            </w:r>
          </w:p>
        </w:tc>
        <w:tc>
          <w:tcPr>
            <w:tcW w:w="1243" w:type="dxa"/>
            <w:shd w:val="solid" w:color="FFFFFF" w:fill="auto"/>
          </w:tcPr>
          <w:p w:rsidR="003C1338" w:rsidRDefault="003C1338" w:rsidP="009F128D">
            <w:pPr>
              <w:pStyle w:val="Tabletext"/>
              <w:tabs>
                <w:tab w:val="decimal" w:pos="397"/>
              </w:tabs>
            </w:pPr>
            <w:r>
              <w:t>0.017</w:t>
            </w:r>
          </w:p>
        </w:tc>
        <w:tc>
          <w:tcPr>
            <w:tcW w:w="1243" w:type="dxa"/>
            <w:shd w:val="solid" w:color="FFFFFF" w:fill="auto"/>
          </w:tcPr>
          <w:p w:rsidR="003C1338" w:rsidRDefault="003C1338" w:rsidP="009F128D">
            <w:pPr>
              <w:pStyle w:val="Tabletext"/>
              <w:tabs>
                <w:tab w:val="decimal" w:pos="510"/>
              </w:tabs>
            </w:pPr>
            <w:r>
              <w:t>17.92</w:t>
            </w:r>
          </w:p>
        </w:tc>
      </w:tr>
      <w:tr w:rsidR="00C44457" w:rsidRPr="00F84889" w:rsidTr="009F128D">
        <w:trPr>
          <w:trHeight w:val="321"/>
        </w:trPr>
        <w:tc>
          <w:tcPr>
            <w:tcW w:w="5060" w:type="dxa"/>
            <w:shd w:val="solid" w:color="FFFFFF" w:fill="auto"/>
            <w:vAlign w:val="center"/>
          </w:tcPr>
          <w:p w:rsidR="00C44457" w:rsidRDefault="00C44457" w:rsidP="00C44457">
            <w:pPr>
              <w:pStyle w:val="Tabletext"/>
            </w:pPr>
            <w:r>
              <w:t>Did not complete school and post-school qualification</w:t>
            </w:r>
          </w:p>
        </w:tc>
        <w:tc>
          <w:tcPr>
            <w:tcW w:w="1243" w:type="dxa"/>
            <w:tcBorders>
              <w:left w:val="nil"/>
            </w:tcBorders>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shd w:val="solid" w:color="FFFFFF" w:fill="auto"/>
          </w:tcPr>
          <w:p w:rsidR="00C44457" w:rsidRPr="00C44457" w:rsidRDefault="00C44457" w:rsidP="009F128D">
            <w:pPr>
              <w:pStyle w:val="Tabletext"/>
              <w:tabs>
                <w:tab w:val="decimal" w:pos="510"/>
              </w:tabs>
              <w:rPr>
                <w:szCs w:val="16"/>
              </w:rPr>
            </w:pPr>
            <w:r w:rsidRPr="00C44457">
              <w:rPr>
                <w:szCs w:val="16"/>
              </w:rPr>
              <w:t>.</w:t>
            </w:r>
          </w:p>
        </w:tc>
      </w:tr>
      <w:tr w:rsidR="00C44457" w:rsidRPr="00F84889" w:rsidTr="009F128D">
        <w:trPr>
          <w:trHeight w:val="321"/>
        </w:trPr>
        <w:tc>
          <w:tcPr>
            <w:tcW w:w="5060" w:type="dxa"/>
            <w:shd w:val="solid" w:color="FFFFFF" w:fill="auto"/>
            <w:vAlign w:val="center"/>
          </w:tcPr>
          <w:p w:rsidR="00C44457" w:rsidRPr="00CA275C" w:rsidRDefault="00C44457" w:rsidP="00C44457">
            <w:pPr>
              <w:pStyle w:val="Tabletext"/>
              <w:rPr>
                <w:b/>
              </w:rPr>
            </w:pPr>
            <w:r w:rsidRPr="00CA275C">
              <w:rPr>
                <w:b/>
              </w:rPr>
              <w:t xml:space="preserve">Job status in first </w:t>
            </w:r>
            <w:r>
              <w:rPr>
                <w:b/>
              </w:rPr>
              <w:t>year</w:t>
            </w:r>
            <w:r w:rsidRPr="00CA275C">
              <w:rPr>
                <w:b/>
              </w:rPr>
              <w:t xml:space="preserve"> after l</w:t>
            </w:r>
            <w:r>
              <w:rPr>
                <w:b/>
              </w:rPr>
              <w:t>eaving full-time education</w:t>
            </w:r>
          </w:p>
        </w:tc>
        <w:tc>
          <w:tcPr>
            <w:tcW w:w="1243" w:type="dxa"/>
            <w:tcBorders>
              <w:left w:val="nil"/>
            </w:tcBorders>
            <w:shd w:val="solid" w:color="FFFFFF" w:fill="auto"/>
          </w:tcPr>
          <w:p w:rsidR="00C44457" w:rsidRPr="00C44457" w:rsidRDefault="00C44457" w:rsidP="009F128D">
            <w:pPr>
              <w:pStyle w:val="Tabletext"/>
              <w:tabs>
                <w:tab w:val="decimal" w:pos="397"/>
              </w:tabs>
              <w:rPr>
                <w:szCs w:val="16"/>
              </w:rPr>
            </w:pPr>
          </w:p>
        </w:tc>
        <w:tc>
          <w:tcPr>
            <w:tcW w:w="1243" w:type="dxa"/>
            <w:shd w:val="solid" w:color="FFFFFF" w:fill="auto"/>
          </w:tcPr>
          <w:p w:rsidR="00C44457" w:rsidRPr="00C44457" w:rsidRDefault="00C44457" w:rsidP="009F128D">
            <w:pPr>
              <w:pStyle w:val="Tabletext"/>
              <w:tabs>
                <w:tab w:val="decimal" w:pos="397"/>
              </w:tabs>
              <w:rPr>
                <w:szCs w:val="16"/>
              </w:rPr>
            </w:pPr>
          </w:p>
        </w:tc>
        <w:tc>
          <w:tcPr>
            <w:tcW w:w="1243" w:type="dxa"/>
            <w:shd w:val="solid" w:color="FFFFFF" w:fill="auto"/>
          </w:tcPr>
          <w:p w:rsidR="00C44457" w:rsidRPr="00C44457" w:rsidRDefault="00C44457" w:rsidP="009F128D">
            <w:pPr>
              <w:pStyle w:val="Tabletext"/>
              <w:tabs>
                <w:tab w:val="decimal" w:pos="510"/>
              </w:tabs>
              <w:rPr>
                <w:szCs w:val="16"/>
              </w:rPr>
            </w:pPr>
          </w:p>
        </w:tc>
      </w:tr>
      <w:tr w:rsidR="003C1338" w:rsidRPr="00F84889" w:rsidTr="009F128D">
        <w:trPr>
          <w:trHeight w:val="321"/>
        </w:trPr>
        <w:tc>
          <w:tcPr>
            <w:tcW w:w="5060" w:type="dxa"/>
            <w:shd w:val="solid" w:color="FFFFFF" w:fill="auto"/>
            <w:vAlign w:val="center"/>
          </w:tcPr>
          <w:p w:rsidR="003C1338" w:rsidRDefault="003C1338" w:rsidP="00C44457">
            <w:pPr>
              <w:pStyle w:val="Tabletext"/>
            </w:pPr>
            <w:r>
              <w:t>Not working in the first year after leaving full-time education</w:t>
            </w:r>
          </w:p>
        </w:tc>
        <w:tc>
          <w:tcPr>
            <w:tcW w:w="1243" w:type="dxa"/>
            <w:tcBorders>
              <w:left w:val="nil"/>
            </w:tcBorders>
            <w:shd w:val="solid" w:color="FFFFFF" w:fill="auto"/>
          </w:tcPr>
          <w:p w:rsidR="003C1338" w:rsidRDefault="003C1338" w:rsidP="009F128D">
            <w:pPr>
              <w:pStyle w:val="Tabletext"/>
              <w:tabs>
                <w:tab w:val="decimal" w:pos="397"/>
              </w:tabs>
            </w:pPr>
            <w:r>
              <w:t>-0.215</w:t>
            </w:r>
            <w:r w:rsidR="00403728">
              <w:t>*</w:t>
            </w:r>
          </w:p>
        </w:tc>
        <w:tc>
          <w:tcPr>
            <w:tcW w:w="1243" w:type="dxa"/>
            <w:shd w:val="solid" w:color="FFFFFF" w:fill="auto"/>
          </w:tcPr>
          <w:p w:rsidR="003C1338" w:rsidRDefault="003C1338" w:rsidP="009F128D">
            <w:pPr>
              <w:pStyle w:val="Tabletext"/>
              <w:tabs>
                <w:tab w:val="decimal" w:pos="397"/>
              </w:tabs>
            </w:pPr>
            <w:r>
              <w:t>0.029</w:t>
            </w:r>
          </w:p>
        </w:tc>
        <w:tc>
          <w:tcPr>
            <w:tcW w:w="1243" w:type="dxa"/>
            <w:shd w:val="solid" w:color="FFFFFF" w:fill="auto"/>
          </w:tcPr>
          <w:p w:rsidR="003C1338" w:rsidRDefault="003C1338" w:rsidP="009F128D">
            <w:pPr>
              <w:pStyle w:val="Tabletext"/>
              <w:tabs>
                <w:tab w:val="decimal" w:pos="510"/>
              </w:tabs>
            </w:pPr>
            <w:r>
              <w:t>-7.35</w:t>
            </w:r>
          </w:p>
        </w:tc>
      </w:tr>
      <w:tr w:rsidR="003C1338" w:rsidRPr="00F84889" w:rsidTr="009F128D">
        <w:trPr>
          <w:trHeight w:val="321"/>
        </w:trPr>
        <w:tc>
          <w:tcPr>
            <w:tcW w:w="5060" w:type="dxa"/>
            <w:shd w:val="solid" w:color="FFFFFF" w:fill="auto"/>
            <w:vAlign w:val="center"/>
          </w:tcPr>
          <w:p w:rsidR="003C1338" w:rsidRPr="00F84889" w:rsidRDefault="003C1338" w:rsidP="00C44457">
            <w:pPr>
              <w:pStyle w:val="Tabletext"/>
            </w:pPr>
            <w:r>
              <w:t>Employed in low-skill jobs in the first year after leaving full-time education</w:t>
            </w:r>
          </w:p>
        </w:tc>
        <w:tc>
          <w:tcPr>
            <w:tcW w:w="1243" w:type="dxa"/>
            <w:tcBorders>
              <w:left w:val="nil"/>
            </w:tcBorders>
            <w:shd w:val="solid" w:color="FFFFFF" w:fill="auto"/>
          </w:tcPr>
          <w:p w:rsidR="003C1338" w:rsidRDefault="003C1338" w:rsidP="009F128D">
            <w:pPr>
              <w:pStyle w:val="Tabletext"/>
              <w:tabs>
                <w:tab w:val="decimal" w:pos="397"/>
              </w:tabs>
            </w:pPr>
            <w:r>
              <w:t>-0.159</w:t>
            </w:r>
            <w:r w:rsidR="00403728">
              <w:t>*</w:t>
            </w:r>
          </w:p>
        </w:tc>
        <w:tc>
          <w:tcPr>
            <w:tcW w:w="1243" w:type="dxa"/>
            <w:shd w:val="solid" w:color="FFFFFF" w:fill="auto"/>
          </w:tcPr>
          <w:p w:rsidR="003C1338" w:rsidRDefault="003C1338" w:rsidP="009F128D">
            <w:pPr>
              <w:pStyle w:val="Tabletext"/>
              <w:tabs>
                <w:tab w:val="decimal" w:pos="397"/>
              </w:tabs>
            </w:pPr>
            <w:r>
              <w:t>0.015</w:t>
            </w:r>
          </w:p>
        </w:tc>
        <w:tc>
          <w:tcPr>
            <w:tcW w:w="1243" w:type="dxa"/>
            <w:shd w:val="solid" w:color="FFFFFF" w:fill="auto"/>
          </w:tcPr>
          <w:p w:rsidR="003C1338" w:rsidRDefault="003C1338" w:rsidP="009F128D">
            <w:pPr>
              <w:pStyle w:val="Tabletext"/>
              <w:tabs>
                <w:tab w:val="decimal" w:pos="510"/>
              </w:tabs>
            </w:pPr>
            <w:r>
              <w:t>-10.74</w:t>
            </w:r>
          </w:p>
        </w:tc>
      </w:tr>
      <w:tr w:rsidR="00C44457" w:rsidRPr="00F84889" w:rsidTr="009F128D">
        <w:trPr>
          <w:trHeight w:val="321"/>
        </w:trPr>
        <w:tc>
          <w:tcPr>
            <w:tcW w:w="5060" w:type="dxa"/>
            <w:shd w:val="solid" w:color="FFFFFF" w:fill="auto"/>
            <w:vAlign w:val="center"/>
          </w:tcPr>
          <w:p w:rsidR="00C44457" w:rsidRDefault="00C44457" w:rsidP="00C44457">
            <w:pPr>
              <w:pStyle w:val="Tabletext"/>
            </w:pPr>
            <w:r>
              <w:t>Employed in high-skill jobs in the first year after leaving full-time education</w:t>
            </w:r>
          </w:p>
        </w:tc>
        <w:tc>
          <w:tcPr>
            <w:tcW w:w="1243" w:type="dxa"/>
            <w:tcBorders>
              <w:left w:val="nil"/>
            </w:tcBorders>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shd w:val="solid" w:color="FFFFFF" w:fill="auto"/>
          </w:tcPr>
          <w:p w:rsidR="00C44457" w:rsidRPr="00C44457" w:rsidRDefault="00C44457" w:rsidP="009F128D">
            <w:pPr>
              <w:pStyle w:val="Tabletext"/>
              <w:tabs>
                <w:tab w:val="decimal" w:pos="510"/>
              </w:tabs>
              <w:rPr>
                <w:szCs w:val="16"/>
              </w:rPr>
            </w:pPr>
            <w:r w:rsidRPr="00C44457">
              <w:rPr>
                <w:szCs w:val="16"/>
              </w:rPr>
              <w:t>.</w:t>
            </w:r>
          </w:p>
        </w:tc>
      </w:tr>
      <w:tr w:rsidR="003C1338" w:rsidRPr="00F84889" w:rsidTr="009F128D">
        <w:trPr>
          <w:trHeight w:val="321"/>
        </w:trPr>
        <w:tc>
          <w:tcPr>
            <w:tcW w:w="5060" w:type="dxa"/>
            <w:shd w:val="solid" w:color="FFFFFF" w:fill="auto"/>
            <w:vAlign w:val="center"/>
          </w:tcPr>
          <w:p w:rsidR="003C1338" w:rsidRPr="00607686" w:rsidRDefault="003C1338" w:rsidP="00C44457">
            <w:pPr>
              <w:pStyle w:val="Tabletext"/>
              <w:rPr>
                <w:b/>
              </w:rPr>
            </w:pPr>
            <w:r w:rsidRPr="009F128D">
              <w:rPr>
                <w:b/>
              </w:rPr>
              <w:t>Academic ability</w:t>
            </w:r>
          </w:p>
        </w:tc>
        <w:tc>
          <w:tcPr>
            <w:tcW w:w="1243" w:type="dxa"/>
            <w:tcBorders>
              <w:left w:val="nil"/>
            </w:tcBorders>
            <w:shd w:val="solid" w:color="FFFFFF" w:fill="auto"/>
          </w:tcPr>
          <w:p w:rsidR="003C1338" w:rsidRDefault="003C1338" w:rsidP="009F128D">
            <w:pPr>
              <w:pStyle w:val="Tabletext"/>
              <w:tabs>
                <w:tab w:val="decimal" w:pos="397"/>
              </w:tabs>
            </w:pPr>
            <w:r>
              <w:t>0.008</w:t>
            </w:r>
            <w:r w:rsidR="00403728">
              <w:t>*</w:t>
            </w:r>
          </w:p>
        </w:tc>
        <w:tc>
          <w:tcPr>
            <w:tcW w:w="1243" w:type="dxa"/>
            <w:shd w:val="solid" w:color="FFFFFF" w:fill="auto"/>
          </w:tcPr>
          <w:p w:rsidR="003C1338" w:rsidRDefault="003C1338" w:rsidP="009F128D">
            <w:pPr>
              <w:pStyle w:val="Tabletext"/>
              <w:tabs>
                <w:tab w:val="decimal" w:pos="397"/>
              </w:tabs>
            </w:pPr>
            <w:r>
              <w:t>0.001</w:t>
            </w:r>
          </w:p>
        </w:tc>
        <w:tc>
          <w:tcPr>
            <w:tcW w:w="1243" w:type="dxa"/>
            <w:shd w:val="solid" w:color="FFFFFF" w:fill="auto"/>
          </w:tcPr>
          <w:p w:rsidR="003C1338" w:rsidRPr="00C44457" w:rsidRDefault="003C1338" w:rsidP="009F128D">
            <w:pPr>
              <w:pStyle w:val="Tabletext"/>
              <w:tabs>
                <w:tab w:val="decimal" w:pos="510"/>
              </w:tabs>
              <w:rPr>
                <w:szCs w:val="16"/>
              </w:rPr>
            </w:pPr>
            <w:r>
              <w:t>6.8</w:t>
            </w:r>
          </w:p>
        </w:tc>
      </w:tr>
      <w:tr w:rsidR="00C44457" w:rsidRPr="00144E4B" w:rsidTr="009F128D">
        <w:trPr>
          <w:trHeight w:val="321"/>
        </w:trPr>
        <w:tc>
          <w:tcPr>
            <w:tcW w:w="5060" w:type="dxa"/>
            <w:shd w:val="solid" w:color="FFFFFF" w:fill="auto"/>
            <w:vAlign w:val="center"/>
          </w:tcPr>
          <w:p w:rsidR="00C44457" w:rsidRPr="005C4C0E" w:rsidRDefault="00C44457" w:rsidP="00C44457">
            <w:pPr>
              <w:pStyle w:val="Tabletext"/>
              <w:rPr>
                <w:b/>
              </w:rPr>
            </w:pPr>
            <w:r>
              <w:rPr>
                <w:b/>
              </w:rPr>
              <w:t>Gender</w:t>
            </w:r>
          </w:p>
        </w:tc>
        <w:tc>
          <w:tcPr>
            <w:tcW w:w="1243" w:type="dxa"/>
            <w:tcBorders>
              <w:left w:val="nil"/>
            </w:tcBorders>
            <w:shd w:val="solid" w:color="FFFFFF" w:fill="auto"/>
          </w:tcPr>
          <w:p w:rsidR="00C44457" w:rsidRPr="00C44457" w:rsidRDefault="00C44457" w:rsidP="009F128D">
            <w:pPr>
              <w:pStyle w:val="Tabletext"/>
              <w:tabs>
                <w:tab w:val="decimal" w:pos="397"/>
              </w:tabs>
              <w:rPr>
                <w:szCs w:val="16"/>
              </w:rPr>
            </w:pPr>
          </w:p>
        </w:tc>
        <w:tc>
          <w:tcPr>
            <w:tcW w:w="1243" w:type="dxa"/>
            <w:shd w:val="solid" w:color="FFFFFF" w:fill="auto"/>
          </w:tcPr>
          <w:p w:rsidR="00C44457" w:rsidRPr="00C44457" w:rsidRDefault="00C44457" w:rsidP="009F128D">
            <w:pPr>
              <w:pStyle w:val="Tabletext"/>
              <w:tabs>
                <w:tab w:val="decimal" w:pos="397"/>
              </w:tabs>
              <w:rPr>
                <w:szCs w:val="16"/>
              </w:rPr>
            </w:pPr>
          </w:p>
        </w:tc>
        <w:tc>
          <w:tcPr>
            <w:tcW w:w="1243" w:type="dxa"/>
            <w:shd w:val="solid" w:color="FFFFFF" w:fill="auto"/>
          </w:tcPr>
          <w:p w:rsidR="00C44457" w:rsidRPr="00C44457" w:rsidRDefault="00C44457" w:rsidP="009F128D">
            <w:pPr>
              <w:pStyle w:val="Tabletext"/>
              <w:tabs>
                <w:tab w:val="decimal" w:pos="510"/>
              </w:tabs>
              <w:rPr>
                <w:szCs w:val="16"/>
              </w:rPr>
            </w:pPr>
          </w:p>
        </w:tc>
      </w:tr>
      <w:tr w:rsidR="003C1338" w:rsidRPr="00144E4B" w:rsidTr="009F128D">
        <w:trPr>
          <w:trHeight w:val="321"/>
        </w:trPr>
        <w:tc>
          <w:tcPr>
            <w:tcW w:w="5060" w:type="dxa"/>
            <w:shd w:val="solid" w:color="FFFFFF" w:fill="auto"/>
            <w:vAlign w:val="center"/>
          </w:tcPr>
          <w:p w:rsidR="003C1338" w:rsidRPr="00144E4B" w:rsidRDefault="003C1338" w:rsidP="00C44457">
            <w:pPr>
              <w:pStyle w:val="Tabletext"/>
            </w:pPr>
            <w:r w:rsidRPr="009F128D">
              <w:t>Male</w:t>
            </w:r>
          </w:p>
        </w:tc>
        <w:tc>
          <w:tcPr>
            <w:tcW w:w="1243" w:type="dxa"/>
            <w:tcBorders>
              <w:left w:val="nil"/>
            </w:tcBorders>
            <w:shd w:val="solid" w:color="FFFFFF" w:fill="auto"/>
          </w:tcPr>
          <w:p w:rsidR="003C1338" w:rsidRDefault="003C1338" w:rsidP="009F128D">
            <w:pPr>
              <w:pStyle w:val="Tabletext"/>
              <w:tabs>
                <w:tab w:val="decimal" w:pos="397"/>
              </w:tabs>
            </w:pPr>
            <w:r>
              <w:t>0.061</w:t>
            </w:r>
            <w:r w:rsidR="00403728">
              <w:t>*</w:t>
            </w:r>
          </w:p>
        </w:tc>
        <w:tc>
          <w:tcPr>
            <w:tcW w:w="1243" w:type="dxa"/>
            <w:shd w:val="solid" w:color="FFFFFF" w:fill="auto"/>
          </w:tcPr>
          <w:p w:rsidR="003C1338" w:rsidRDefault="003C1338" w:rsidP="009F128D">
            <w:pPr>
              <w:pStyle w:val="Tabletext"/>
              <w:tabs>
                <w:tab w:val="decimal" w:pos="397"/>
              </w:tabs>
            </w:pPr>
            <w:r>
              <w:t>0.009</w:t>
            </w:r>
          </w:p>
        </w:tc>
        <w:tc>
          <w:tcPr>
            <w:tcW w:w="1243" w:type="dxa"/>
            <w:shd w:val="solid" w:color="FFFFFF" w:fill="auto"/>
          </w:tcPr>
          <w:p w:rsidR="003C1338" w:rsidRPr="00C44457" w:rsidRDefault="003C1338" w:rsidP="009F128D">
            <w:pPr>
              <w:pStyle w:val="Tabletext"/>
              <w:tabs>
                <w:tab w:val="decimal" w:pos="510"/>
              </w:tabs>
              <w:rPr>
                <w:szCs w:val="16"/>
              </w:rPr>
            </w:pPr>
            <w:r>
              <w:t>6.78</w:t>
            </w:r>
          </w:p>
        </w:tc>
      </w:tr>
      <w:tr w:rsidR="00C44457" w:rsidRPr="00144E4B" w:rsidTr="009F128D">
        <w:trPr>
          <w:trHeight w:val="321"/>
        </w:trPr>
        <w:tc>
          <w:tcPr>
            <w:tcW w:w="5060" w:type="dxa"/>
            <w:shd w:val="solid" w:color="FFFFFF" w:fill="auto"/>
            <w:vAlign w:val="center"/>
          </w:tcPr>
          <w:p w:rsidR="00C44457" w:rsidRPr="00144E4B" w:rsidRDefault="00C44457" w:rsidP="00C44457">
            <w:pPr>
              <w:pStyle w:val="Tabletext"/>
            </w:pPr>
            <w:r>
              <w:t>Female</w:t>
            </w:r>
          </w:p>
        </w:tc>
        <w:tc>
          <w:tcPr>
            <w:tcW w:w="1243" w:type="dxa"/>
            <w:tcBorders>
              <w:left w:val="nil"/>
            </w:tcBorders>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shd w:val="solid" w:color="FFFFFF" w:fill="auto"/>
          </w:tcPr>
          <w:p w:rsidR="00C44457" w:rsidRPr="00C44457" w:rsidRDefault="00C44457" w:rsidP="009F128D">
            <w:pPr>
              <w:pStyle w:val="Tabletext"/>
              <w:tabs>
                <w:tab w:val="decimal" w:pos="510"/>
              </w:tabs>
              <w:rPr>
                <w:szCs w:val="16"/>
              </w:rPr>
            </w:pPr>
            <w:r w:rsidRPr="00C44457">
              <w:rPr>
                <w:szCs w:val="16"/>
              </w:rPr>
              <w:t>.</w:t>
            </w:r>
          </w:p>
        </w:tc>
      </w:tr>
      <w:tr w:rsidR="003C1338" w:rsidRPr="00F84889" w:rsidTr="009F128D">
        <w:trPr>
          <w:trHeight w:val="321"/>
        </w:trPr>
        <w:tc>
          <w:tcPr>
            <w:tcW w:w="5060" w:type="dxa"/>
            <w:shd w:val="solid" w:color="FFFFFF" w:fill="auto"/>
            <w:vAlign w:val="center"/>
          </w:tcPr>
          <w:p w:rsidR="003C1338" w:rsidRPr="00834174" w:rsidRDefault="003C1338" w:rsidP="00C44457">
            <w:pPr>
              <w:pStyle w:val="Tabletext"/>
              <w:rPr>
                <w:b/>
              </w:rPr>
            </w:pPr>
            <w:r>
              <w:rPr>
                <w:b/>
              </w:rPr>
              <w:t>Time</w:t>
            </w:r>
          </w:p>
        </w:tc>
        <w:tc>
          <w:tcPr>
            <w:tcW w:w="1243" w:type="dxa"/>
            <w:tcBorders>
              <w:left w:val="nil"/>
            </w:tcBorders>
            <w:shd w:val="solid" w:color="FFFFFF" w:fill="auto"/>
          </w:tcPr>
          <w:p w:rsidR="003C1338" w:rsidRDefault="003C1338" w:rsidP="009F128D">
            <w:pPr>
              <w:pStyle w:val="Tabletext"/>
              <w:tabs>
                <w:tab w:val="decimal" w:pos="397"/>
              </w:tabs>
            </w:pPr>
            <w:r>
              <w:t>0.071</w:t>
            </w:r>
            <w:r w:rsidR="00403728">
              <w:t>*</w:t>
            </w:r>
          </w:p>
        </w:tc>
        <w:tc>
          <w:tcPr>
            <w:tcW w:w="1243" w:type="dxa"/>
            <w:shd w:val="solid" w:color="FFFFFF" w:fill="auto"/>
          </w:tcPr>
          <w:p w:rsidR="003C1338" w:rsidRDefault="003C1338" w:rsidP="009F128D">
            <w:pPr>
              <w:pStyle w:val="Tabletext"/>
              <w:tabs>
                <w:tab w:val="decimal" w:pos="397"/>
              </w:tabs>
            </w:pPr>
            <w:r>
              <w:t>0.003</w:t>
            </w:r>
          </w:p>
        </w:tc>
        <w:tc>
          <w:tcPr>
            <w:tcW w:w="1243" w:type="dxa"/>
            <w:shd w:val="solid" w:color="FFFFFF" w:fill="auto"/>
          </w:tcPr>
          <w:p w:rsidR="003C1338" w:rsidRDefault="003C1338" w:rsidP="009F128D">
            <w:pPr>
              <w:pStyle w:val="Tabletext"/>
              <w:tabs>
                <w:tab w:val="decimal" w:pos="510"/>
              </w:tabs>
            </w:pPr>
            <w:r>
              <w:t>20.45</w:t>
            </w:r>
          </w:p>
        </w:tc>
      </w:tr>
      <w:tr w:rsidR="003C1338" w:rsidRPr="00F84889" w:rsidTr="009F128D">
        <w:trPr>
          <w:trHeight w:val="321"/>
        </w:trPr>
        <w:tc>
          <w:tcPr>
            <w:tcW w:w="5060" w:type="dxa"/>
            <w:shd w:val="solid" w:color="FFFFFF" w:fill="auto"/>
            <w:vAlign w:val="center"/>
          </w:tcPr>
          <w:p w:rsidR="003C1338" w:rsidRPr="002D02BC" w:rsidRDefault="003C1338" w:rsidP="00C44457">
            <w:pPr>
              <w:pStyle w:val="Tabletext"/>
              <w:rPr>
                <w:b/>
              </w:rPr>
            </w:pPr>
            <w:r>
              <w:rPr>
                <w:b/>
              </w:rPr>
              <w:t>Job status in first year aft</w:t>
            </w:r>
            <w:r w:rsidR="00E512C3">
              <w:rPr>
                <w:b/>
              </w:rPr>
              <w:t>er leaving full-time education x</w:t>
            </w:r>
            <w:r>
              <w:rPr>
                <w:b/>
              </w:rPr>
              <w:t xml:space="preserve"> time</w:t>
            </w:r>
          </w:p>
        </w:tc>
        <w:tc>
          <w:tcPr>
            <w:tcW w:w="1243" w:type="dxa"/>
            <w:tcBorders>
              <w:left w:val="nil"/>
            </w:tcBorders>
            <w:shd w:val="solid" w:color="FFFFFF" w:fill="auto"/>
          </w:tcPr>
          <w:p w:rsidR="003C1338" w:rsidRDefault="003C1338" w:rsidP="009F128D">
            <w:pPr>
              <w:pStyle w:val="Tabletext"/>
              <w:tabs>
                <w:tab w:val="decimal" w:pos="397"/>
              </w:tabs>
            </w:pPr>
          </w:p>
        </w:tc>
        <w:tc>
          <w:tcPr>
            <w:tcW w:w="1243" w:type="dxa"/>
            <w:shd w:val="solid" w:color="FFFFFF" w:fill="auto"/>
          </w:tcPr>
          <w:p w:rsidR="003C1338" w:rsidRDefault="003C1338" w:rsidP="009F128D">
            <w:pPr>
              <w:pStyle w:val="Tabletext"/>
              <w:tabs>
                <w:tab w:val="decimal" w:pos="397"/>
              </w:tabs>
            </w:pPr>
          </w:p>
        </w:tc>
        <w:tc>
          <w:tcPr>
            <w:tcW w:w="1243" w:type="dxa"/>
            <w:shd w:val="solid" w:color="FFFFFF" w:fill="auto"/>
          </w:tcPr>
          <w:p w:rsidR="003C1338" w:rsidRDefault="003C1338" w:rsidP="009F128D">
            <w:pPr>
              <w:pStyle w:val="Tabletext"/>
              <w:tabs>
                <w:tab w:val="decimal" w:pos="510"/>
              </w:tabs>
            </w:pPr>
          </w:p>
        </w:tc>
      </w:tr>
      <w:tr w:rsidR="003C1338" w:rsidRPr="00F84889" w:rsidTr="009F128D">
        <w:trPr>
          <w:trHeight w:val="321"/>
        </w:trPr>
        <w:tc>
          <w:tcPr>
            <w:tcW w:w="5060" w:type="dxa"/>
            <w:shd w:val="solid" w:color="FFFFFF" w:fill="auto"/>
            <w:vAlign w:val="center"/>
          </w:tcPr>
          <w:p w:rsidR="003C1338" w:rsidRDefault="003C1338" w:rsidP="00C44457">
            <w:pPr>
              <w:pStyle w:val="Tabletext"/>
            </w:pPr>
            <w:r>
              <w:t>Not working in the first year aft</w:t>
            </w:r>
            <w:r w:rsidR="00E512C3">
              <w:t xml:space="preserve">er leaving full-time education x </w:t>
            </w:r>
            <w:r>
              <w:t>time</w:t>
            </w:r>
          </w:p>
        </w:tc>
        <w:tc>
          <w:tcPr>
            <w:tcW w:w="1243" w:type="dxa"/>
            <w:tcBorders>
              <w:left w:val="nil"/>
            </w:tcBorders>
            <w:shd w:val="solid" w:color="FFFFFF" w:fill="auto"/>
          </w:tcPr>
          <w:p w:rsidR="003C1338" w:rsidRDefault="003C1338" w:rsidP="009F128D">
            <w:pPr>
              <w:pStyle w:val="Tabletext"/>
              <w:tabs>
                <w:tab w:val="decimal" w:pos="397"/>
              </w:tabs>
            </w:pPr>
            <w:r>
              <w:t>0.018</w:t>
            </w:r>
            <w:r w:rsidR="00403728">
              <w:t>**</w:t>
            </w:r>
          </w:p>
        </w:tc>
        <w:tc>
          <w:tcPr>
            <w:tcW w:w="1243" w:type="dxa"/>
            <w:shd w:val="solid" w:color="FFFFFF" w:fill="auto"/>
          </w:tcPr>
          <w:p w:rsidR="003C1338" w:rsidRDefault="003C1338" w:rsidP="009F128D">
            <w:pPr>
              <w:pStyle w:val="Tabletext"/>
              <w:tabs>
                <w:tab w:val="decimal" w:pos="397"/>
              </w:tabs>
            </w:pPr>
            <w:r>
              <w:t>0.008</w:t>
            </w:r>
          </w:p>
        </w:tc>
        <w:tc>
          <w:tcPr>
            <w:tcW w:w="1243" w:type="dxa"/>
            <w:shd w:val="solid" w:color="FFFFFF" w:fill="auto"/>
          </w:tcPr>
          <w:p w:rsidR="003C1338" w:rsidRDefault="003C1338" w:rsidP="009F128D">
            <w:pPr>
              <w:pStyle w:val="Tabletext"/>
              <w:tabs>
                <w:tab w:val="decimal" w:pos="510"/>
              </w:tabs>
            </w:pPr>
            <w:r>
              <w:t>2.22</w:t>
            </w:r>
          </w:p>
        </w:tc>
      </w:tr>
      <w:tr w:rsidR="003C1338" w:rsidRPr="00F84889" w:rsidTr="009F128D">
        <w:trPr>
          <w:trHeight w:val="321"/>
        </w:trPr>
        <w:tc>
          <w:tcPr>
            <w:tcW w:w="5060" w:type="dxa"/>
            <w:shd w:val="solid" w:color="FFFFFF" w:fill="auto"/>
            <w:vAlign w:val="center"/>
          </w:tcPr>
          <w:p w:rsidR="003C1338" w:rsidRPr="00F84889" w:rsidRDefault="003C1338" w:rsidP="00C44457">
            <w:pPr>
              <w:pStyle w:val="Tabletext"/>
            </w:pPr>
            <w:r>
              <w:t>Employed in low-skill jobs in the first year aft</w:t>
            </w:r>
            <w:r w:rsidR="00E512C3">
              <w:t xml:space="preserve">er leaving full-time education x </w:t>
            </w:r>
            <w:r>
              <w:t>time</w:t>
            </w:r>
          </w:p>
        </w:tc>
        <w:tc>
          <w:tcPr>
            <w:tcW w:w="1243" w:type="dxa"/>
            <w:tcBorders>
              <w:left w:val="nil"/>
            </w:tcBorders>
            <w:shd w:val="solid" w:color="FFFFFF" w:fill="auto"/>
          </w:tcPr>
          <w:p w:rsidR="003C1338" w:rsidRDefault="003C1338" w:rsidP="009F128D">
            <w:pPr>
              <w:pStyle w:val="Tabletext"/>
              <w:tabs>
                <w:tab w:val="decimal" w:pos="397"/>
              </w:tabs>
            </w:pPr>
            <w:r>
              <w:t>0.011</w:t>
            </w:r>
            <w:r w:rsidR="00403728">
              <w:t>*</w:t>
            </w:r>
          </w:p>
        </w:tc>
        <w:tc>
          <w:tcPr>
            <w:tcW w:w="1243" w:type="dxa"/>
            <w:shd w:val="solid" w:color="FFFFFF" w:fill="auto"/>
          </w:tcPr>
          <w:p w:rsidR="003C1338" w:rsidRDefault="003C1338" w:rsidP="009F128D">
            <w:pPr>
              <w:pStyle w:val="Tabletext"/>
              <w:tabs>
                <w:tab w:val="decimal" w:pos="397"/>
              </w:tabs>
            </w:pPr>
            <w:r>
              <w:t>0.004</w:t>
            </w:r>
          </w:p>
        </w:tc>
        <w:tc>
          <w:tcPr>
            <w:tcW w:w="1243" w:type="dxa"/>
            <w:shd w:val="solid" w:color="FFFFFF" w:fill="auto"/>
          </w:tcPr>
          <w:p w:rsidR="003C1338" w:rsidRDefault="003C1338" w:rsidP="009F128D">
            <w:pPr>
              <w:pStyle w:val="Tabletext"/>
              <w:tabs>
                <w:tab w:val="decimal" w:pos="510"/>
              </w:tabs>
            </w:pPr>
            <w:r>
              <w:t>2.69</w:t>
            </w:r>
          </w:p>
        </w:tc>
      </w:tr>
      <w:tr w:rsidR="00C44457" w:rsidRPr="00F84889" w:rsidTr="009F128D">
        <w:trPr>
          <w:trHeight w:val="321"/>
        </w:trPr>
        <w:tc>
          <w:tcPr>
            <w:tcW w:w="5060" w:type="dxa"/>
            <w:tcBorders>
              <w:bottom w:val="single" w:sz="4" w:space="0" w:color="auto"/>
            </w:tcBorders>
            <w:shd w:val="solid" w:color="FFFFFF" w:fill="auto"/>
            <w:vAlign w:val="center"/>
          </w:tcPr>
          <w:p w:rsidR="00C44457" w:rsidRDefault="00C44457" w:rsidP="00C44457">
            <w:pPr>
              <w:pStyle w:val="Tabletext"/>
            </w:pPr>
            <w:r>
              <w:t>Employed in high-skill jobs in the first year aft</w:t>
            </w:r>
            <w:r w:rsidR="00E512C3">
              <w:t xml:space="preserve">er leaving full-time education x </w:t>
            </w:r>
            <w:r>
              <w:t>time</w:t>
            </w:r>
          </w:p>
        </w:tc>
        <w:tc>
          <w:tcPr>
            <w:tcW w:w="1243" w:type="dxa"/>
            <w:tcBorders>
              <w:left w:val="nil"/>
              <w:bottom w:val="single" w:sz="4" w:space="0" w:color="auto"/>
            </w:tcBorders>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tcBorders>
              <w:bottom w:val="single" w:sz="4" w:space="0" w:color="auto"/>
            </w:tcBorders>
            <w:shd w:val="solid" w:color="FFFFFF" w:fill="auto"/>
          </w:tcPr>
          <w:p w:rsidR="00C44457" w:rsidRPr="00C44457" w:rsidRDefault="00C44457" w:rsidP="009F128D">
            <w:pPr>
              <w:pStyle w:val="Tabletext"/>
              <w:tabs>
                <w:tab w:val="decimal" w:pos="397"/>
              </w:tabs>
              <w:rPr>
                <w:szCs w:val="16"/>
              </w:rPr>
            </w:pPr>
            <w:r w:rsidRPr="00C44457">
              <w:rPr>
                <w:szCs w:val="16"/>
              </w:rPr>
              <w:t>.</w:t>
            </w:r>
          </w:p>
        </w:tc>
        <w:tc>
          <w:tcPr>
            <w:tcW w:w="1243" w:type="dxa"/>
            <w:tcBorders>
              <w:bottom w:val="single" w:sz="4" w:space="0" w:color="auto"/>
            </w:tcBorders>
            <w:shd w:val="solid" w:color="FFFFFF" w:fill="auto"/>
          </w:tcPr>
          <w:p w:rsidR="00C44457" w:rsidRPr="00C44457" w:rsidRDefault="00C44457" w:rsidP="009F128D">
            <w:pPr>
              <w:pStyle w:val="Tabletext"/>
              <w:tabs>
                <w:tab w:val="decimal" w:pos="510"/>
              </w:tabs>
              <w:rPr>
                <w:szCs w:val="16"/>
              </w:rPr>
            </w:pPr>
            <w:r w:rsidRPr="00C44457">
              <w:rPr>
                <w:szCs w:val="16"/>
              </w:rPr>
              <w:t>.</w:t>
            </w:r>
          </w:p>
        </w:tc>
      </w:tr>
    </w:tbl>
    <w:p w:rsidR="00F64A95" w:rsidRDefault="00E512C3" w:rsidP="00F64A95">
      <w:pPr>
        <w:pStyle w:val="Source"/>
      </w:pPr>
      <w:r>
        <w:t>Notes:</w:t>
      </w:r>
      <w:r>
        <w:tab/>
        <w:t xml:space="preserve">*, ** denote significance at the 1% and </w:t>
      </w:r>
      <w:r w:rsidR="00F64A95">
        <w:t>5% level respectively.</w:t>
      </w:r>
    </w:p>
    <w:p w:rsidR="00F64A95" w:rsidRDefault="00F64A95" w:rsidP="00F64A95">
      <w:pPr>
        <w:pStyle w:val="Source"/>
      </w:pPr>
      <w:r>
        <w:tab/>
      </w:r>
      <w:r w:rsidRPr="003670A4">
        <w:t>. denotes the reference category.</w:t>
      </w:r>
    </w:p>
    <w:p w:rsidR="00F64A95" w:rsidRPr="00F64A95" w:rsidRDefault="00F64A95" w:rsidP="00F64A95">
      <w:pPr>
        <w:spacing w:before="0" w:line="240" w:lineRule="auto"/>
        <w:rPr>
          <w:rFonts w:ascii="Tahoma" w:hAnsi="Tahoma"/>
          <w:b/>
          <w:sz w:val="17"/>
        </w:rPr>
      </w:pPr>
      <w:r>
        <w:br w:type="page"/>
      </w:r>
    </w:p>
    <w:p w:rsidR="00705F1C" w:rsidRDefault="00555397" w:rsidP="00705F1C">
      <w:pPr>
        <w:pStyle w:val="tabletitle"/>
      </w:pPr>
      <w:bookmarkStart w:id="61" w:name="_Toc361066138"/>
      <w:r>
        <w:lastRenderedPageBreak/>
        <w:t>Table A4</w:t>
      </w:r>
      <w:r w:rsidR="00705F1C">
        <w:tab/>
      </w:r>
      <w:r w:rsidR="00472528">
        <w:t>The i</w:t>
      </w:r>
      <w:r w:rsidR="00F64A95">
        <w:t>mpact of starting out in low-skill jobs on</w:t>
      </w:r>
      <w:r w:rsidR="005A00F5">
        <w:t xml:space="preserve"> the</w:t>
      </w:r>
      <w:r w:rsidR="001B7B5F">
        <w:t xml:space="preserve"> hourly</w:t>
      </w:r>
      <w:r w:rsidR="003670A4">
        <w:t xml:space="preserve"> wage: r</w:t>
      </w:r>
      <w:r w:rsidR="00F64A95">
        <w:t>andom effects model with Mundlak corrections</w:t>
      </w:r>
      <w:bookmarkEnd w:id="61"/>
    </w:p>
    <w:tbl>
      <w:tblPr>
        <w:tblW w:w="8789" w:type="dxa"/>
        <w:tblInd w:w="108" w:type="dxa"/>
        <w:tblLayout w:type="fixed"/>
        <w:tblLook w:val="0000"/>
      </w:tblPr>
      <w:tblGrid>
        <w:gridCol w:w="4963"/>
        <w:gridCol w:w="1275"/>
        <w:gridCol w:w="1275"/>
        <w:gridCol w:w="1276"/>
      </w:tblGrid>
      <w:tr w:rsidR="00705F1C" w:rsidRPr="00F84889" w:rsidTr="009F128D">
        <w:trPr>
          <w:trHeight w:val="307"/>
        </w:trPr>
        <w:tc>
          <w:tcPr>
            <w:tcW w:w="4963" w:type="dxa"/>
            <w:tcBorders>
              <w:top w:val="single" w:sz="4" w:space="0" w:color="auto"/>
            </w:tcBorders>
            <w:shd w:val="solid" w:color="FFFFFF" w:fill="auto"/>
          </w:tcPr>
          <w:p w:rsidR="00705F1C" w:rsidRPr="00F84889" w:rsidRDefault="00D932FA" w:rsidP="00705F1C">
            <w:pPr>
              <w:pStyle w:val="Tablehead1"/>
            </w:pPr>
            <w:r w:rsidRPr="00F84889">
              <w:t>Variable</w:t>
            </w:r>
          </w:p>
        </w:tc>
        <w:tc>
          <w:tcPr>
            <w:tcW w:w="3826" w:type="dxa"/>
            <w:gridSpan w:val="3"/>
            <w:tcBorders>
              <w:top w:val="single" w:sz="4" w:space="0" w:color="auto"/>
            </w:tcBorders>
            <w:shd w:val="solid" w:color="FFFFFF" w:fill="auto"/>
          </w:tcPr>
          <w:p w:rsidR="00705F1C" w:rsidRDefault="00705F1C" w:rsidP="00705F1C">
            <w:pPr>
              <w:pStyle w:val="Tablehead1"/>
              <w:jc w:val="center"/>
            </w:pPr>
            <w:r>
              <w:t>Random effects model with Mundlak corrections</w:t>
            </w:r>
          </w:p>
        </w:tc>
      </w:tr>
      <w:tr w:rsidR="00705F1C" w:rsidRPr="00F84889" w:rsidTr="009F128D">
        <w:trPr>
          <w:trHeight w:val="307"/>
        </w:trPr>
        <w:tc>
          <w:tcPr>
            <w:tcW w:w="4963" w:type="dxa"/>
            <w:tcBorders>
              <w:bottom w:val="single" w:sz="4" w:space="0" w:color="auto"/>
            </w:tcBorders>
            <w:shd w:val="solid" w:color="FFFFFF" w:fill="auto"/>
          </w:tcPr>
          <w:p w:rsidR="00705F1C" w:rsidRPr="00F84889" w:rsidRDefault="00705F1C" w:rsidP="009F128D">
            <w:pPr>
              <w:pStyle w:val="Tablehead2"/>
            </w:pPr>
          </w:p>
        </w:tc>
        <w:tc>
          <w:tcPr>
            <w:tcW w:w="1275" w:type="dxa"/>
            <w:tcBorders>
              <w:bottom w:val="single" w:sz="4" w:space="0" w:color="auto"/>
            </w:tcBorders>
            <w:shd w:val="solid" w:color="FFFFFF" w:fill="auto"/>
          </w:tcPr>
          <w:p w:rsidR="00705F1C" w:rsidRPr="00F84889" w:rsidRDefault="00705F1C" w:rsidP="009F128D">
            <w:pPr>
              <w:pStyle w:val="Tablehead2"/>
              <w:jc w:val="center"/>
            </w:pPr>
            <w:r>
              <w:t>Estimate</w:t>
            </w:r>
          </w:p>
        </w:tc>
        <w:tc>
          <w:tcPr>
            <w:tcW w:w="1275" w:type="dxa"/>
            <w:tcBorders>
              <w:bottom w:val="single" w:sz="4" w:space="0" w:color="auto"/>
            </w:tcBorders>
            <w:shd w:val="solid" w:color="FFFFFF" w:fill="auto"/>
          </w:tcPr>
          <w:p w:rsidR="00705F1C" w:rsidRPr="00F84889" w:rsidRDefault="00705F1C" w:rsidP="009F128D">
            <w:pPr>
              <w:pStyle w:val="Tablehead2"/>
              <w:jc w:val="center"/>
            </w:pPr>
            <w:r>
              <w:t>Standard error</w:t>
            </w:r>
          </w:p>
        </w:tc>
        <w:tc>
          <w:tcPr>
            <w:tcW w:w="1276" w:type="dxa"/>
            <w:tcBorders>
              <w:bottom w:val="single" w:sz="4" w:space="0" w:color="auto"/>
            </w:tcBorders>
            <w:shd w:val="solid" w:color="FFFFFF" w:fill="auto"/>
          </w:tcPr>
          <w:p w:rsidR="00705F1C" w:rsidRDefault="00705F1C" w:rsidP="009F128D">
            <w:pPr>
              <w:pStyle w:val="Tablehead2"/>
              <w:jc w:val="center"/>
            </w:pPr>
            <w:r>
              <w:t>t</w:t>
            </w:r>
          </w:p>
        </w:tc>
      </w:tr>
      <w:tr w:rsidR="009F4218" w:rsidRPr="005C4C0E" w:rsidTr="009F128D">
        <w:trPr>
          <w:trHeight w:val="307"/>
        </w:trPr>
        <w:tc>
          <w:tcPr>
            <w:tcW w:w="4963" w:type="dxa"/>
            <w:tcBorders>
              <w:top w:val="single" w:sz="4" w:space="0" w:color="auto"/>
            </w:tcBorders>
            <w:shd w:val="solid" w:color="FFFFFF" w:fill="auto"/>
            <w:vAlign w:val="center"/>
          </w:tcPr>
          <w:p w:rsidR="009F4218" w:rsidRPr="005C4C0E" w:rsidRDefault="009F4218" w:rsidP="000A0F2A">
            <w:pPr>
              <w:pStyle w:val="Tabletext"/>
            </w:pPr>
            <w:r w:rsidRPr="005C4C0E">
              <w:t>Intercept</w:t>
            </w:r>
          </w:p>
        </w:tc>
        <w:tc>
          <w:tcPr>
            <w:tcW w:w="1275" w:type="dxa"/>
            <w:tcBorders>
              <w:top w:val="single" w:sz="4" w:space="0" w:color="auto"/>
            </w:tcBorders>
            <w:shd w:val="solid" w:color="FFFFFF" w:fill="auto"/>
          </w:tcPr>
          <w:p w:rsidR="009F4218" w:rsidRDefault="009F4218" w:rsidP="009F128D">
            <w:pPr>
              <w:pStyle w:val="Tabletext"/>
              <w:tabs>
                <w:tab w:val="decimal" w:pos="425"/>
              </w:tabs>
            </w:pPr>
            <w:r>
              <w:t>2.018</w:t>
            </w:r>
            <w:r w:rsidR="008270F5">
              <w:t>*</w:t>
            </w:r>
          </w:p>
        </w:tc>
        <w:tc>
          <w:tcPr>
            <w:tcW w:w="1275" w:type="dxa"/>
            <w:tcBorders>
              <w:top w:val="single" w:sz="4" w:space="0" w:color="auto"/>
            </w:tcBorders>
            <w:shd w:val="solid" w:color="FFFFFF" w:fill="auto"/>
          </w:tcPr>
          <w:p w:rsidR="009F4218" w:rsidRDefault="009F4218" w:rsidP="009F128D">
            <w:pPr>
              <w:pStyle w:val="Tabletext"/>
              <w:tabs>
                <w:tab w:val="decimal" w:pos="425"/>
              </w:tabs>
            </w:pPr>
            <w:r>
              <w:t>0.022</w:t>
            </w:r>
          </w:p>
        </w:tc>
        <w:tc>
          <w:tcPr>
            <w:tcW w:w="1276" w:type="dxa"/>
            <w:tcBorders>
              <w:top w:val="single" w:sz="4" w:space="0" w:color="auto"/>
            </w:tcBorders>
            <w:shd w:val="solid" w:color="FFFFFF" w:fill="auto"/>
          </w:tcPr>
          <w:p w:rsidR="009F4218" w:rsidRDefault="009F4218" w:rsidP="009F128D">
            <w:pPr>
              <w:pStyle w:val="Tabletext"/>
              <w:tabs>
                <w:tab w:val="decimal" w:pos="510"/>
              </w:tabs>
            </w:pPr>
            <w:r>
              <w:t>90.31</w:t>
            </w:r>
          </w:p>
        </w:tc>
      </w:tr>
      <w:tr w:rsidR="009F4218" w:rsidRPr="00F84889" w:rsidTr="009F128D">
        <w:trPr>
          <w:trHeight w:val="307"/>
        </w:trPr>
        <w:tc>
          <w:tcPr>
            <w:tcW w:w="4963" w:type="dxa"/>
            <w:shd w:val="solid" w:color="FFFFFF" w:fill="auto"/>
            <w:vAlign w:val="center"/>
          </w:tcPr>
          <w:p w:rsidR="009F4218" w:rsidRPr="007A42B6" w:rsidRDefault="009F4218" w:rsidP="000A0F2A">
            <w:pPr>
              <w:pStyle w:val="Tabletext"/>
              <w:rPr>
                <w:b/>
              </w:rPr>
            </w:pPr>
            <w:r>
              <w:rPr>
                <w:b/>
              </w:rPr>
              <w:t>Highest post-school qualification</w:t>
            </w:r>
          </w:p>
        </w:tc>
        <w:tc>
          <w:tcPr>
            <w:tcW w:w="1275" w:type="dxa"/>
            <w:shd w:val="solid" w:color="FFFFFF" w:fill="auto"/>
          </w:tcPr>
          <w:p w:rsidR="009F4218" w:rsidRDefault="009F4218" w:rsidP="009F128D">
            <w:pPr>
              <w:pStyle w:val="Tabletext"/>
              <w:tabs>
                <w:tab w:val="decimal" w:pos="425"/>
              </w:tabs>
            </w:pPr>
          </w:p>
        </w:tc>
        <w:tc>
          <w:tcPr>
            <w:tcW w:w="1275" w:type="dxa"/>
            <w:shd w:val="solid" w:color="FFFFFF" w:fill="auto"/>
          </w:tcPr>
          <w:p w:rsidR="009F4218" w:rsidRDefault="009F4218" w:rsidP="009F128D">
            <w:pPr>
              <w:pStyle w:val="Tabletext"/>
              <w:tabs>
                <w:tab w:val="decimal" w:pos="425"/>
              </w:tabs>
            </w:pPr>
          </w:p>
        </w:tc>
        <w:tc>
          <w:tcPr>
            <w:tcW w:w="1276" w:type="dxa"/>
            <w:shd w:val="solid" w:color="FFFFFF" w:fill="auto"/>
          </w:tcPr>
          <w:p w:rsidR="009F4218" w:rsidRDefault="009F4218" w:rsidP="009F128D">
            <w:pPr>
              <w:pStyle w:val="Tabletext"/>
              <w:tabs>
                <w:tab w:val="decimal" w:pos="510"/>
              </w:tabs>
            </w:pPr>
          </w:p>
        </w:tc>
      </w:tr>
      <w:tr w:rsidR="009F4218" w:rsidRPr="00F84889" w:rsidTr="009F128D">
        <w:trPr>
          <w:trHeight w:val="307"/>
        </w:trPr>
        <w:tc>
          <w:tcPr>
            <w:tcW w:w="4963" w:type="dxa"/>
            <w:shd w:val="solid" w:color="FFFFFF" w:fill="auto"/>
            <w:vAlign w:val="center"/>
          </w:tcPr>
          <w:p w:rsidR="009F4218" w:rsidRPr="007A42B6" w:rsidRDefault="009F4218" w:rsidP="000A0F2A">
            <w:pPr>
              <w:pStyle w:val="Tabletext"/>
            </w:pPr>
            <w:r>
              <w:t>Completed a university qualification</w:t>
            </w:r>
          </w:p>
        </w:tc>
        <w:tc>
          <w:tcPr>
            <w:tcW w:w="1275" w:type="dxa"/>
            <w:shd w:val="solid" w:color="FFFFFF" w:fill="auto"/>
          </w:tcPr>
          <w:p w:rsidR="009F4218" w:rsidRDefault="009F4218" w:rsidP="009F128D">
            <w:pPr>
              <w:pStyle w:val="Tabletext"/>
              <w:tabs>
                <w:tab w:val="decimal" w:pos="425"/>
              </w:tabs>
            </w:pPr>
            <w:r>
              <w:t>0.206</w:t>
            </w:r>
            <w:r w:rsidR="008270F5">
              <w:t>*</w:t>
            </w:r>
          </w:p>
        </w:tc>
        <w:tc>
          <w:tcPr>
            <w:tcW w:w="1275" w:type="dxa"/>
            <w:shd w:val="solid" w:color="FFFFFF" w:fill="auto"/>
          </w:tcPr>
          <w:p w:rsidR="009F4218" w:rsidRDefault="009F4218" w:rsidP="009F128D">
            <w:pPr>
              <w:pStyle w:val="Tabletext"/>
              <w:tabs>
                <w:tab w:val="decimal" w:pos="425"/>
              </w:tabs>
            </w:pPr>
            <w:r>
              <w:t>0.033</w:t>
            </w:r>
          </w:p>
        </w:tc>
        <w:tc>
          <w:tcPr>
            <w:tcW w:w="1276" w:type="dxa"/>
            <w:shd w:val="solid" w:color="FFFFFF" w:fill="auto"/>
          </w:tcPr>
          <w:p w:rsidR="009F4218" w:rsidRDefault="009F4218" w:rsidP="009F128D">
            <w:pPr>
              <w:pStyle w:val="Tabletext"/>
              <w:tabs>
                <w:tab w:val="decimal" w:pos="510"/>
              </w:tabs>
            </w:pPr>
            <w:r>
              <w:t>6.23</w:t>
            </w:r>
          </w:p>
        </w:tc>
      </w:tr>
      <w:tr w:rsidR="009F4218" w:rsidRPr="00F84889" w:rsidTr="009F128D">
        <w:trPr>
          <w:trHeight w:val="307"/>
        </w:trPr>
        <w:tc>
          <w:tcPr>
            <w:tcW w:w="4963" w:type="dxa"/>
            <w:shd w:val="solid" w:color="FFFFFF" w:fill="auto"/>
            <w:vAlign w:val="center"/>
          </w:tcPr>
          <w:p w:rsidR="009F4218" w:rsidRPr="007A42B6" w:rsidRDefault="009F4218" w:rsidP="000A0F2A">
            <w:pPr>
              <w:pStyle w:val="Tabletext"/>
            </w:pPr>
            <w:r>
              <w:t>Completed diploma or advanced diploma</w:t>
            </w:r>
          </w:p>
        </w:tc>
        <w:tc>
          <w:tcPr>
            <w:tcW w:w="1275" w:type="dxa"/>
            <w:shd w:val="solid" w:color="FFFFFF" w:fill="auto"/>
          </w:tcPr>
          <w:p w:rsidR="009F4218" w:rsidRDefault="009F4218" w:rsidP="009F128D">
            <w:pPr>
              <w:pStyle w:val="Tabletext"/>
              <w:tabs>
                <w:tab w:val="decimal" w:pos="425"/>
              </w:tabs>
            </w:pPr>
            <w:r>
              <w:t>0.080</w:t>
            </w:r>
            <w:r w:rsidR="008270F5">
              <w:t>*</w:t>
            </w:r>
          </w:p>
        </w:tc>
        <w:tc>
          <w:tcPr>
            <w:tcW w:w="1275" w:type="dxa"/>
            <w:shd w:val="solid" w:color="FFFFFF" w:fill="auto"/>
          </w:tcPr>
          <w:p w:rsidR="009F4218" w:rsidRDefault="009F4218" w:rsidP="009F128D">
            <w:pPr>
              <w:pStyle w:val="Tabletext"/>
              <w:tabs>
                <w:tab w:val="decimal" w:pos="425"/>
              </w:tabs>
            </w:pPr>
            <w:r>
              <w:t>0.030</w:t>
            </w:r>
          </w:p>
        </w:tc>
        <w:tc>
          <w:tcPr>
            <w:tcW w:w="1276" w:type="dxa"/>
            <w:shd w:val="solid" w:color="FFFFFF" w:fill="auto"/>
          </w:tcPr>
          <w:p w:rsidR="009F4218" w:rsidRDefault="009F4218" w:rsidP="009F128D">
            <w:pPr>
              <w:pStyle w:val="Tabletext"/>
              <w:tabs>
                <w:tab w:val="decimal" w:pos="510"/>
              </w:tabs>
            </w:pPr>
            <w:r>
              <w:t>2.7</w:t>
            </w:r>
          </w:p>
        </w:tc>
      </w:tr>
      <w:tr w:rsidR="009F4218" w:rsidRPr="00F84889" w:rsidTr="009F128D">
        <w:trPr>
          <w:trHeight w:val="307"/>
        </w:trPr>
        <w:tc>
          <w:tcPr>
            <w:tcW w:w="4963" w:type="dxa"/>
            <w:shd w:val="solid" w:color="FFFFFF" w:fill="auto"/>
            <w:vAlign w:val="center"/>
          </w:tcPr>
          <w:p w:rsidR="009F4218" w:rsidRPr="007A42B6" w:rsidRDefault="003670A4" w:rsidP="000A0F2A">
            <w:pPr>
              <w:pStyle w:val="Tabletext"/>
            </w:pPr>
            <w:r>
              <w:t>Completed c</w:t>
            </w:r>
            <w:r w:rsidR="009F4218">
              <w:t>ertificate III or IV</w:t>
            </w:r>
          </w:p>
        </w:tc>
        <w:tc>
          <w:tcPr>
            <w:tcW w:w="1275" w:type="dxa"/>
            <w:shd w:val="solid" w:color="FFFFFF" w:fill="auto"/>
          </w:tcPr>
          <w:p w:rsidR="009F4218" w:rsidRDefault="009F4218" w:rsidP="009F128D">
            <w:pPr>
              <w:pStyle w:val="Tabletext"/>
              <w:tabs>
                <w:tab w:val="decimal" w:pos="425"/>
              </w:tabs>
            </w:pPr>
            <w:r>
              <w:t>0.020</w:t>
            </w:r>
          </w:p>
        </w:tc>
        <w:tc>
          <w:tcPr>
            <w:tcW w:w="1275" w:type="dxa"/>
            <w:shd w:val="solid" w:color="FFFFFF" w:fill="auto"/>
          </w:tcPr>
          <w:p w:rsidR="009F4218" w:rsidRDefault="009F4218" w:rsidP="009F128D">
            <w:pPr>
              <w:pStyle w:val="Tabletext"/>
              <w:tabs>
                <w:tab w:val="decimal" w:pos="425"/>
              </w:tabs>
            </w:pPr>
            <w:r>
              <w:t>0.026</w:t>
            </w:r>
          </w:p>
        </w:tc>
        <w:tc>
          <w:tcPr>
            <w:tcW w:w="1276" w:type="dxa"/>
            <w:shd w:val="solid" w:color="FFFFFF" w:fill="auto"/>
          </w:tcPr>
          <w:p w:rsidR="009F4218" w:rsidRDefault="009F4218" w:rsidP="009F128D">
            <w:pPr>
              <w:pStyle w:val="Tabletext"/>
              <w:tabs>
                <w:tab w:val="decimal" w:pos="510"/>
              </w:tabs>
            </w:pPr>
            <w:r>
              <w:t>0.76</w:t>
            </w:r>
          </w:p>
        </w:tc>
      </w:tr>
      <w:tr w:rsidR="009F4218" w:rsidRPr="00F84889" w:rsidTr="009F128D">
        <w:trPr>
          <w:trHeight w:val="307"/>
        </w:trPr>
        <w:tc>
          <w:tcPr>
            <w:tcW w:w="4963" w:type="dxa"/>
            <w:shd w:val="solid" w:color="FFFFFF" w:fill="auto"/>
            <w:vAlign w:val="center"/>
          </w:tcPr>
          <w:p w:rsidR="009F4218" w:rsidRPr="007A42B6" w:rsidRDefault="003670A4" w:rsidP="000A0F2A">
            <w:pPr>
              <w:pStyle w:val="Tabletext"/>
            </w:pPr>
            <w:r>
              <w:t>Completed c</w:t>
            </w:r>
            <w:r w:rsidR="009F4218">
              <w:t>ertificate I or II</w:t>
            </w:r>
          </w:p>
        </w:tc>
        <w:tc>
          <w:tcPr>
            <w:tcW w:w="1275" w:type="dxa"/>
            <w:shd w:val="solid" w:color="FFFFFF" w:fill="auto"/>
          </w:tcPr>
          <w:p w:rsidR="009F4218" w:rsidRDefault="009F4218" w:rsidP="009F128D">
            <w:pPr>
              <w:pStyle w:val="Tabletext"/>
              <w:tabs>
                <w:tab w:val="decimal" w:pos="425"/>
              </w:tabs>
            </w:pPr>
            <w:r>
              <w:t>0.014</w:t>
            </w:r>
          </w:p>
        </w:tc>
        <w:tc>
          <w:tcPr>
            <w:tcW w:w="1275" w:type="dxa"/>
            <w:shd w:val="solid" w:color="FFFFFF" w:fill="auto"/>
          </w:tcPr>
          <w:p w:rsidR="009F4218" w:rsidRDefault="009F4218" w:rsidP="009F128D">
            <w:pPr>
              <w:pStyle w:val="Tabletext"/>
              <w:tabs>
                <w:tab w:val="decimal" w:pos="425"/>
              </w:tabs>
            </w:pPr>
            <w:r>
              <w:t>0.026</w:t>
            </w:r>
          </w:p>
        </w:tc>
        <w:tc>
          <w:tcPr>
            <w:tcW w:w="1276" w:type="dxa"/>
            <w:shd w:val="solid" w:color="FFFFFF" w:fill="auto"/>
          </w:tcPr>
          <w:p w:rsidR="009F4218" w:rsidRDefault="009F4218" w:rsidP="009F128D">
            <w:pPr>
              <w:pStyle w:val="Tabletext"/>
              <w:tabs>
                <w:tab w:val="decimal" w:pos="510"/>
              </w:tabs>
            </w:pPr>
            <w:r>
              <w:t>0.54</w:t>
            </w:r>
          </w:p>
        </w:tc>
      </w:tr>
      <w:tr w:rsidR="009F4218" w:rsidRPr="00F84889" w:rsidTr="009F128D">
        <w:trPr>
          <w:trHeight w:val="321"/>
        </w:trPr>
        <w:tc>
          <w:tcPr>
            <w:tcW w:w="4963" w:type="dxa"/>
            <w:shd w:val="solid" w:color="FFFFFF" w:fill="auto"/>
            <w:vAlign w:val="center"/>
          </w:tcPr>
          <w:p w:rsidR="009F4218" w:rsidRPr="007A42B6" w:rsidRDefault="003670A4" w:rsidP="000A0F2A">
            <w:pPr>
              <w:pStyle w:val="Tabletext"/>
            </w:pPr>
            <w:r>
              <w:t>Completed Y</w:t>
            </w:r>
            <w:r w:rsidR="009F4218">
              <w:t>ear 12</w:t>
            </w:r>
          </w:p>
        </w:tc>
        <w:tc>
          <w:tcPr>
            <w:tcW w:w="1275" w:type="dxa"/>
            <w:shd w:val="solid" w:color="FFFFFF" w:fill="auto"/>
          </w:tcPr>
          <w:p w:rsidR="009F4218" w:rsidRDefault="009F4218" w:rsidP="009F128D">
            <w:pPr>
              <w:pStyle w:val="Tabletext"/>
              <w:tabs>
                <w:tab w:val="decimal" w:pos="425"/>
              </w:tabs>
            </w:pPr>
            <w:r>
              <w:t>0.122</w:t>
            </w:r>
            <w:r w:rsidR="008270F5">
              <w:t>*</w:t>
            </w:r>
          </w:p>
        </w:tc>
        <w:tc>
          <w:tcPr>
            <w:tcW w:w="1275" w:type="dxa"/>
            <w:shd w:val="solid" w:color="FFFFFF" w:fill="auto"/>
          </w:tcPr>
          <w:p w:rsidR="009F4218" w:rsidRDefault="009F4218" w:rsidP="009F128D">
            <w:pPr>
              <w:pStyle w:val="Tabletext"/>
              <w:tabs>
                <w:tab w:val="decimal" w:pos="425"/>
              </w:tabs>
            </w:pPr>
            <w:r>
              <w:t>0.018</w:t>
            </w:r>
          </w:p>
        </w:tc>
        <w:tc>
          <w:tcPr>
            <w:tcW w:w="1276" w:type="dxa"/>
            <w:shd w:val="solid" w:color="FFFFFF" w:fill="auto"/>
          </w:tcPr>
          <w:p w:rsidR="009F4218" w:rsidRDefault="009F4218" w:rsidP="009F128D">
            <w:pPr>
              <w:pStyle w:val="Tabletext"/>
              <w:tabs>
                <w:tab w:val="decimal" w:pos="510"/>
              </w:tabs>
            </w:pPr>
            <w:r>
              <w:t>6.7</w:t>
            </w:r>
          </w:p>
        </w:tc>
      </w:tr>
      <w:tr w:rsidR="009F4218" w:rsidRPr="00F84889" w:rsidTr="009F128D">
        <w:trPr>
          <w:trHeight w:val="321"/>
        </w:trPr>
        <w:tc>
          <w:tcPr>
            <w:tcW w:w="4963" w:type="dxa"/>
            <w:shd w:val="solid" w:color="FFFFFF" w:fill="auto"/>
            <w:vAlign w:val="center"/>
          </w:tcPr>
          <w:p w:rsidR="009F4218" w:rsidRPr="00F84889" w:rsidRDefault="009F4218" w:rsidP="000A0F2A">
            <w:pPr>
              <w:pStyle w:val="Tabletext"/>
            </w:pPr>
            <w:r>
              <w:t>Completed an apprenticeship or traineeship</w:t>
            </w:r>
          </w:p>
        </w:tc>
        <w:tc>
          <w:tcPr>
            <w:tcW w:w="1275" w:type="dxa"/>
            <w:shd w:val="solid" w:color="FFFFFF" w:fill="auto"/>
          </w:tcPr>
          <w:p w:rsidR="009F4218" w:rsidRDefault="009F4218" w:rsidP="009F128D">
            <w:pPr>
              <w:pStyle w:val="Tabletext"/>
              <w:tabs>
                <w:tab w:val="decimal" w:pos="425"/>
              </w:tabs>
            </w:pPr>
            <w:r>
              <w:t>0.256</w:t>
            </w:r>
            <w:r w:rsidR="008270F5">
              <w:t>*</w:t>
            </w:r>
          </w:p>
        </w:tc>
        <w:tc>
          <w:tcPr>
            <w:tcW w:w="1275" w:type="dxa"/>
            <w:shd w:val="solid" w:color="FFFFFF" w:fill="auto"/>
          </w:tcPr>
          <w:p w:rsidR="009F4218" w:rsidRDefault="009F4218" w:rsidP="009F128D">
            <w:pPr>
              <w:pStyle w:val="Tabletext"/>
              <w:tabs>
                <w:tab w:val="decimal" w:pos="425"/>
              </w:tabs>
            </w:pPr>
            <w:r>
              <w:t>0.018</w:t>
            </w:r>
          </w:p>
        </w:tc>
        <w:tc>
          <w:tcPr>
            <w:tcW w:w="1276" w:type="dxa"/>
            <w:shd w:val="solid" w:color="FFFFFF" w:fill="auto"/>
          </w:tcPr>
          <w:p w:rsidR="009F4218" w:rsidRDefault="009F4218" w:rsidP="009F128D">
            <w:pPr>
              <w:pStyle w:val="Tabletext"/>
              <w:tabs>
                <w:tab w:val="decimal" w:pos="510"/>
              </w:tabs>
            </w:pPr>
            <w:r>
              <w:t>14.41</w:t>
            </w:r>
          </w:p>
        </w:tc>
      </w:tr>
      <w:tr w:rsidR="00705F1C" w:rsidRPr="00F84889" w:rsidTr="009F128D">
        <w:trPr>
          <w:trHeight w:val="321"/>
        </w:trPr>
        <w:tc>
          <w:tcPr>
            <w:tcW w:w="4963" w:type="dxa"/>
            <w:shd w:val="solid" w:color="FFFFFF" w:fill="auto"/>
            <w:vAlign w:val="center"/>
          </w:tcPr>
          <w:p w:rsidR="00705F1C" w:rsidRDefault="00705F1C" w:rsidP="000A0F2A">
            <w:pPr>
              <w:pStyle w:val="Tabletext"/>
            </w:pPr>
            <w:r>
              <w:t>Did not complete school and post-school qualification</w:t>
            </w:r>
          </w:p>
        </w:tc>
        <w:tc>
          <w:tcPr>
            <w:tcW w:w="1275" w:type="dxa"/>
            <w:shd w:val="solid" w:color="FFFFFF" w:fill="auto"/>
            <w:vAlign w:val="center"/>
          </w:tcPr>
          <w:p w:rsidR="00705F1C" w:rsidRPr="002115E4" w:rsidRDefault="009C7536" w:rsidP="009F128D">
            <w:pPr>
              <w:pStyle w:val="Tabletext"/>
              <w:tabs>
                <w:tab w:val="decimal" w:pos="425"/>
              </w:tabs>
              <w:rPr>
                <w:szCs w:val="16"/>
              </w:rPr>
            </w:pPr>
            <w:r w:rsidRPr="002115E4">
              <w:rPr>
                <w:szCs w:val="16"/>
              </w:rPr>
              <w:t>.</w:t>
            </w:r>
          </w:p>
        </w:tc>
        <w:tc>
          <w:tcPr>
            <w:tcW w:w="1275" w:type="dxa"/>
            <w:shd w:val="solid" w:color="FFFFFF" w:fill="auto"/>
            <w:vAlign w:val="center"/>
          </w:tcPr>
          <w:p w:rsidR="00705F1C" w:rsidRPr="002115E4" w:rsidRDefault="009C7536" w:rsidP="009F128D">
            <w:pPr>
              <w:pStyle w:val="Tabletext"/>
              <w:tabs>
                <w:tab w:val="decimal" w:pos="425"/>
              </w:tabs>
              <w:rPr>
                <w:szCs w:val="16"/>
              </w:rPr>
            </w:pPr>
            <w:r w:rsidRPr="002115E4">
              <w:rPr>
                <w:szCs w:val="16"/>
              </w:rPr>
              <w:t>.</w:t>
            </w:r>
          </w:p>
        </w:tc>
        <w:tc>
          <w:tcPr>
            <w:tcW w:w="1276" w:type="dxa"/>
            <w:shd w:val="solid" w:color="FFFFFF" w:fill="auto"/>
            <w:vAlign w:val="center"/>
          </w:tcPr>
          <w:p w:rsidR="00705F1C" w:rsidRPr="002115E4" w:rsidRDefault="009C7536" w:rsidP="009F128D">
            <w:pPr>
              <w:pStyle w:val="Tabletext"/>
              <w:tabs>
                <w:tab w:val="decimal" w:pos="510"/>
              </w:tabs>
              <w:rPr>
                <w:szCs w:val="16"/>
              </w:rPr>
            </w:pPr>
            <w:r w:rsidRPr="002115E4">
              <w:rPr>
                <w:szCs w:val="16"/>
              </w:rPr>
              <w:t>.</w:t>
            </w:r>
          </w:p>
        </w:tc>
      </w:tr>
      <w:tr w:rsidR="00705F1C" w:rsidRPr="00F84889" w:rsidTr="009F128D">
        <w:trPr>
          <w:trHeight w:val="321"/>
        </w:trPr>
        <w:tc>
          <w:tcPr>
            <w:tcW w:w="4963" w:type="dxa"/>
            <w:shd w:val="solid" w:color="FFFFFF" w:fill="auto"/>
            <w:vAlign w:val="center"/>
          </w:tcPr>
          <w:p w:rsidR="00705F1C" w:rsidRPr="00CA275C" w:rsidRDefault="00705F1C" w:rsidP="000A0F2A">
            <w:pPr>
              <w:pStyle w:val="Tabletext"/>
              <w:rPr>
                <w:b/>
              </w:rPr>
            </w:pPr>
            <w:r w:rsidRPr="00CA275C">
              <w:rPr>
                <w:b/>
              </w:rPr>
              <w:t xml:space="preserve">Job status in first </w:t>
            </w:r>
            <w:r w:rsidR="00C85773">
              <w:rPr>
                <w:b/>
              </w:rPr>
              <w:t>year</w:t>
            </w:r>
            <w:r w:rsidRPr="00CA275C">
              <w:rPr>
                <w:b/>
              </w:rPr>
              <w:t xml:space="preserve"> after l</w:t>
            </w:r>
            <w:r>
              <w:rPr>
                <w:b/>
              </w:rPr>
              <w:t>eaving full-time education</w:t>
            </w:r>
          </w:p>
        </w:tc>
        <w:tc>
          <w:tcPr>
            <w:tcW w:w="1275" w:type="dxa"/>
            <w:shd w:val="solid" w:color="FFFFFF" w:fill="auto"/>
            <w:vAlign w:val="center"/>
          </w:tcPr>
          <w:p w:rsidR="00705F1C" w:rsidRPr="002115E4" w:rsidRDefault="00705F1C" w:rsidP="009F128D">
            <w:pPr>
              <w:pStyle w:val="Tabletext"/>
              <w:tabs>
                <w:tab w:val="decimal" w:pos="425"/>
              </w:tabs>
              <w:rPr>
                <w:szCs w:val="16"/>
              </w:rPr>
            </w:pPr>
          </w:p>
        </w:tc>
        <w:tc>
          <w:tcPr>
            <w:tcW w:w="1275" w:type="dxa"/>
            <w:shd w:val="solid" w:color="FFFFFF" w:fill="auto"/>
            <w:vAlign w:val="center"/>
          </w:tcPr>
          <w:p w:rsidR="00705F1C" w:rsidRPr="002115E4" w:rsidRDefault="00705F1C" w:rsidP="009F128D">
            <w:pPr>
              <w:pStyle w:val="Tabletext"/>
              <w:tabs>
                <w:tab w:val="decimal" w:pos="425"/>
              </w:tabs>
              <w:rPr>
                <w:szCs w:val="16"/>
              </w:rPr>
            </w:pPr>
          </w:p>
        </w:tc>
        <w:tc>
          <w:tcPr>
            <w:tcW w:w="1276" w:type="dxa"/>
            <w:shd w:val="solid" w:color="FFFFFF" w:fill="auto"/>
            <w:vAlign w:val="center"/>
          </w:tcPr>
          <w:p w:rsidR="00705F1C" w:rsidRPr="002115E4" w:rsidRDefault="00705F1C" w:rsidP="009F128D">
            <w:pPr>
              <w:pStyle w:val="Tabletext"/>
              <w:tabs>
                <w:tab w:val="decimal" w:pos="510"/>
              </w:tabs>
              <w:rPr>
                <w:szCs w:val="16"/>
              </w:rPr>
            </w:pPr>
          </w:p>
        </w:tc>
      </w:tr>
      <w:tr w:rsidR="009F4218" w:rsidRPr="00F84889" w:rsidTr="009F128D">
        <w:trPr>
          <w:trHeight w:val="321"/>
        </w:trPr>
        <w:tc>
          <w:tcPr>
            <w:tcW w:w="4963" w:type="dxa"/>
            <w:shd w:val="solid" w:color="FFFFFF" w:fill="auto"/>
            <w:vAlign w:val="center"/>
          </w:tcPr>
          <w:p w:rsidR="009F4218" w:rsidRDefault="009F4218" w:rsidP="000A0F2A">
            <w:pPr>
              <w:pStyle w:val="Tabletext"/>
            </w:pPr>
            <w:r>
              <w:t>Not working in the first year after leaving full-time education</w:t>
            </w:r>
          </w:p>
        </w:tc>
        <w:tc>
          <w:tcPr>
            <w:tcW w:w="1275" w:type="dxa"/>
            <w:shd w:val="solid" w:color="FFFFFF" w:fill="auto"/>
          </w:tcPr>
          <w:p w:rsidR="009F4218" w:rsidRDefault="009F4218" w:rsidP="009F128D">
            <w:pPr>
              <w:pStyle w:val="Tabletext"/>
              <w:tabs>
                <w:tab w:val="decimal" w:pos="425"/>
              </w:tabs>
            </w:pPr>
            <w:r>
              <w:t>-0.200</w:t>
            </w:r>
            <w:r w:rsidR="008270F5">
              <w:t>*</w:t>
            </w:r>
          </w:p>
        </w:tc>
        <w:tc>
          <w:tcPr>
            <w:tcW w:w="1275" w:type="dxa"/>
            <w:shd w:val="solid" w:color="FFFFFF" w:fill="auto"/>
          </w:tcPr>
          <w:p w:rsidR="009F4218" w:rsidRDefault="009F4218" w:rsidP="009F128D">
            <w:pPr>
              <w:pStyle w:val="Tabletext"/>
              <w:tabs>
                <w:tab w:val="decimal" w:pos="425"/>
              </w:tabs>
            </w:pPr>
            <w:r>
              <w:t>0.029</w:t>
            </w:r>
          </w:p>
        </w:tc>
        <w:tc>
          <w:tcPr>
            <w:tcW w:w="1276" w:type="dxa"/>
            <w:shd w:val="solid" w:color="FFFFFF" w:fill="auto"/>
          </w:tcPr>
          <w:p w:rsidR="009F4218" w:rsidRDefault="009F4218" w:rsidP="009F128D">
            <w:pPr>
              <w:pStyle w:val="Tabletext"/>
              <w:tabs>
                <w:tab w:val="decimal" w:pos="510"/>
              </w:tabs>
            </w:pPr>
            <w:r>
              <w:t>-6.85</w:t>
            </w:r>
          </w:p>
        </w:tc>
      </w:tr>
      <w:tr w:rsidR="009F4218" w:rsidRPr="00F84889" w:rsidTr="009F128D">
        <w:trPr>
          <w:trHeight w:val="321"/>
        </w:trPr>
        <w:tc>
          <w:tcPr>
            <w:tcW w:w="4963" w:type="dxa"/>
            <w:shd w:val="solid" w:color="FFFFFF" w:fill="auto"/>
            <w:vAlign w:val="center"/>
          </w:tcPr>
          <w:p w:rsidR="009F4218" w:rsidRPr="00F84889" w:rsidRDefault="009F4218" w:rsidP="000A0F2A">
            <w:pPr>
              <w:pStyle w:val="Tabletext"/>
            </w:pPr>
            <w:r>
              <w:t>Employed in low-skill jobs in the first year after leaving full-time education</w:t>
            </w:r>
          </w:p>
        </w:tc>
        <w:tc>
          <w:tcPr>
            <w:tcW w:w="1275" w:type="dxa"/>
            <w:shd w:val="solid" w:color="FFFFFF" w:fill="auto"/>
          </w:tcPr>
          <w:p w:rsidR="009F4218" w:rsidRDefault="009F4218" w:rsidP="009F128D">
            <w:pPr>
              <w:pStyle w:val="Tabletext"/>
              <w:tabs>
                <w:tab w:val="decimal" w:pos="425"/>
              </w:tabs>
            </w:pPr>
            <w:r>
              <w:t>-0.150</w:t>
            </w:r>
            <w:r w:rsidR="008270F5">
              <w:t>*</w:t>
            </w:r>
          </w:p>
        </w:tc>
        <w:tc>
          <w:tcPr>
            <w:tcW w:w="1275" w:type="dxa"/>
            <w:shd w:val="solid" w:color="FFFFFF" w:fill="auto"/>
          </w:tcPr>
          <w:p w:rsidR="009F4218" w:rsidRDefault="009F4218" w:rsidP="009F128D">
            <w:pPr>
              <w:pStyle w:val="Tabletext"/>
              <w:tabs>
                <w:tab w:val="decimal" w:pos="425"/>
              </w:tabs>
            </w:pPr>
            <w:r>
              <w:t>0.015</w:t>
            </w:r>
          </w:p>
        </w:tc>
        <w:tc>
          <w:tcPr>
            <w:tcW w:w="1276" w:type="dxa"/>
            <w:shd w:val="solid" w:color="FFFFFF" w:fill="auto"/>
          </w:tcPr>
          <w:p w:rsidR="009F4218" w:rsidRDefault="009F4218" w:rsidP="009F128D">
            <w:pPr>
              <w:pStyle w:val="Tabletext"/>
              <w:tabs>
                <w:tab w:val="decimal" w:pos="510"/>
              </w:tabs>
            </w:pPr>
            <w:r>
              <w:t>-10.13</w:t>
            </w:r>
          </w:p>
        </w:tc>
      </w:tr>
      <w:tr w:rsidR="00705F1C" w:rsidRPr="00F84889" w:rsidTr="009F128D">
        <w:trPr>
          <w:trHeight w:val="321"/>
        </w:trPr>
        <w:tc>
          <w:tcPr>
            <w:tcW w:w="4963" w:type="dxa"/>
            <w:shd w:val="solid" w:color="FFFFFF" w:fill="auto"/>
            <w:vAlign w:val="center"/>
          </w:tcPr>
          <w:p w:rsidR="00705F1C" w:rsidRDefault="00705F1C" w:rsidP="000A0F2A">
            <w:pPr>
              <w:pStyle w:val="Tabletext"/>
            </w:pPr>
            <w:r>
              <w:t xml:space="preserve">Employed in high-skill jobs in the first </w:t>
            </w:r>
            <w:r w:rsidR="00C85773">
              <w:t>year</w:t>
            </w:r>
            <w:r>
              <w:t xml:space="preserve"> after leaving full-time education</w:t>
            </w:r>
          </w:p>
        </w:tc>
        <w:tc>
          <w:tcPr>
            <w:tcW w:w="1275" w:type="dxa"/>
            <w:shd w:val="solid" w:color="FFFFFF" w:fill="auto"/>
            <w:vAlign w:val="center"/>
          </w:tcPr>
          <w:p w:rsidR="00705F1C" w:rsidRPr="002115E4" w:rsidRDefault="009C7536" w:rsidP="009F128D">
            <w:pPr>
              <w:pStyle w:val="Tabletext"/>
              <w:tabs>
                <w:tab w:val="decimal" w:pos="425"/>
              </w:tabs>
              <w:rPr>
                <w:szCs w:val="16"/>
              </w:rPr>
            </w:pPr>
            <w:r w:rsidRPr="002115E4">
              <w:rPr>
                <w:szCs w:val="16"/>
              </w:rPr>
              <w:t>.</w:t>
            </w:r>
          </w:p>
        </w:tc>
        <w:tc>
          <w:tcPr>
            <w:tcW w:w="1275" w:type="dxa"/>
            <w:shd w:val="solid" w:color="FFFFFF" w:fill="auto"/>
            <w:vAlign w:val="center"/>
          </w:tcPr>
          <w:p w:rsidR="00705F1C" w:rsidRPr="002115E4" w:rsidRDefault="009C7536" w:rsidP="009F128D">
            <w:pPr>
              <w:pStyle w:val="Tabletext"/>
              <w:tabs>
                <w:tab w:val="decimal" w:pos="425"/>
              </w:tabs>
              <w:rPr>
                <w:szCs w:val="16"/>
              </w:rPr>
            </w:pPr>
            <w:r w:rsidRPr="002115E4">
              <w:rPr>
                <w:szCs w:val="16"/>
              </w:rPr>
              <w:t>.</w:t>
            </w:r>
          </w:p>
        </w:tc>
        <w:tc>
          <w:tcPr>
            <w:tcW w:w="1276" w:type="dxa"/>
            <w:shd w:val="solid" w:color="FFFFFF" w:fill="auto"/>
            <w:vAlign w:val="center"/>
          </w:tcPr>
          <w:p w:rsidR="00705F1C" w:rsidRPr="002115E4" w:rsidRDefault="009C7536" w:rsidP="009F128D">
            <w:pPr>
              <w:pStyle w:val="Tabletext"/>
              <w:tabs>
                <w:tab w:val="decimal" w:pos="510"/>
              </w:tabs>
              <w:rPr>
                <w:szCs w:val="16"/>
              </w:rPr>
            </w:pPr>
            <w:r w:rsidRPr="002115E4">
              <w:rPr>
                <w:szCs w:val="16"/>
              </w:rPr>
              <w:t>.</w:t>
            </w:r>
          </w:p>
        </w:tc>
      </w:tr>
      <w:tr w:rsidR="001677D3" w:rsidRPr="00F84889" w:rsidTr="009F128D">
        <w:trPr>
          <w:trHeight w:val="321"/>
        </w:trPr>
        <w:tc>
          <w:tcPr>
            <w:tcW w:w="4963" w:type="dxa"/>
            <w:shd w:val="solid" w:color="FFFFFF" w:fill="auto"/>
            <w:vAlign w:val="center"/>
          </w:tcPr>
          <w:p w:rsidR="001677D3" w:rsidRPr="00607686" w:rsidRDefault="001677D3" w:rsidP="000A0F2A">
            <w:pPr>
              <w:pStyle w:val="Tabletext"/>
              <w:rPr>
                <w:b/>
              </w:rPr>
            </w:pPr>
            <w:r w:rsidRPr="009F128D">
              <w:rPr>
                <w:b/>
              </w:rPr>
              <w:t>Academic ability</w:t>
            </w:r>
          </w:p>
        </w:tc>
        <w:tc>
          <w:tcPr>
            <w:tcW w:w="1275" w:type="dxa"/>
            <w:shd w:val="solid" w:color="FFFFFF" w:fill="auto"/>
            <w:vAlign w:val="center"/>
          </w:tcPr>
          <w:p w:rsidR="001677D3" w:rsidRPr="002115E4" w:rsidRDefault="009F4218" w:rsidP="009F128D">
            <w:pPr>
              <w:pStyle w:val="Tabletext"/>
              <w:tabs>
                <w:tab w:val="decimal" w:pos="425"/>
              </w:tabs>
              <w:rPr>
                <w:szCs w:val="16"/>
              </w:rPr>
            </w:pPr>
            <w:r>
              <w:t>0.007</w:t>
            </w:r>
            <w:r w:rsidR="008270F5">
              <w:t>*</w:t>
            </w:r>
          </w:p>
        </w:tc>
        <w:tc>
          <w:tcPr>
            <w:tcW w:w="1275" w:type="dxa"/>
            <w:shd w:val="solid" w:color="FFFFFF" w:fill="auto"/>
            <w:vAlign w:val="center"/>
          </w:tcPr>
          <w:p w:rsidR="001677D3" w:rsidRPr="002115E4" w:rsidRDefault="001677D3" w:rsidP="009F128D">
            <w:pPr>
              <w:pStyle w:val="Tabletext"/>
              <w:tabs>
                <w:tab w:val="decimal" w:pos="425"/>
              </w:tabs>
              <w:rPr>
                <w:szCs w:val="16"/>
              </w:rPr>
            </w:pPr>
            <w:r w:rsidRPr="002115E4">
              <w:rPr>
                <w:szCs w:val="16"/>
              </w:rPr>
              <w:t>0.001</w:t>
            </w:r>
          </w:p>
        </w:tc>
        <w:tc>
          <w:tcPr>
            <w:tcW w:w="1276" w:type="dxa"/>
            <w:shd w:val="solid" w:color="FFFFFF" w:fill="auto"/>
            <w:vAlign w:val="center"/>
          </w:tcPr>
          <w:p w:rsidR="001677D3" w:rsidRPr="002115E4" w:rsidRDefault="009F4218" w:rsidP="009F128D">
            <w:pPr>
              <w:pStyle w:val="Tabletext"/>
              <w:tabs>
                <w:tab w:val="decimal" w:pos="510"/>
              </w:tabs>
              <w:rPr>
                <w:szCs w:val="16"/>
              </w:rPr>
            </w:pPr>
            <w:r>
              <w:rPr>
                <w:szCs w:val="16"/>
              </w:rPr>
              <w:t>6.31</w:t>
            </w:r>
          </w:p>
        </w:tc>
      </w:tr>
      <w:tr w:rsidR="001677D3" w:rsidRPr="00144E4B" w:rsidTr="009F128D">
        <w:trPr>
          <w:trHeight w:val="321"/>
        </w:trPr>
        <w:tc>
          <w:tcPr>
            <w:tcW w:w="4963" w:type="dxa"/>
            <w:shd w:val="solid" w:color="FFFFFF" w:fill="auto"/>
            <w:vAlign w:val="center"/>
          </w:tcPr>
          <w:p w:rsidR="001677D3" w:rsidRPr="005C4C0E" w:rsidRDefault="001677D3" w:rsidP="000A0F2A">
            <w:pPr>
              <w:pStyle w:val="Tabletext"/>
              <w:rPr>
                <w:b/>
              </w:rPr>
            </w:pPr>
            <w:r>
              <w:rPr>
                <w:b/>
              </w:rPr>
              <w:t>Gender</w:t>
            </w:r>
          </w:p>
        </w:tc>
        <w:tc>
          <w:tcPr>
            <w:tcW w:w="1275" w:type="dxa"/>
            <w:shd w:val="solid" w:color="FFFFFF" w:fill="auto"/>
            <w:vAlign w:val="center"/>
          </w:tcPr>
          <w:p w:rsidR="001677D3" w:rsidRPr="002115E4" w:rsidRDefault="001677D3" w:rsidP="009F128D">
            <w:pPr>
              <w:pStyle w:val="Tabletext"/>
              <w:tabs>
                <w:tab w:val="decimal" w:pos="425"/>
              </w:tabs>
              <w:rPr>
                <w:szCs w:val="16"/>
              </w:rPr>
            </w:pPr>
          </w:p>
        </w:tc>
        <w:tc>
          <w:tcPr>
            <w:tcW w:w="1275" w:type="dxa"/>
            <w:shd w:val="solid" w:color="FFFFFF" w:fill="auto"/>
            <w:vAlign w:val="center"/>
          </w:tcPr>
          <w:p w:rsidR="001677D3" w:rsidRPr="002115E4" w:rsidRDefault="001677D3" w:rsidP="009F128D">
            <w:pPr>
              <w:pStyle w:val="Tabletext"/>
              <w:tabs>
                <w:tab w:val="decimal" w:pos="425"/>
              </w:tabs>
              <w:rPr>
                <w:szCs w:val="16"/>
              </w:rPr>
            </w:pPr>
          </w:p>
        </w:tc>
        <w:tc>
          <w:tcPr>
            <w:tcW w:w="1276" w:type="dxa"/>
            <w:shd w:val="solid" w:color="FFFFFF" w:fill="auto"/>
            <w:vAlign w:val="center"/>
          </w:tcPr>
          <w:p w:rsidR="001677D3" w:rsidRPr="002115E4" w:rsidRDefault="001677D3" w:rsidP="009F128D">
            <w:pPr>
              <w:pStyle w:val="Tabletext"/>
              <w:tabs>
                <w:tab w:val="decimal" w:pos="510"/>
              </w:tabs>
              <w:rPr>
                <w:szCs w:val="16"/>
              </w:rPr>
            </w:pPr>
          </w:p>
        </w:tc>
      </w:tr>
      <w:tr w:rsidR="009F4218" w:rsidRPr="00144E4B" w:rsidTr="009F128D">
        <w:trPr>
          <w:trHeight w:val="321"/>
        </w:trPr>
        <w:tc>
          <w:tcPr>
            <w:tcW w:w="4963" w:type="dxa"/>
            <w:shd w:val="solid" w:color="FFFFFF" w:fill="auto"/>
            <w:vAlign w:val="center"/>
          </w:tcPr>
          <w:p w:rsidR="009F4218" w:rsidRPr="00144E4B" w:rsidRDefault="009F4218" w:rsidP="000A0F2A">
            <w:pPr>
              <w:pStyle w:val="Tabletext"/>
            </w:pPr>
            <w:r>
              <w:t>Male</w:t>
            </w:r>
          </w:p>
        </w:tc>
        <w:tc>
          <w:tcPr>
            <w:tcW w:w="1275" w:type="dxa"/>
            <w:shd w:val="solid" w:color="FFFFFF" w:fill="auto"/>
          </w:tcPr>
          <w:p w:rsidR="009F4218" w:rsidRDefault="009F4218" w:rsidP="009F128D">
            <w:pPr>
              <w:pStyle w:val="Tabletext"/>
              <w:tabs>
                <w:tab w:val="decimal" w:pos="425"/>
              </w:tabs>
            </w:pPr>
            <w:r>
              <w:t>0.066</w:t>
            </w:r>
            <w:r w:rsidR="008270F5">
              <w:t>*</w:t>
            </w:r>
          </w:p>
        </w:tc>
        <w:tc>
          <w:tcPr>
            <w:tcW w:w="1275" w:type="dxa"/>
            <w:shd w:val="solid" w:color="FFFFFF" w:fill="auto"/>
          </w:tcPr>
          <w:p w:rsidR="009F4218" w:rsidRDefault="009F4218" w:rsidP="009F128D">
            <w:pPr>
              <w:pStyle w:val="Tabletext"/>
              <w:tabs>
                <w:tab w:val="decimal" w:pos="425"/>
              </w:tabs>
            </w:pPr>
            <w:r>
              <w:t>0.009</w:t>
            </w:r>
          </w:p>
        </w:tc>
        <w:tc>
          <w:tcPr>
            <w:tcW w:w="1276" w:type="dxa"/>
            <w:shd w:val="solid" w:color="FFFFFF" w:fill="auto"/>
            <w:vAlign w:val="center"/>
          </w:tcPr>
          <w:p w:rsidR="009F4218" w:rsidRPr="002115E4" w:rsidRDefault="009F4218" w:rsidP="009F128D">
            <w:pPr>
              <w:pStyle w:val="Tabletext"/>
              <w:tabs>
                <w:tab w:val="decimal" w:pos="510"/>
              </w:tabs>
              <w:rPr>
                <w:szCs w:val="16"/>
              </w:rPr>
            </w:pPr>
            <w:r>
              <w:rPr>
                <w:szCs w:val="16"/>
              </w:rPr>
              <w:t>7.4</w:t>
            </w:r>
          </w:p>
        </w:tc>
      </w:tr>
      <w:tr w:rsidR="0073775D" w:rsidRPr="00144E4B" w:rsidTr="009F128D">
        <w:trPr>
          <w:trHeight w:val="321"/>
        </w:trPr>
        <w:tc>
          <w:tcPr>
            <w:tcW w:w="4963" w:type="dxa"/>
            <w:shd w:val="solid" w:color="FFFFFF" w:fill="auto"/>
            <w:vAlign w:val="center"/>
          </w:tcPr>
          <w:p w:rsidR="0073775D" w:rsidRPr="00144E4B" w:rsidRDefault="0073775D" w:rsidP="000A0F2A">
            <w:pPr>
              <w:pStyle w:val="Tabletext"/>
            </w:pPr>
            <w:r>
              <w:t>Female</w:t>
            </w:r>
          </w:p>
        </w:tc>
        <w:tc>
          <w:tcPr>
            <w:tcW w:w="1275" w:type="dxa"/>
            <w:shd w:val="solid" w:color="FFFFFF" w:fill="auto"/>
            <w:vAlign w:val="center"/>
          </w:tcPr>
          <w:p w:rsidR="0073775D" w:rsidRPr="002115E4" w:rsidRDefault="0073775D" w:rsidP="009F128D">
            <w:pPr>
              <w:pStyle w:val="Tabletext"/>
              <w:tabs>
                <w:tab w:val="decimal" w:pos="425"/>
              </w:tabs>
              <w:rPr>
                <w:szCs w:val="16"/>
              </w:rPr>
            </w:pPr>
            <w:r w:rsidRPr="002115E4">
              <w:rPr>
                <w:szCs w:val="16"/>
              </w:rPr>
              <w:t>.</w:t>
            </w:r>
          </w:p>
        </w:tc>
        <w:tc>
          <w:tcPr>
            <w:tcW w:w="1275" w:type="dxa"/>
            <w:shd w:val="solid" w:color="FFFFFF" w:fill="auto"/>
            <w:vAlign w:val="center"/>
          </w:tcPr>
          <w:p w:rsidR="0073775D" w:rsidRPr="002115E4" w:rsidRDefault="0073775D" w:rsidP="009F128D">
            <w:pPr>
              <w:pStyle w:val="Tabletext"/>
              <w:tabs>
                <w:tab w:val="decimal" w:pos="425"/>
              </w:tabs>
              <w:rPr>
                <w:szCs w:val="16"/>
              </w:rPr>
            </w:pPr>
            <w:r w:rsidRPr="002115E4">
              <w:rPr>
                <w:szCs w:val="16"/>
              </w:rPr>
              <w:t>.</w:t>
            </w:r>
          </w:p>
        </w:tc>
        <w:tc>
          <w:tcPr>
            <w:tcW w:w="1276" w:type="dxa"/>
            <w:shd w:val="solid" w:color="FFFFFF" w:fill="auto"/>
            <w:vAlign w:val="center"/>
          </w:tcPr>
          <w:p w:rsidR="0073775D" w:rsidRPr="002115E4" w:rsidRDefault="0073775D" w:rsidP="009F128D">
            <w:pPr>
              <w:pStyle w:val="Tabletext"/>
              <w:tabs>
                <w:tab w:val="decimal" w:pos="510"/>
              </w:tabs>
              <w:rPr>
                <w:szCs w:val="16"/>
              </w:rPr>
            </w:pPr>
            <w:r w:rsidRPr="002115E4">
              <w:rPr>
                <w:szCs w:val="16"/>
              </w:rPr>
              <w:t>.</w:t>
            </w:r>
          </w:p>
        </w:tc>
      </w:tr>
      <w:tr w:rsidR="009F4218" w:rsidRPr="00F84889" w:rsidTr="009F128D">
        <w:trPr>
          <w:trHeight w:val="321"/>
        </w:trPr>
        <w:tc>
          <w:tcPr>
            <w:tcW w:w="4963" w:type="dxa"/>
            <w:shd w:val="solid" w:color="FFFFFF" w:fill="auto"/>
            <w:vAlign w:val="center"/>
          </w:tcPr>
          <w:p w:rsidR="009F4218" w:rsidRPr="00834174" w:rsidRDefault="009F4218" w:rsidP="000A0F2A">
            <w:pPr>
              <w:pStyle w:val="Tabletext"/>
              <w:rPr>
                <w:b/>
              </w:rPr>
            </w:pPr>
            <w:r>
              <w:rPr>
                <w:b/>
              </w:rPr>
              <w:t>Time</w:t>
            </w:r>
          </w:p>
        </w:tc>
        <w:tc>
          <w:tcPr>
            <w:tcW w:w="1275" w:type="dxa"/>
            <w:shd w:val="solid" w:color="FFFFFF" w:fill="auto"/>
          </w:tcPr>
          <w:p w:rsidR="009F4218" w:rsidRDefault="009F4218" w:rsidP="009F128D">
            <w:pPr>
              <w:pStyle w:val="Tabletext"/>
              <w:tabs>
                <w:tab w:val="decimal" w:pos="425"/>
              </w:tabs>
            </w:pPr>
            <w:r>
              <w:t>0.075</w:t>
            </w:r>
            <w:r w:rsidR="008270F5">
              <w:t>*</w:t>
            </w:r>
          </w:p>
        </w:tc>
        <w:tc>
          <w:tcPr>
            <w:tcW w:w="1275" w:type="dxa"/>
            <w:shd w:val="solid" w:color="FFFFFF" w:fill="auto"/>
          </w:tcPr>
          <w:p w:rsidR="009F4218" w:rsidRDefault="009F4218" w:rsidP="009F128D">
            <w:pPr>
              <w:pStyle w:val="Tabletext"/>
              <w:tabs>
                <w:tab w:val="decimal" w:pos="425"/>
              </w:tabs>
            </w:pPr>
            <w:r>
              <w:t>0.004</w:t>
            </w:r>
          </w:p>
        </w:tc>
        <w:tc>
          <w:tcPr>
            <w:tcW w:w="1276" w:type="dxa"/>
            <w:shd w:val="solid" w:color="FFFFFF" w:fill="auto"/>
          </w:tcPr>
          <w:p w:rsidR="009F4218" w:rsidRDefault="009F4218" w:rsidP="009F128D">
            <w:pPr>
              <w:pStyle w:val="Tabletext"/>
              <w:tabs>
                <w:tab w:val="decimal" w:pos="510"/>
              </w:tabs>
            </w:pPr>
            <w:r>
              <w:t>21.55</w:t>
            </w:r>
          </w:p>
        </w:tc>
      </w:tr>
      <w:tr w:rsidR="009F4218" w:rsidRPr="00F84889" w:rsidTr="009F128D">
        <w:trPr>
          <w:trHeight w:val="321"/>
        </w:trPr>
        <w:tc>
          <w:tcPr>
            <w:tcW w:w="4963" w:type="dxa"/>
            <w:shd w:val="solid" w:color="FFFFFF" w:fill="auto"/>
            <w:vAlign w:val="center"/>
          </w:tcPr>
          <w:p w:rsidR="009F4218" w:rsidRPr="002D02BC" w:rsidRDefault="009F4218" w:rsidP="000A0F2A">
            <w:pPr>
              <w:pStyle w:val="Tabletext"/>
              <w:rPr>
                <w:b/>
              </w:rPr>
            </w:pPr>
            <w:r>
              <w:rPr>
                <w:b/>
              </w:rPr>
              <w:t>Job status in first year aft</w:t>
            </w:r>
            <w:r w:rsidR="00E512C3">
              <w:rPr>
                <w:b/>
              </w:rPr>
              <w:t>er leaving full-time education x</w:t>
            </w:r>
            <w:r>
              <w:rPr>
                <w:b/>
              </w:rPr>
              <w:t xml:space="preserve"> time</w:t>
            </w:r>
          </w:p>
        </w:tc>
        <w:tc>
          <w:tcPr>
            <w:tcW w:w="1275" w:type="dxa"/>
            <w:shd w:val="solid" w:color="FFFFFF" w:fill="auto"/>
          </w:tcPr>
          <w:p w:rsidR="009F4218" w:rsidRDefault="009F4218" w:rsidP="009F128D">
            <w:pPr>
              <w:pStyle w:val="Tabletext"/>
              <w:tabs>
                <w:tab w:val="decimal" w:pos="425"/>
              </w:tabs>
            </w:pPr>
          </w:p>
        </w:tc>
        <w:tc>
          <w:tcPr>
            <w:tcW w:w="1275" w:type="dxa"/>
            <w:shd w:val="solid" w:color="FFFFFF" w:fill="auto"/>
          </w:tcPr>
          <w:p w:rsidR="009F4218" w:rsidRDefault="009F4218" w:rsidP="009F128D">
            <w:pPr>
              <w:pStyle w:val="Tabletext"/>
              <w:tabs>
                <w:tab w:val="decimal" w:pos="425"/>
              </w:tabs>
            </w:pPr>
          </w:p>
        </w:tc>
        <w:tc>
          <w:tcPr>
            <w:tcW w:w="1276" w:type="dxa"/>
            <w:shd w:val="solid" w:color="FFFFFF" w:fill="auto"/>
          </w:tcPr>
          <w:p w:rsidR="009F4218" w:rsidRDefault="009F4218" w:rsidP="009F128D">
            <w:pPr>
              <w:pStyle w:val="Tabletext"/>
              <w:tabs>
                <w:tab w:val="decimal" w:pos="510"/>
              </w:tabs>
            </w:pPr>
          </w:p>
        </w:tc>
      </w:tr>
      <w:tr w:rsidR="009F4218" w:rsidRPr="00F84889" w:rsidTr="009F128D">
        <w:trPr>
          <w:trHeight w:val="321"/>
        </w:trPr>
        <w:tc>
          <w:tcPr>
            <w:tcW w:w="4963" w:type="dxa"/>
            <w:shd w:val="solid" w:color="FFFFFF" w:fill="auto"/>
            <w:vAlign w:val="center"/>
          </w:tcPr>
          <w:p w:rsidR="009F4218" w:rsidRDefault="009F4218" w:rsidP="000A0F2A">
            <w:pPr>
              <w:pStyle w:val="Tabletext"/>
            </w:pPr>
            <w:r>
              <w:t>Not working in the first year aft</w:t>
            </w:r>
            <w:r w:rsidR="00E512C3">
              <w:t>er leaving full-time education x</w:t>
            </w:r>
            <w:r>
              <w:t xml:space="preserve"> time</w:t>
            </w:r>
          </w:p>
        </w:tc>
        <w:tc>
          <w:tcPr>
            <w:tcW w:w="1275" w:type="dxa"/>
            <w:shd w:val="solid" w:color="FFFFFF" w:fill="auto"/>
          </w:tcPr>
          <w:p w:rsidR="009F4218" w:rsidRDefault="009F4218" w:rsidP="009F128D">
            <w:pPr>
              <w:pStyle w:val="Tabletext"/>
              <w:tabs>
                <w:tab w:val="decimal" w:pos="425"/>
              </w:tabs>
            </w:pPr>
            <w:r>
              <w:t>0.014</w:t>
            </w:r>
            <w:r w:rsidR="008270F5">
              <w:t>***</w:t>
            </w:r>
          </w:p>
        </w:tc>
        <w:tc>
          <w:tcPr>
            <w:tcW w:w="1275" w:type="dxa"/>
            <w:shd w:val="solid" w:color="FFFFFF" w:fill="auto"/>
          </w:tcPr>
          <w:p w:rsidR="009F4218" w:rsidRDefault="009F4218" w:rsidP="009F128D">
            <w:pPr>
              <w:pStyle w:val="Tabletext"/>
              <w:tabs>
                <w:tab w:val="decimal" w:pos="425"/>
              </w:tabs>
            </w:pPr>
            <w:r>
              <w:t>0.008</w:t>
            </w:r>
          </w:p>
        </w:tc>
        <w:tc>
          <w:tcPr>
            <w:tcW w:w="1276" w:type="dxa"/>
            <w:shd w:val="solid" w:color="FFFFFF" w:fill="auto"/>
          </w:tcPr>
          <w:p w:rsidR="009F4218" w:rsidRDefault="009F4218" w:rsidP="009F128D">
            <w:pPr>
              <w:pStyle w:val="Tabletext"/>
              <w:tabs>
                <w:tab w:val="decimal" w:pos="510"/>
              </w:tabs>
            </w:pPr>
            <w:r>
              <w:t>1.8</w:t>
            </w:r>
          </w:p>
        </w:tc>
      </w:tr>
      <w:tr w:rsidR="009F4218" w:rsidRPr="00F84889" w:rsidTr="009F128D">
        <w:trPr>
          <w:trHeight w:val="321"/>
        </w:trPr>
        <w:tc>
          <w:tcPr>
            <w:tcW w:w="4963" w:type="dxa"/>
            <w:shd w:val="solid" w:color="FFFFFF" w:fill="auto"/>
            <w:vAlign w:val="center"/>
          </w:tcPr>
          <w:p w:rsidR="009F4218" w:rsidRPr="00F84889" w:rsidRDefault="009F4218" w:rsidP="000A0F2A">
            <w:pPr>
              <w:pStyle w:val="Tabletext"/>
            </w:pPr>
            <w:r>
              <w:t>Employed in low-skill jobs in the first year aft</w:t>
            </w:r>
            <w:r w:rsidR="00E512C3">
              <w:t>er leaving full-time education x</w:t>
            </w:r>
            <w:r>
              <w:t xml:space="preserve"> time</w:t>
            </w:r>
          </w:p>
        </w:tc>
        <w:tc>
          <w:tcPr>
            <w:tcW w:w="1275" w:type="dxa"/>
            <w:shd w:val="solid" w:color="FFFFFF" w:fill="auto"/>
          </w:tcPr>
          <w:p w:rsidR="009F4218" w:rsidRDefault="009F4218" w:rsidP="009F128D">
            <w:pPr>
              <w:pStyle w:val="Tabletext"/>
              <w:tabs>
                <w:tab w:val="decimal" w:pos="425"/>
              </w:tabs>
            </w:pPr>
            <w:r>
              <w:t>0.010</w:t>
            </w:r>
            <w:r w:rsidR="008270F5">
              <w:t>**</w:t>
            </w:r>
          </w:p>
        </w:tc>
        <w:tc>
          <w:tcPr>
            <w:tcW w:w="1275" w:type="dxa"/>
            <w:shd w:val="solid" w:color="FFFFFF" w:fill="auto"/>
          </w:tcPr>
          <w:p w:rsidR="009F4218" w:rsidRDefault="009F4218" w:rsidP="009F128D">
            <w:pPr>
              <w:pStyle w:val="Tabletext"/>
              <w:tabs>
                <w:tab w:val="decimal" w:pos="425"/>
              </w:tabs>
            </w:pPr>
            <w:r>
              <w:t>0.004</w:t>
            </w:r>
          </w:p>
        </w:tc>
        <w:tc>
          <w:tcPr>
            <w:tcW w:w="1276" w:type="dxa"/>
            <w:shd w:val="solid" w:color="FFFFFF" w:fill="auto"/>
          </w:tcPr>
          <w:p w:rsidR="009F4218" w:rsidRDefault="009F4218" w:rsidP="009F128D">
            <w:pPr>
              <w:pStyle w:val="Tabletext"/>
              <w:tabs>
                <w:tab w:val="decimal" w:pos="510"/>
              </w:tabs>
            </w:pPr>
            <w:r>
              <w:t>2.41</w:t>
            </w:r>
          </w:p>
        </w:tc>
      </w:tr>
      <w:tr w:rsidR="0073775D" w:rsidRPr="00F84889" w:rsidTr="009F128D">
        <w:trPr>
          <w:trHeight w:val="321"/>
        </w:trPr>
        <w:tc>
          <w:tcPr>
            <w:tcW w:w="4963" w:type="dxa"/>
            <w:tcBorders>
              <w:bottom w:val="single" w:sz="4" w:space="0" w:color="auto"/>
            </w:tcBorders>
            <w:shd w:val="solid" w:color="FFFFFF" w:fill="auto"/>
            <w:vAlign w:val="center"/>
          </w:tcPr>
          <w:p w:rsidR="0073775D" w:rsidRDefault="0073775D" w:rsidP="000A0F2A">
            <w:pPr>
              <w:pStyle w:val="Tabletext"/>
            </w:pPr>
            <w:r>
              <w:t>Employed in high-skill jobs in the first year afte</w:t>
            </w:r>
            <w:r w:rsidR="00E512C3">
              <w:t xml:space="preserve">r leaving full-time education x </w:t>
            </w:r>
            <w:r>
              <w:t>time</w:t>
            </w:r>
          </w:p>
        </w:tc>
        <w:tc>
          <w:tcPr>
            <w:tcW w:w="1275" w:type="dxa"/>
            <w:tcBorders>
              <w:bottom w:val="single" w:sz="4" w:space="0" w:color="auto"/>
            </w:tcBorders>
            <w:shd w:val="solid" w:color="FFFFFF" w:fill="auto"/>
            <w:vAlign w:val="center"/>
          </w:tcPr>
          <w:p w:rsidR="0073775D" w:rsidRPr="000B3C12" w:rsidRDefault="0073775D" w:rsidP="009F128D">
            <w:pPr>
              <w:pStyle w:val="Tabletext"/>
              <w:tabs>
                <w:tab w:val="decimal" w:pos="425"/>
              </w:tabs>
              <w:rPr>
                <w:szCs w:val="16"/>
              </w:rPr>
            </w:pPr>
            <w:r w:rsidRPr="000B3C12">
              <w:rPr>
                <w:szCs w:val="16"/>
              </w:rPr>
              <w:t>.</w:t>
            </w:r>
          </w:p>
        </w:tc>
        <w:tc>
          <w:tcPr>
            <w:tcW w:w="1275" w:type="dxa"/>
            <w:tcBorders>
              <w:bottom w:val="single" w:sz="4" w:space="0" w:color="auto"/>
            </w:tcBorders>
            <w:shd w:val="solid" w:color="FFFFFF" w:fill="auto"/>
            <w:vAlign w:val="center"/>
          </w:tcPr>
          <w:p w:rsidR="0073775D" w:rsidRPr="000B3C12" w:rsidRDefault="0073775D" w:rsidP="009F128D">
            <w:pPr>
              <w:pStyle w:val="Tabletext"/>
              <w:tabs>
                <w:tab w:val="decimal" w:pos="425"/>
              </w:tabs>
              <w:rPr>
                <w:szCs w:val="16"/>
              </w:rPr>
            </w:pPr>
            <w:r w:rsidRPr="000B3C12">
              <w:rPr>
                <w:szCs w:val="16"/>
              </w:rPr>
              <w:t>.</w:t>
            </w:r>
          </w:p>
        </w:tc>
        <w:tc>
          <w:tcPr>
            <w:tcW w:w="1276" w:type="dxa"/>
            <w:tcBorders>
              <w:bottom w:val="single" w:sz="4" w:space="0" w:color="auto"/>
            </w:tcBorders>
            <w:shd w:val="solid" w:color="FFFFFF" w:fill="auto"/>
            <w:vAlign w:val="center"/>
          </w:tcPr>
          <w:p w:rsidR="0073775D" w:rsidRPr="000B3C12" w:rsidRDefault="0073775D" w:rsidP="009F128D">
            <w:pPr>
              <w:pStyle w:val="Tabletext"/>
              <w:tabs>
                <w:tab w:val="decimal" w:pos="510"/>
              </w:tabs>
              <w:rPr>
                <w:szCs w:val="16"/>
              </w:rPr>
            </w:pPr>
            <w:r w:rsidRPr="000B3C12">
              <w:rPr>
                <w:szCs w:val="16"/>
              </w:rPr>
              <w:t>.</w:t>
            </w:r>
          </w:p>
        </w:tc>
      </w:tr>
    </w:tbl>
    <w:p w:rsidR="00705F1C" w:rsidRDefault="00705F1C" w:rsidP="00705F1C">
      <w:pPr>
        <w:pStyle w:val="Source"/>
      </w:pPr>
      <w:r>
        <w:t>Notes:</w:t>
      </w:r>
      <w:r>
        <w:tab/>
        <w:t>*, **, *** denote significance at the 1%, 5% and 10% level respectively.</w:t>
      </w:r>
    </w:p>
    <w:p w:rsidR="000A0F2A" w:rsidRDefault="00705F1C" w:rsidP="000A0F2A">
      <w:pPr>
        <w:pStyle w:val="Source"/>
      </w:pPr>
      <w:r>
        <w:tab/>
        <w:t>. denotes the reference category.</w:t>
      </w:r>
    </w:p>
    <w:p w:rsidR="00705F1C" w:rsidRDefault="005A00F5" w:rsidP="005A00F5">
      <w:pPr>
        <w:spacing w:before="0" w:line="240" w:lineRule="auto"/>
      </w:pPr>
      <w:r>
        <w:br w:type="page"/>
      </w:r>
    </w:p>
    <w:p w:rsidR="00555397" w:rsidRDefault="00555397" w:rsidP="00555397">
      <w:pPr>
        <w:pStyle w:val="tabletitle"/>
      </w:pPr>
      <w:bookmarkStart w:id="62" w:name="_Toc361066139"/>
      <w:r>
        <w:lastRenderedPageBreak/>
        <w:t>Table A5</w:t>
      </w:r>
      <w:r>
        <w:tab/>
        <w:t>Variables included in the logit model estimating the probability of working in low-skill jobs</w:t>
      </w:r>
      <w:bookmarkEnd w:id="62"/>
    </w:p>
    <w:tbl>
      <w:tblPr>
        <w:tblW w:w="8789" w:type="dxa"/>
        <w:tblInd w:w="108" w:type="dxa"/>
        <w:tblLayout w:type="fixed"/>
        <w:tblLook w:val="0000"/>
      </w:tblPr>
      <w:tblGrid>
        <w:gridCol w:w="8789"/>
      </w:tblGrid>
      <w:tr w:rsidR="00555397" w:rsidRPr="00F84889" w:rsidTr="00CC7E7B">
        <w:trPr>
          <w:trHeight w:val="362"/>
        </w:trPr>
        <w:tc>
          <w:tcPr>
            <w:tcW w:w="5000" w:type="pct"/>
            <w:tcBorders>
              <w:top w:val="single" w:sz="4" w:space="0" w:color="auto"/>
              <w:bottom w:val="single" w:sz="4" w:space="0" w:color="auto"/>
            </w:tcBorders>
            <w:shd w:val="solid" w:color="FFFFFF" w:fill="auto"/>
            <w:vAlign w:val="center"/>
          </w:tcPr>
          <w:p w:rsidR="00555397" w:rsidRPr="00F84889" w:rsidRDefault="00555397" w:rsidP="00555397">
            <w:pPr>
              <w:pStyle w:val="Tablehead1"/>
            </w:pPr>
            <w:r w:rsidRPr="00F84889">
              <w:t>Variable</w:t>
            </w:r>
          </w:p>
        </w:tc>
      </w:tr>
      <w:tr w:rsidR="00555397" w:rsidTr="00CC7E7B">
        <w:trPr>
          <w:trHeight w:val="263"/>
        </w:trPr>
        <w:tc>
          <w:tcPr>
            <w:tcW w:w="5000" w:type="pct"/>
            <w:shd w:val="solid" w:color="FFFFFF" w:fill="auto"/>
            <w:vAlign w:val="center"/>
          </w:tcPr>
          <w:p w:rsidR="00555397" w:rsidRPr="00CA275C" w:rsidRDefault="00555397" w:rsidP="00555397">
            <w:pPr>
              <w:pStyle w:val="Tabletext"/>
              <w:rPr>
                <w:b/>
              </w:rPr>
            </w:pPr>
            <w:r>
              <w:rPr>
                <w:b/>
              </w:rPr>
              <w:t>Low-skill job characteristics</w:t>
            </w:r>
          </w:p>
        </w:tc>
      </w:tr>
      <w:tr w:rsidR="00555397" w:rsidTr="00CC7E7B">
        <w:trPr>
          <w:trHeight w:val="263"/>
        </w:trPr>
        <w:tc>
          <w:tcPr>
            <w:tcW w:w="5000" w:type="pct"/>
            <w:shd w:val="solid" w:color="FFFFFF" w:fill="auto"/>
            <w:vAlign w:val="center"/>
          </w:tcPr>
          <w:p w:rsidR="00555397" w:rsidRPr="00CB0B84" w:rsidRDefault="00555397" w:rsidP="00555397">
            <w:pPr>
              <w:pStyle w:val="Tabletext"/>
            </w:pPr>
            <w:r>
              <w:t>Wage residual</w:t>
            </w:r>
          </w:p>
        </w:tc>
      </w:tr>
      <w:tr w:rsidR="00555397" w:rsidTr="00CC7E7B">
        <w:trPr>
          <w:trHeight w:val="263"/>
        </w:trPr>
        <w:tc>
          <w:tcPr>
            <w:tcW w:w="5000" w:type="pct"/>
            <w:shd w:val="solid" w:color="FFFFFF" w:fill="auto"/>
            <w:vAlign w:val="center"/>
          </w:tcPr>
          <w:p w:rsidR="00555397" w:rsidRDefault="00555397" w:rsidP="00555397">
            <w:pPr>
              <w:pStyle w:val="Tabletext"/>
            </w:pPr>
            <w:r>
              <w:t>Log (wage)</w:t>
            </w:r>
          </w:p>
        </w:tc>
      </w:tr>
      <w:tr w:rsidR="00555397" w:rsidTr="00CC7E7B">
        <w:trPr>
          <w:trHeight w:val="263"/>
        </w:trPr>
        <w:tc>
          <w:tcPr>
            <w:tcW w:w="5000" w:type="pct"/>
            <w:shd w:val="solid" w:color="FFFFFF" w:fill="auto"/>
            <w:vAlign w:val="center"/>
          </w:tcPr>
          <w:p w:rsidR="00555397" w:rsidRPr="00CB0B84" w:rsidRDefault="00555397" w:rsidP="00555397">
            <w:pPr>
              <w:pStyle w:val="Tabletext"/>
            </w:pPr>
            <w:r>
              <w:t>Occupational status</w:t>
            </w:r>
          </w:p>
        </w:tc>
      </w:tr>
      <w:tr w:rsidR="00555397" w:rsidTr="00CC7E7B">
        <w:trPr>
          <w:trHeight w:val="263"/>
        </w:trPr>
        <w:tc>
          <w:tcPr>
            <w:tcW w:w="5000" w:type="pct"/>
            <w:shd w:val="solid" w:color="FFFFFF" w:fill="auto"/>
            <w:vAlign w:val="center"/>
          </w:tcPr>
          <w:p w:rsidR="00555397" w:rsidRPr="00CB0B84" w:rsidRDefault="00555397" w:rsidP="00555397">
            <w:pPr>
              <w:pStyle w:val="Tabletext"/>
            </w:pPr>
            <w:r>
              <w:t>Job satisfaction</w:t>
            </w:r>
          </w:p>
        </w:tc>
      </w:tr>
      <w:tr w:rsidR="00555397" w:rsidTr="00CC7E7B">
        <w:trPr>
          <w:trHeight w:val="263"/>
        </w:trPr>
        <w:tc>
          <w:tcPr>
            <w:tcW w:w="5000" w:type="pct"/>
            <w:shd w:val="solid" w:color="FFFFFF" w:fill="auto"/>
            <w:vAlign w:val="center"/>
          </w:tcPr>
          <w:p w:rsidR="00555397" w:rsidRPr="00644657" w:rsidRDefault="00555397" w:rsidP="00555397">
            <w:pPr>
              <w:pStyle w:val="Tabletext"/>
              <w:rPr>
                <w:b/>
              </w:rPr>
            </w:pPr>
            <w:r>
              <w:rPr>
                <w:b/>
              </w:rPr>
              <w:t>Working hours</w:t>
            </w:r>
          </w:p>
        </w:tc>
      </w:tr>
      <w:tr w:rsidR="00555397" w:rsidTr="00CC7E7B">
        <w:trPr>
          <w:trHeight w:val="263"/>
        </w:trPr>
        <w:tc>
          <w:tcPr>
            <w:tcW w:w="5000" w:type="pct"/>
            <w:shd w:val="solid" w:color="FFFFFF" w:fill="auto"/>
            <w:vAlign w:val="center"/>
          </w:tcPr>
          <w:p w:rsidR="00555397" w:rsidRPr="00CB0B84" w:rsidRDefault="00555397" w:rsidP="00555397">
            <w:pPr>
              <w:pStyle w:val="Tabletext"/>
            </w:pPr>
            <w:r>
              <w:t>Part-time</w:t>
            </w:r>
          </w:p>
        </w:tc>
      </w:tr>
      <w:tr w:rsidR="00555397" w:rsidTr="00CC7E7B">
        <w:trPr>
          <w:trHeight w:val="263"/>
        </w:trPr>
        <w:tc>
          <w:tcPr>
            <w:tcW w:w="5000" w:type="pct"/>
            <w:shd w:val="solid" w:color="FFFFFF" w:fill="auto"/>
            <w:vAlign w:val="center"/>
          </w:tcPr>
          <w:p w:rsidR="00555397" w:rsidRPr="00CB0B84" w:rsidRDefault="00555397" w:rsidP="00555397">
            <w:pPr>
              <w:pStyle w:val="Tabletext"/>
            </w:pPr>
            <w:r>
              <w:t>Full-time (reference category)</w:t>
            </w:r>
          </w:p>
        </w:tc>
      </w:tr>
      <w:tr w:rsidR="00555397" w:rsidTr="00CC7E7B">
        <w:trPr>
          <w:trHeight w:val="263"/>
        </w:trPr>
        <w:tc>
          <w:tcPr>
            <w:tcW w:w="5000" w:type="pct"/>
            <w:shd w:val="solid" w:color="FFFFFF" w:fill="auto"/>
            <w:vAlign w:val="center"/>
          </w:tcPr>
          <w:p w:rsidR="00555397" w:rsidRPr="00644657" w:rsidRDefault="00555397" w:rsidP="00555397">
            <w:pPr>
              <w:pStyle w:val="Tabletext"/>
              <w:rPr>
                <w:b/>
              </w:rPr>
            </w:pPr>
            <w:r>
              <w:rPr>
                <w:b/>
              </w:rPr>
              <w:t>Employment status</w:t>
            </w:r>
          </w:p>
        </w:tc>
      </w:tr>
      <w:tr w:rsidR="00555397" w:rsidTr="00CC7E7B">
        <w:trPr>
          <w:trHeight w:val="263"/>
        </w:trPr>
        <w:tc>
          <w:tcPr>
            <w:tcW w:w="5000" w:type="pct"/>
            <w:shd w:val="solid" w:color="FFFFFF" w:fill="auto"/>
            <w:vAlign w:val="center"/>
          </w:tcPr>
          <w:p w:rsidR="00555397" w:rsidRPr="00CB0B84" w:rsidRDefault="00555397" w:rsidP="00555397">
            <w:pPr>
              <w:pStyle w:val="Tabletext"/>
            </w:pPr>
            <w:r>
              <w:t>Casual employment</w:t>
            </w:r>
          </w:p>
        </w:tc>
      </w:tr>
      <w:tr w:rsidR="00555397" w:rsidTr="00CC7E7B">
        <w:trPr>
          <w:trHeight w:val="275"/>
        </w:trPr>
        <w:tc>
          <w:tcPr>
            <w:tcW w:w="5000" w:type="pct"/>
            <w:shd w:val="solid" w:color="FFFFFF" w:fill="auto"/>
            <w:vAlign w:val="center"/>
          </w:tcPr>
          <w:p w:rsidR="00555397" w:rsidRPr="00CB0B84" w:rsidRDefault="00555397" w:rsidP="00555397">
            <w:pPr>
              <w:pStyle w:val="Tabletext"/>
            </w:pPr>
            <w:r>
              <w:t>Permanent employment (reference category)</w:t>
            </w:r>
          </w:p>
        </w:tc>
      </w:tr>
      <w:tr w:rsidR="00555397" w:rsidTr="00CC7E7B">
        <w:trPr>
          <w:trHeight w:val="275"/>
        </w:trPr>
        <w:tc>
          <w:tcPr>
            <w:tcW w:w="5000" w:type="pct"/>
            <w:shd w:val="solid" w:color="FFFFFF" w:fill="auto"/>
            <w:vAlign w:val="center"/>
          </w:tcPr>
          <w:p w:rsidR="00555397" w:rsidRPr="007A42B6" w:rsidRDefault="00555397" w:rsidP="00555397">
            <w:pPr>
              <w:pStyle w:val="Tabletext"/>
              <w:rPr>
                <w:b/>
              </w:rPr>
            </w:pPr>
            <w:r>
              <w:rPr>
                <w:b/>
              </w:rPr>
              <w:t>Highest post-school qualification</w:t>
            </w:r>
          </w:p>
        </w:tc>
      </w:tr>
      <w:tr w:rsidR="00555397" w:rsidTr="00CC7E7B">
        <w:trPr>
          <w:trHeight w:val="275"/>
        </w:trPr>
        <w:tc>
          <w:tcPr>
            <w:tcW w:w="5000" w:type="pct"/>
            <w:shd w:val="solid" w:color="FFFFFF" w:fill="auto"/>
            <w:vAlign w:val="center"/>
          </w:tcPr>
          <w:p w:rsidR="00555397" w:rsidRPr="007A42B6" w:rsidRDefault="00555397" w:rsidP="00555397">
            <w:pPr>
              <w:pStyle w:val="Tabletext"/>
            </w:pPr>
            <w:r>
              <w:t>Completed a university qualification</w:t>
            </w:r>
          </w:p>
        </w:tc>
      </w:tr>
      <w:tr w:rsidR="00555397" w:rsidTr="00CC7E7B">
        <w:trPr>
          <w:trHeight w:val="275"/>
        </w:trPr>
        <w:tc>
          <w:tcPr>
            <w:tcW w:w="5000" w:type="pct"/>
            <w:shd w:val="solid" w:color="FFFFFF" w:fill="auto"/>
            <w:vAlign w:val="center"/>
          </w:tcPr>
          <w:p w:rsidR="00555397" w:rsidRPr="007A42B6" w:rsidRDefault="00555397" w:rsidP="00555397">
            <w:pPr>
              <w:pStyle w:val="Tabletext"/>
            </w:pPr>
            <w:r>
              <w:t>Completed diploma or advanced diploma (including associate degrees)</w:t>
            </w:r>
          </w:p>
        </w:tc>
      </w:tr>
      <w:tr w:rsidR="00555397" w:rsidTr="00CC7E7B">
        <w:trPr>
          <w:trHeight w:val="275"/>
        </w:trPr>
        <w:tc>
          <w:tcPr>
            <w:tcW w:w="5000" w:type="pct"/>
            <w:shd w:val="solid" w:color="FFFFFF" w:fill="auto"/>
            <w:vAlign w:val="center"/>
          </w:tcPr>
          <w:p w:rsidR="00555397" w:rsidRPr="007A42B6" w:rsidRDefault="00555397" w:rsidP="00555397">
            <w:pPr>
              <w:pStyle w:val="Tabletext"/>
            </w:pPr>
            <w:r>
              <w:t xml:space="preserve">Completed </w:t>
            </w:r>
            <w:r w:rsidR="008177F0">
              <w:t>c</w:t>
            </w:r>
            <w:r>
              <w:t>ertificate III or IV</w:t>
            </w:r>
          </w:p>
        </w:tc>
      </w:tr>
      <w:tr w:rsidR="00555397" w:rsidTr="00CC7E7B">
        <w:trPr>
          <w:trHeight w:val="275"/>
        </w:trPr>
        <w:tc>
          <w:tcPr>
            <w:tcW w:w="5000" w:type="pct"/>
            <w:shd w:val="solid" w:color="FFFFFF" w:fill="auto"/>
            <w:vAlign w:val="center"/>
          </w:tcPr>
          <w:p w:rsidR="00555397" w:rsidRPr="007A42B6" w:rsidRDefault="00555397" w:rsidP="00555397">
            <w:pPr>
              <w:pStyle w:val="Tabletext"/>
            </w:pPr>
            <w:r>
              <w:t xml:space="preserve">Completed </w:t>
            </w:r>
            <w:r w:rsidR="008177F0">
              <w:t>ce</w:t>
            </w:r>
            <w:r>
              <w:t>rtificate I or II*</w:t>
            </w:r>
          </w:p>
        </w:tc>
      </w:tr>
      <w:tr w:rsidR="00555397" w:rsidTr="00CC7E7B">
        <w:trPr>
          <w:trHeight w:val="275"/>
        </w:trPr>
        <w:tc>
          <w:tcPr>
            <w:tcW w:w="5000" w:type="pct"/>
            <w:shd w:val="solid" w:color="FFFFFF" w:fill="auto"/>
            <w:vAlign w:val="center"/>
          </w:tcPr>
          <w:p w:rsidR="00555397" w:rsidRPr="007A42B6" w:rsidRDefault="00555397" w:rsidP="008177F0">
            <w:pPr>
              <w:pStyle w:val="Tabletext"/>
            </w:pPr>
            <w:r>
              <w:t xml:space="preserve">Completed </w:t>
            </w:r>
            <w:r w:rsidR="008177F0">
              <w:t>Y</w:t>
            </w:r>
            <w:r>
              <w:t>ear 12</w:t>
            </w:r>
          </w:p>
        </w:tc>
      </w:tr>
      <w:tr w:rsidR="00555397" w:rsidTr="00CC7E7B">
        <w:trPr>
          <w:trHeight w:val="275"/>
        </w:trPr>
        <w:tc>
          <w:tcPr>
            <w:tcW w:w="5000" w:type="pct"/>
            <w:shd w:val="solid" w:color="FFFFFF" w:fill="auto"/>
            <w:vAlign w:val="center"/>
          </w:tcPr>
          <w:p w:rsidR="00555397" w:rsidRPr="00F84889" w:rsidRDefault="00555397" w:rsidP="00555397">
            <w:pPr>
              <w:pStyle w:val="Tabletext"/>
            </w:pPr>
            <w:r>
              <w:t>Completed an apprenticeship or traineeship**</w:t>
            </w:r>
          </w:p>
        </w:tc>
      </w:tr>
      <w:tr w:rsidR="00555397" w:rsidTr="00CC7E7B">
        <w:trPr>
          <w:trHeight w:val="275"/>
        </w:trPr>
        <w:tc>
          <w:tcPr>
            <w:tcW w:w="5000" w:type="pct"/>
            <w:shd w:val="solid" w:color="FFFFFF" w:fill="auto"/>
            <w:vAlign w:val="center"/>
          </w:tcPr>
          <w:p w:rsidR="00555397" w:rsidRPr="007A42B6" w:rsidRDefault="00555397" w:rsidP="00555397">
            <w:pPr>
              <w:pStyle w:val="Tabletext"/>
            </w:pPr>
            <w:r>
              <w:t>Did not complete school and post-school qualification (reference category)</w:t>
            </w:r>
          </w:p>
        </w:tc>
      </w:tr>
      <w:tr w:rsidR="00555397" w:rsidTr="00CC7E7B">
        <w:trPr>
          <w:trHeight w:val="275"/>
        </w:trPr>
        <w:tc>
          <w:tcPr>
            <w:tcW w:w="5000" w:type="pct"/>
            <w:shd w:val="solid" w:color="FFFFFF" w:fill="auto"/>
            <w:vAlign w:val="center"/>
          </w:tcPr>
          <w:p w:rsidR="00555397" w:rsidRPr="00CA275C" w:rsidRDefault="00555397" w:rsidP="00555397">
            <w:pPr>
              <w:pStyle w:val="Tabletext"/>
              <w:rPr>
                <w:b/>
              </w:rPr>
            </w:pPr>
            <w:r w:rsidRPr="00CA275C">
              <w:rPr>
                <w:b/>
              </w:rPr>
              <w:t>Age</w:t>
            </w:r>
          </w:p>
        </w:tc>
      </w:tr>
      <w:tr w:rsidR="00555397" w:rsidTr="00CC7E7B">
        <w:trPr>
          <w:trHeight w:val="275"/>
        </w:trPr>
        <w:tc>
          <w:tcPr>
            <w:tcW w:w="5000" w:type="pct"/>
            <w:shd w:val="solid" w:color="FFFFFF" w:fill="auto"/>
            <w:vAlign w:val="center"/>
          </w:tcPr>
          <w:p w:rsidR="00555397" w:rsidRDefault="00555397" w:rsidP="00555397">
            <w:pPr>
              <w:pStyle w:val="Tabletext"/>
            </w:pPr>
            <w:r>
              <w:t>More than 20 years old</w:t>
            </w:r>
          </w:p>
        </w:tc>
      </w:tr>
      <w:tr w:rsidR="00555397" w:rsidTr="00CC7E7B">
        <w:trPr>
          <w:trHeight w:val="275"/>
        </w:trPr>
        <w:tc>
          <w:tcPr>
            <w:tcW w:w="5000" w:type="pct"/>
            <w:shd w:val="solid" w:color="FFFFFF" w:fill="auto"/>
            <w:vAlign w:val="center"/>
          </w:tcPr>
          <w:p w:rsidR="00555397" w:rsidRPr="00F84889" w:rsidRDefault="00555397" w:rsidP="00555397">
            <w:pPr>
              <w:pStyle w:val="Tabletext"/>
            </w:pPr>
            <w:r>
              <w:t>20 years old</w:t>
            </w:r>
          </w:p>
        </w:tc>
      </w:tr>
      <w:tr w:rsidR="00555397" w:rsidTr="00CC7E7B">
        <w:trPr>
          <w:trHeight w:val="275"/>
        </w:trPr>
        <w:tc>
          <w:tcPr>
            <w:tcW w:w="5000" w:type="pct"/>
            <w:shd w:val="solid" w:color="FFFFFF" w:fill="auto"/>
            <w:vAlign w:val="center"/>
          </w:tcPr>
          <w:p w:rsidR="00555397" w:rsidRPr="00F84889" w:rsidRDefault="00555397" w:rsidP="00555397">
            <w:pPr>
              <w:pStyle w:val="Tabletext"/>
            </w:pPr>
            <w:r>
              <w:t>19 years old</w:t>
            </w:r>
          </w:p>
        </w:tc>
      </w:tr>
      <w:tr w:rsidR="00555397" w:rsidTr="00CC7E7B">
        <w:trPr>
          <w:trHeight w:val="275"/>
        </w:trPr>
        <w:tc>
          <w:tcPr>
            <w:tcW w:w="5000" w:type="pct"/>
            <w:shd w:val="solid" w:color="FFFFFF" w:fill="auto"/>
            <w:vAlign w:val="center"/>
          </w:tcPr>
          <w:p w:rsidR="00555397" w:rsidRDefault="00555397" w:rsidP="00555397">
            <w:pPr>
              <w:pStyle w:val="Tabletext"/>
            </w:pPr>
            <w:r>
              <w:t>18 years old</w:t>
            </w:r>
          </w:p>
        </w:tc>
      </w:tr>
      <w:tr w:rsidR="00555397" w:rsidTr="00CC7E7B">
        <w:trPr>
          <w:trHeight w:val="275"/>
        </w:trPr>
        <w:tc>
          <w:tcPr>
            <w:tcW w:w="5000" w:type="pct"/>
            <w:shd w:val="solid" w:color="FFFFFF" w:fill="auto"/>
            <w:vAlign w:val="center"/>
          </w:tcPr>
          <w:p w:rsidR="00555397" w:rsidRDefault="00555397" w:rsidP="00555397">
            <w:pPr>
              <w:pStyle w:val="Tabletext"/>
            </w:pPr>
            <w:r>
              <w:t>Under 18 years old (reference category)</w:t>
            </w:r>
          </w:p>
        </w:tc>
      </w:tr>
      <w:tr w:rsidR="00555397" w:rsidTr="00CC7E7B">
        <w:trPr>
          <w:trHeight w:val="275"/>
        </w:trPr>
        <w:tc>
          <w:tcPr>
            <w:tcW w:w="5000" w:type="pct"/>
            <w:shd w:val="solid" w:color="FFFFFF" w:fill="auto"/>
            <w:vAlign w:val="center"/>
          </w:tcPr>
          <w:p w:rsidR="00555397" w:rsidRDefault="00555397" w:rsidP="00555397">
            <w:pPr>
              <w:pStyle w:val="Tabletext"/>
              <w:rPr>
                <w:b/>
              </w:rPr>
            </w:pPr>
            <w:r>
              <w:rPr>
                <w:b/>
              </w:rPr>
              <w:t>Gender</w:t>
            </w:r>
          </w:p>
        </w:tc>
      </w:tr>
      <w:tr w:rsidR="00555397" w:rsidTr="00CC7E7B">
        <w:trPr>
          <w:trHeight w:val="275"/>
        </w:trPr>
        <w:tc>
          <w:tcPr>
            <w:tcW w:w="5000" w:type="pct"/>
            <w:shd w:val="solid" w:color="FFFFFF" w:fill="auto"/>
            <w:vAlign w:val="center"/>
          </w:tcPr>
          <w:p w:rsidR="00555397" w:rsidRPr="00644657" w:rsidRDefault="00555397" w:rsidP="00555397">
            <w:pPr>
              <w:pStyle w:val="Tabletext"/>
            </w:pPr>
            <w:r>
              <w:t>Male</w:t>
            </w:r>
          </w:p>
        </w:tc>
      </w:tr>
      <w:tr w:rsidR="00555397" w:rsidTr="00CC7E7B">
        <w:trPr>
          <w:trHeight w:val="275"/>
        </w:trPr>
        <w:tc>
          <w:tcPr>
            <w:tcW w:w="5000" w:type="pct"/>
            <w:shd w:val="solid" w:color="FFFFFF" w:fill="auto"/>
            <w:vAlign w:val="center"/>
          </w:tcPr>
          <w:p w:rsidR="00555397" w:rsidRDefault="00555397" w:rsidP="00555397">
            <w:pPr>
              <w:pStyle w:val="Tabletext"/>
            </w:pPr>
            <w:r>
              <w:t>Female (reference category)</w:t>
            </w:r>
          </w:p>
        </w:tc>
      </w:tr>
      <w:tr w:rsidR="00555397" w:rsidTr="00CC7E7B">
        <w:trPr>
          <w:trHeight w:val="275"/>
        </w:trPr>
        <w:tc>
          <w:tcPr>
            <w:tcW w:w="5000" w:type="pct"/>
            <w:shd w:val="solid" w:color="FFFFFF" w:fill="auto"/>
            <w:vAlign w:val="center"/>
          </w:tcPr>
          <w:p w:rsidR="00555397" w:rsidRPr="00644657" w:rsidRDefault="00555397" w:rsidP="00555397">
            <w:pPr>
              <w:pStyle w:val="Tabletext"/>
              <w:rPr>
                <w:b/>
              </w:rPr>
            </w:pPr>
            <w:r>
              <w:rPr>
                <w:b/>
              </w:rPr>
              <w:t>Time</w:t>
            </w:r>
          </w:p>
        </w:tc>
      </w:tr>
      <w:tr w:rsidR="00555397" w:rsidTr="00CC7E7B">
        <w:trPr>
          <w:trHeight w:val="275"/>
        </w:trPr>
        <w:tc>
          <w:tcPr>
            <w:tcW w:w="5000" w:type="pct"/>
            <w:shd w:val="solid" w:color="FFFFFF" w:fill="auto"/>
            <w:vAlign w:val="center"/>
          </w:tcPr>
          <w:p w:rsidR="00555397" w:rsidRDefault="00555397" w:rsidP="00555397">
            <w:pPr>
              <w:pStyle w:val="Tabletext"/>
            </w:pPr>
            <w:r>
              <w:t>First year after leaving full-time education</w:t>
            </w:r>
          </w:p>
        </w:tc>
      </w:tr>
      <w:tr w:rsidR="00555397" w:rsidTr="00CC7E7B">
        <w:trPr>
          <w:trHeight w:val="275"/>
        </w:trPr>
        <w:tc>
          <w:tcPr>
            <w:tcW w:w="5000" w:type="pct"/>
            <w:shd w:val="solid" w:color="FFFFFF" w:fill="auto"/>
            <w:vAlign w:val="center"/>
          </w:tcPr>
          <w:p w:rsidR="00555397" w:rsidRDefault="00555397" w:rsidP="00555397">
            <w:pPr>
              <w:pStyle w:val="Tabletext"/>
            </w:pPr>
            <w:r>
              <w:t>Second year after leaving full-time education</w:t>
            </w:r>
          </w:p>
        </w:tc>
      </w:tr>
      <w:tr w:rsidR="00555397" w:rsidTr="00CC7E7B">
        <w:trPr>
          <w:trHeight w:val="275"/>
        </w:trPr>
        <w:tc>
          <w:tcPr>
            <w:tcW w:w="5000" w:type="pct"/>
            <w:shd w:val="solid" w:color="FFFFFF" w:fill="auto"/>
            <w:vAlign w:val="center"/>
          </w:tcPr>
          <w:p w:rsidR="00555397" w:rsidRDefault="00555397" w:rsidP="00555397">
            <w:pPr>
              <w:pStyle w:val="Tabletext"/>
            </w:pPr>
            <w:r>
              <w:t>Third year after leaving full-time education</w:t>
            </w:r>
          </w:p>
        </w:tc>
      </w:tr>
      <w:tr w:rsidR="00555397" w:rsidTr="00CC7E7B">
        <w:trPr>
          <w:trHeight w:val="275"/>
        </w:trPr>
        <w:tc>
          <w:tcPr>
            <w:tcW w:w="5000" w:type="pct"/>
            <w:tcBorders>
              <w:bottom w:val="single" w:sz="4" w:space="0" w:color="auto"/>
            </w:tcBorders>
            <w:shd w:val="solid" w:color="FFFFFF" w:fill="auto"/>
            <w:vAlign w:val="center"/>
          </w:tcPr>
          <w:p w:rsidR="00555397" w:rsidRDefault="00555397" w:rsidP="00555397">
            <w:pPr>
              <w:pStyle w:val="Tabletext"/>
            </w:pPr>
            <w:r>
              <w:t>Fourth year after leaving full-time education</w:t>
            </w:r>
          </w:p>
        </w:tc>
      </w:tr>
    </w:tbl>
    <w:p w:rsidR="00555397" w:rsidRDefault="00555397" w:rsidP="00555397">
      <w:pPr>
        <w:pStyle w:val="Source"/>
      </w:pPr>
      <w:r>
        <w:t>Note:</w:t>
      </w:r>
      <w:r>
        <w:tab/>
      </w:r>
      <w:r w:rsidR="00192D1A">
        <w:t>* includes those who</w:t>
      </w:r>
      <w:r>
        <w:t xml:space="preserve"> have certificate level unknown as their highest post-school qualification and the apprentice and </w:t>
      </w:r>
      <w:r w:rsidR="00CC7E7B">
        <w:br/>
        <w:t xml:space="preserve">  </w:t>
      </w:r>
      <w:r>
        <w:t>traineeship status as not complete.</w:t>
      </w:r>
    </w:p>
    <w:p w:rsidR="00555397" w:rsidRDefault="00192D1A" w:rsidP="00555397">
      <w:pPr>
        <w:pStyle w:val="Source"/>
      </w:pPr>
      <w:r>
        <w:tab/>
        <w:t>** includes those who</w:t>
      </w:r>
      <w:r w:rsidR="00555397">
        <w:t xml:space="preserve"> have certificate level unknown as their highest post-school qualification and the apprentice and </w:t>
      </w:r>
      <w:r w:rsidR="00CC7E7B">
        <w:br/>
        <w:t xml:space="preserve">    </w:t>
      </w:r>
      <w:r w:rsidR="00555397">
        <w:t>traineeship status as complete.</w:t>
      </w:r>
    </w:p>
    <w:p w:rsidR="00555397" w:rsidRDefault="00555397">
      <w:pPr>
        <w:spacing w:before="0" w:line="240" w:lineRule="auto"/>
        <w:rPr>
          <w:rFonts w:ascii="Tahoma" w:hAnsi="Tahoma"/>
          <w:b/>
          <w:sz w:val="17"/>
        </w:rPr>
      </w:pPr>
      <w:r>
        <w:br w:type="page"/>
      </w:r>
    </w:p>
    <w:p w:rsidR="005A00F5" w:rsidRDefault="00555397" w:rsidP="005A00F5">
      <w:pPr>
        <w:pStyle w:val="tabletitle"/>
      </w:pPr>
      <w:bookmarkStart w:id="63" w:name="_Toc361066140"/>
      <w:r>
        <w:lastRenderedPageBreak/>
        <w:t>Table A6</w:t>
      </w:r>
      <w:r w:rsidR="005A00F5">
        <w:tab/>
      </w:r>
      <w:r w:rsidR="00472528">
        <w:t>The l</w:t>
      </w:r>
      <w:r w:rsidR="008E1939">
        <w:t>ikelihood</w:t>
      </w:r>
      <w:r w:rsidR="005A00F5">
        <w:t xml:space="preserve"> of working in low-skill jobs by pooled logit and random effects logit models</w:t>
      </w:r>
      <w:bookmarkEnd w:id="63"/>
      <w:r w:rsidR="005A00F5">
        <w:t xml:space="preserve"> </w:t>
      </w:r>
    </w:p>
    <w:tbl>
      <w:tblPr>
        <w:tblW w:w="8848" w:type="dxa"/>
        <w:tblCellMar>
          <w:left w:w="30" w:type="dxa"/>
          <w:right w:w="30" w:type="dxa"/>
        </w:tblCellMar>
        <w:tblLook w:val="0000"/>
      </w:tblPr>
      <w:tblGrid>
        <w:gridCol w:w="3106"/>
        <w:gridCol w:w="957"/>
        <w:gridCol w:w="957"/>
        <w:gridCol w:w="957"/>
        <w:gridCol w:w="957"/>
        <w:gridCol w:w="957"/>
        <w:gridCol w:w="957"/>
      </w:tblGrid>
      <w:tr w:rsidR="005A00F5" w:rsidRPr="00F84889" w:rsidTr="00CC7E7B">
        <w:trPr>
          <w:trHeight w:val="307"/>
        </w:trPr>
        <w:tc>
          <w:tcPr>
            <w:tcW w:w="3106" w:type="dxa"/>
            <w:tcBorders>
              <w:top w:val="single" w:sz="4" w:space="0" w:color="auto"/>
            </w:tcBorders>
            <w:shd w:val="solid" w:color="FFFFFF" w:fill="auto"/>
          </w:tcPr>
          <w:p w:rsidR="005A00F5" w:rsidRPr="00F84889" w:rsidRDefault="00D932FA" w:rsidP="008E1939">
            <w:pPr>
              <w:pStyle w:val="Tablehead1"/>
            </w:pPr>
            <w:r w:rsidRPr="00F84889">
              <w:t>Variable</w:t>
            </w:r>
          </w:p>
        </w:tc>
        <w:tc>
          <w:tcPr>
            <w:tcW w:w="2871" w:type="dxa"/>
            <w:gridSpan w:val="3"/>
            <w:tcBorders>
              <w:top w:val="single" w:sz="4" w:space="0" w:color="auto"/>
            </w:tcBorders>
            <w:shd w:val="solid" w:color="FFFFFF" w:fill="auto"/>
          </w:tcPr>
          <w:p w:rsidR="005A00F5" w:rsidRDefault="005A00F5" w:rsidP="008E1939">
            <w:pPr>
              <w:pStyle w:val="Tablehead1"/>
              <w:jc w:val="center"/>
            </w:pPr>
            <w:r>
              <w:t xml:space="preserve">Pooled </w:t>
            </w:r>
            <w:proofErr w:type="spellStart"/>
            <w:r>
              <w:t>logit</w:t>
            </w:r>
            <w:proofErr w:type="spellEnd"/>
          </w:p>
        </w:tc>
        <w:tc>
          <w:tcPr>
            <w:tcW w:w="2871" w:type="dxa"/>
            <w:gridSpan w:val="3"/>
            <w:tcBorders>
              <w:top w:val="single" w:sz="4" w:space="0" w:color="auto"/>
              <w:left w:val="nil"/>
            </w:tcBorders>
            <w:shd w:val="solid" w:color="FFFFFF" w:fill="auto"/>
          </w:tcPr>
          <w:p w:rsidR="005A00F5" w:rsidRDefault="005A00F5" w:rsidP="008E1939">
            <w:pPr>
              <w:pStyle w:val="Tablehead1"/>
              <w:jc w:val="center"/>
            </w:pPr>
            <w:r>
              <w:t>Random effects logit</w:t>
            </w:r>
          </w:p>
        </w:tc>
      </w:tr>
      <w:tr w:rsidR="005A00F5" w:rsidRPr="00F84889" w:rsidTr="00CE361B">
        <w:trPr>
          <w:trHeight w:val="307"/>
        </w:trPr>
        <w:tc>
          <w:tcPr>
            <w:tcW w:w="3106" w:type="dxa"/>
            <w:tcBorders>
              <w:bottom w:val="single" w:sz="4" w:space="0" w:color="auto"/>
            </w:tcBorders>
            <w:shd w:val="solid" w:color="FFFFFF" w:fill="auto"/>
          </w:tcPr>
          <w:p w:rsidR="005A00F5" w:rsidRPr="00F84889" w:rsidRDefault="005A00F5" w:rsidP="00CC7E7B">
            <w:pPr>
              <w:pStyle w:val="Tablehead2"/>
            </w:pPr>
          </w:p>
        </w:tc>
        <w:tc>
          <w:tcPr>
            <w:tcW w:w="957" w:type="dxa"/>
            <w:tcBorders>
              <w:bottom w:val="single" w:sz="4" w:space="0" w:color="auto"/>
            </w:tcBorders>
            <w:shd w:val="solid" w:color="FFFFFF" w:fill="auto"/>
          </w:tcPr>
          <w:p w:rsidR="005A00F5" w:rsidRPr="00F84889" w:rsidRDefault="005A00F5" w:rsidP="00CE361B">
            <w:pPr>
              <w:pStyle w:val="Tablehead2"/>
              <w:jc w:val="center"/>
            </w:pPr>
            <w:r>
              <w:t>Estimate</w:t>
            </w:r>
          </w:p>
        </w:tc>
        <w:tc>
          <w:tcPr>
            <w:tcW w:w="957" w:type="dxa"/>
            <w:tcBorders>
              <w:bottom w:val="single" w:sz="4" w:space="0" w:color="auto"/>
            </w:tcBorders>
            <w:shd w:val="solid" w:color="FFFFFF" w:fill="auto"/>
          </w:tcPr>
          <w:p w:rsidR="005A00F5" w:rsidRPr="00F84889" w:rsidRDefault="005A00F5" w:rsidP="00CE361B">
            <w:pPr>
              <w:pStyle w:val="Tablehead2"/>
              <w:jc w:val="center"/>
            </w:pPr>
            <w:r>
              <w:t>Standard error</w:t>
            </w:r>
          </w:p>
        </w:tc>
        <w:tc>
          <w:tcPr>
            <w:tcW w:w="957" w:type="dxa"/>
            <w:tcBorders>
              <w:bottom w:val="single" w:sz="4" w:space="0" w:color="auto"/>
            </w:tcBorders>
            <w:shd w:val="solid" w:color="FFFFFF" w:fill="auto"/>
          </w:tcPr>
          <w:p w:rsidR="005A00F5" w:rsidRDefault="005A00F5" w:rsidP="00CE361B">
            <w:pPr>
              <w:pStyle w:val="Tablehead2"/>
              <w:jc w:val="center"/>
            </w:pPr>
            <w:r>
              <w:t>Chi-square</w:t>
            </w:r>
          </w:p>
        </w:tc>
        <w:tc>
          <w:tcPr>
            <w:tcW w:w="957" w:type="dxa"/>
            <w:tcBorders>
              <w:left w:val="nil"/>
              <w:bottom w:val="single" w:sz="4" w:space="0" w:color="auto"/>
            </w:tcBorders>
            <w:shd w:val="solid" w:color="FFFFFF" w:fill="auto"/>
          </w:tcPr>
          <w:p w:rsidR="005A00F5" w:rsidRPr="00F84889" w:rsidRDefault="005A00F5" w:rsidP="00CE361B">
            <w:pPr>
              <w:pStyle w:val="Tablehead2"/>
              <w:jc w:val="center"/>
            </w:pPr>
            <w:r>
              <w:t>Estimate</w:t>
            </w:r>
          </w:p>
        </w:tc>
        <w:tc>
          <w:tcPr>
            <w:tcW w:w="957" w:type="dxa"/>
            <w:tcBorders>
              <w:bottom w:val="single" w:sz="4" w:space="0" w:color="auto"/>
            </w:tcBorders>
            <w:shd w:val="solid" w:color="FFFFFF" w:fill="auto"/>
          </w:tcPr>
          <w:p w:rsidR="005A00F5" w:rsidRPr="00F84889" w:rsidRDefault="005A00F5" w:rsidP="00CE361B">
            <w:pPr>
              <w:pStyle w:val="Tablehead2"/>
              <w:jc w:val="center"/>
            </w:pPr>
            <w:r>
              <w:t>Standard error</w:t>
            </w:r>
          </w:p>
        </w:tc>
        <w:tc>
          <w:tcPr>
            <w:tcW w:w="957" w:type="dxa"/>
            <w:tcBorders>
              <w:bottom w:val="single" w:sz="4" w:space="0" w:color="auto"/>
            </w:tcBorders>
            <w:shd w:val="solid" w:color="FFFFFF" w:fill="auto"/>
          </w:tcPr>
          <w:p w:rsidR="005A00F5" w:rsidRDefault="005A00F5" w:rsidP="00CE361B">
            <w:pPr>
              <w:pStyle w:val="Tablehead2"/>
              <w:jc w:val="center"/>
            </w:pPr>
            <w:r>
              <w:t>t</w:t>
            </w:r>
          </w:p>
        </w:tc>
      </w:tr>
      <w:tr w:rsidR="002450DC" w:rsidRPr="00F84889" w:rsidTr="00CE361B">
        <w:trPr>
          <w:trHeight w:val="307"/>
        </w:trPr>
        <w:tc>
          <w:tcPr>
            <w:tcW w:w="3106" w:type="dxa"/>
            <w:tcBorders>
              <w:top w:val="single" w:sz="4" w:space="0" w:color="auto"/>
            </w:tcBorders>
            <w:shd w:val="solid" w:color="FFFFFF" w:fill="auto"/>
            <w:vAlign w:val="center"/>
          </w:tcPr>
          <w:p w:rsidR="002450DC" w:rsidRPr="00BB22DE" w:rsidRDefault="002450DC" w:rsidP="00F61AD7">
            <w:pPr>
              <w:pStyle w:val="Tabletext"/>
            </w:pPr>
            <w:r>
              <w:t>Intercept</w:t>
            </w:r>
          </w:p>
        </w:tc>
        <w:tc>
          <w:tcPr>
            <w:tcW w:w="957" w:type="dxa"/>
            <w:tcBorders>
              <w:top w:val="single" w:sz="4" w:space="0" w:color="auto"/>
            </w:tcBorders>
            <w:shd w:val="solid" w:color="FFFFFF" w:fill="auto"/>
          </w:tcPr>
          <w:p w:rsidR="002450DC" w:rsidRDefault="002450DC" w:rsidP="00CE361B">
            <w:pPr>
              <w:pStyle w:val="Tabletext"/>
              <w:tabs>
                <w:tab w:val="decimal" w:pos="369"/>
              </w:tabs>
            </w:pPr>
            <w:r>
              <w:t>-2.773*</w:t>
            </w:r>
          </w:p>
        </w:tc>
        <w:tc>
          <w:tcPr>
            <w:tcW w:w="957" w:type="dxa"/>
            <w:tcBorders>
              <w:top w:val="single" w:sz="4" w:space="0" w:color="auto"/>
            </w:tcBorders>
            <w:shd w:val="solid" w:color="FFFFFF" w:fill="auto"/>
          </w:tcPr>
          <w:p w:rsidR="002450DC" w:rsidRDefault="002450DC" w:rsidP="00CE361B">
            <w:pPr>
              <w:pStyle w:val="Tabletext"/>
              <w:tabs>
                <w:tab w:val="decimal" w:pos="369"/>
              </w:tabs>
            </w:pPr>
            <w:r>
              <w:t>0.274</w:t>
            </w:r>
          </w:p>
        </w:tc>
        <w:tc>
          <w:tcPr>
            <w:tcW w:w="957" w:type="dxa"/>
            <w:tcBorders>
              <w:top w:val="single" w:sz="4" w:space="0" w:color="auto"/>
            </w:tcBorders>
            <w:shd w:val="solid" w:color="FFFFFF" w:fill="auto"/>
          </w:tcPr>
          <w:p w:rsidR="002450DC" w:rsidRDefault="002450DC" w:rsidP="00CE361B">
            <w:pPr>
              <w:pStyle w:val="Tabletext"/>
              <w:tabs>
                <w:tab w:val="decimal" w:pos="369"/>
              </w:tabs>
            </w:pPr>
            <w:r>
              <w:t>102.171</w:t>
            </w:r>
          </w:p>
        </w:tc>
        <w:tc>
          <w:tcPr>
            <w:tcW w:w="957" w:type="dxa"/>
            <w:tcBorders>
              <w:top w:val="single" w:sz="4" w:space="0" w:color="auto"/>
              <w:left w:val="nil"/>
            </w:tcBorders>
            <w:shd w:val="solid" w:color="FFFFFF" w:fill="auto"/>
          </w:tcPr>
          <w:p w:rsidR="002450DC" w:rsidRDefault="002450DC" w:rsidP="00CE361B">
            <w:pPr>
              <w:pStyle w:val="Tabletext"/>
              <w:tabs>
                <w:tab w:val="decimal" w:pos="369"/>
              </w:tabs>
            </w:pPr>
            <w:r>
              <w:t>-2.596*</w:t>
            </w:r>
          </w:p>
        </w:tc>
        <w:tc>
          <w:tcPr>
            <w:tcW w:w="957" w:type="dxa"/>
            <w:tcBorders>
              <w:top w:val="single" w:sz="4" w:space="0" w:color="auto"/>
            </w:tcBorders>
            <w:shd w:val="solid" w:color="FFFFFF" w:fill="auto"/>
          </w:tcPr>
          <w:p w:rsidR="002450DC" w:rsidRDefault="002450DC" w:rsidP="00CE361B">
            <w:pPr>
              <w:pStyle w:val="Tabletext"/>
              <w:tabs>
                <w:tab w:val="decimal" w:pos="369"/>
              </w:tabs>
            </w:pPr>
            <w:r>
              <w:t>0.311</w:t>
            </w:r>
          </w:p>
        </w:tc>
        <w:tc>
          <w:tcPr>
            <w:tcW w:w="957" w:type="dxa"/>
            <w:tcBorders>
              <w:top w:val="single" w:sz="4" w:space="0" w:color="auto"/>
            </w:tcBorders>
            <w:shd w:val="solid" w:color="FFFFFF" w:fill="auto"/>
          </w:tcPr>
          <w:p w:rsidR="002450DC" w:rsidRDefault="002450DC" w:rsidP="00CE361B">
            <w:pPr>
              <w:pStyle w:val="Tabletext"/>
              <w:tabs>
                <w:tab w:val="decimal" w:pos="369"/>
              </w:tabs>
            </w:pPr>
            <w:r>
              <w:t>-8.35</w:t>
            </w:r>
          </w:p>
        </w:tc>
      </w:tr>
      <w:tr w:rsidR="002450DC" w:rsidRPr="00F84889" w:rsidTr="00CE361B">
        <w:trPr>
          <w:trHeight w:val="307"/>
        </w:trPr>
        <w:tc>
          <w:tcPr>
            <w:tcW w:w="3106" w:type="dxa"/>
            <w:shd w:val="solid" w:color="FFFFFF" w:fill="auto"/>
            <w:vAlign w:val="center"/>
          </w:tcPr>
          <w:p w:rsidR="002450DC" w:rsidRPr="007A42B6" w:rsidRDefault="002450DC" w:rsidP="00F61AD7">
            <w:pPr>
              <w:pStyle w:val="Tabletext"/>
              <w:rPr>
                <w:b/>
              </w:rPr>
            </w:pPr>
            <w:r>
              <w:rPr>
                <w:b/>
              </w:rPr>
              <w:t>Jobs characteristics</w:t>
            </w: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tcBorders>
              <w:left w:val="nil"/>
            </w:tcBorders>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r>
      <w:tr w:rsidR="002450DC" w:rsidRPr="00F84889" w:rsidTr="00CE361B">
        <w:trPr>
          <w:trHeight w:val="307"/>
        </w:trPr>
        <w:tc>
          <w:tcPr>
            <w:tcW w:w="3106" w:type="dxa"/>
            <w:shd w:val="solid" w:color="FFFFFF" w:fill="auto"/>
            <w:vAlign w:val="center"/>
          </w:tcPr>
          <w:p w:rsidR="002450DC" w:rsidRDefault="002450DC" w:rsidP="00F61AD7">
            <w:pPr>
              <w:pStyle w:val="Tabletext"/>
            </w:pPr>
            <w:r>
              <w:t>Occupational status</w:t>
            </w:r>
          </w:p>
        </w:tc>
        <w:tc>
          <w:tcPr>
            <w:tcW w:w="957" w:type="dxa"/>
            <w:shd w:val="solid" w:color="FFFFFF" w:fill="auto"/>
          </w:tcPr>
          <w:p w:rsidR="002450DC" w:rsidRDefault="002450DC" w:rsidP="00CE361B">
            <w:pPr>
              <w:pStyle w:val="Tabletext"/>
              <w:tabs>
                <w:tab w:val="decimal" w:pos="369"/>
              </w:tabs>
            </w:pPr>
            <w:r>
              <w:t>0.017*</w:t>
            </w:r>
          </w:p>
        </w:tc>
        <w:tc>
          <w:tcPr>
            <w:tcW w:w="957" w:type="dxa"/>
            <w:shd w:val="solid" w:color="FFFFFF" w:fill="auto"/>
          </w:tcPr>
          <w:p w:rsidR="002450DC" w:rsidRDefault="002450DC" w:rsidP="00CE361B">
            <w:pPr>
              <w:pStyle w:val="Tabletext"/>
              <w:tabs>
                <w:tab w:val="decimal" w:pos="369"/>
              </w:tabs>
            </w:pPr>
            <w:r>
              <w:t>0.004</w:t>
            </w:r>
          </w:p>
        </w:tc>
        <w:tc>
          <w:tcPr>
            <w:tcW w:w="957" w:type="dxa"/>
            <w:shd w:val="solid" w:color="FFFFFF" w:fill="auto"/>
          </w:tcPr>
          <w:p w:rsidR="002450DC" w:rsidRDefault="002450DC" w:rsidP="00CE361B">
            <w:pPr>
              <w:pStyle w:val="Tabletext"/>
              <w:tabs>
                <w:tab w:val="decimal" w:pos="369"/>
              </w:tabs>
            </w:pPr>
            <w:r>
              <w:t>16.049</w:t>
            </w:r>
          </w:p>
        </w:tc>
        <w:tc>
          <w:tcPr>
            <w:tcW w:w="957" w:type="dxa"/>
            <w:tcBorders>
              <w:left w:val="nil"/>
            </w:tcBorders>
            <w:shd w:val="solid" w:color="FFFFFF" w:fill="auto"/>
          </w:tcPr>
          <w:p w:rsidR="002450DC" w:rsidRDefault="002450DC" w:rsidP="00CE361B">
            <w:pPr>
              <w:pStyle w:val="Tabletext"/>
              <w:tabs>
                <w:tab w:val="decimal" w:pos="369"/>
              </w:tabs>
            </w:pPr>
            <w:r>
              <w:t>0.016*</w:t>
            </w:r>
          </w:p>
        </w:tc>
        <w:tc>
          <w:tcPr>
            <w:tcW w:w="957" w:type="dxa"/>
            <w:shd w:val="solid" w:color="FFFFFF" w:fill="auto"/>
          </w:tcPr>
          <w:p w:rsidR="002450DC" w:rsidRDefault="002450DC" w:rsidP="00CE361B">
            <w:pPr>
              <w:pStyle w:val="Tabletext"/>
              <w:tabs>
                <w:tab w:val="decimal" w:pos="369"/>
              </w:tabs>
            </w:pPr>
            <w:r>
              <w:t>0.005</w:t>
            </w:r>
          </w:p>
        </w:tc>
        <w:tc>
          <w:tcPr>
            <w:tcW w:w="957" w:type="dxa"/>
            <w:shd w:val="solid" w:color="FFFFFF" w:fill="auto"/>
          </w:tcPr>
          <w:p w:rsidR="002450DC" w:rsidRDefault="002450DC" w:rsidP="00CE361B">
            <w:pPr>
              <w:pStyle w:val="Tabletext"/>
              <w:tabs>
                <w:tab w:val="decimal" w:pos="369"/>
              </w:tabs>
            </w:pPr>
            <w:r>
              <w:t>3.32</w:t>
            </w:r>
          </w:p>
        </w:tc>
      </w:tr>
      <w:tr w:rsidR="002450DC" w:rsidRPr="00F84889" w:rsidTr="00CE361B">
        <w:trPr>
          <w:trHeight w:val="307"/>
        </w:trPr>
        <w:tc>
          <w:tcPr>
            <w:tcW w:w="3106" w:type="dxa"/>
            <w:shd w:val="solid" w:color="FFFFFF" w:fill="auto"/>
            <w:vAlign w:val="center"/>
          </w:tcPr>
          <w:p w:rsidR="002450DC" w:rsidRDefault="002450DC" w:rsidP="00F61AD7">
            <w:pPr>
              <w:pStyle w:val="Tabletext"/>
            </w:pPr>
            <w:r>
              <w:t>Job satisfaction</w:t>
            </w:r>
          </w:p>
        </w:tc>
        <w:tc>
          <w:tcPr>
            <w:tcW w:w="957" w:type="dxa"/>
            <w:shd w:val="solid" w:color="FFFFFF" w:fill="auto"/>
          </w:tcPr>
          <w:p w:rsidR="002450DC" w:rsidRDefault="002450DC" w:rsidP="00CE361B">
            <w:pPr>
              <w:pStyle w:val="Tabletext"/>
              <w:tabs>
                <w:tab w:val="decimal" w:pos="369"/>
              </w:tabs>
            </w:pPr>
            <w:r>
              <w:t>-0.016</w:t>
            </w:r>
          </w:p>
        </w:tc>
        <w:tc>
          <w:tcPr>
            <w:tcW w:w="957" w:type="dxa"/>
            <w:shd w:val="solid" w:color="FFFFFF" w:fill="auto"/>
          </w:tcPr>
          <w:p w:rsidR="002450DC" w:rsidRDefault="002450DC" w:rsidP="00CE361B">
            <w:pPr>
              <w:pStyle w:val="Tabletext"/>
              <w:tabs>
                <w:tab w:val="decimal" w:pos="369"/>
              </w:tabs>
            </w:pPr>
            <w:r>
              <w:t>0.039</w:t>
            </w:r>
          </w:p>
        </w:tc>
        <w:tc>
          <w:tcPr>
            <w:tcW w:w="957" w:type="dxa"/>
            <w:shd w:val="solid" w:color="FFFFFF" w:fill="auto"/>
          </w:tcPr>
          <w:p w:rsidR="002450DC" w:rsidRDefault="002450DC" w:rsidP="00CE361B">
            <w:pPr>
              <w:pStyle w:val="Tabletext"/>
              <w:tabs>
                <w:tab w:val="decimal" w:pos="369"/>
              </w:tabs>
            </w:pPr>
            <w:r>
              <w:t>0.170</w:t>
            </w:r>
          </w:p>
        </w:tc>
        <w:tc>
          <w:tcPr>
            <w:tcW w:w="957" w:type="dxa"/>
            <w:tcBorders>
              <w:left w:val="nil"/>
            </w:tcBorders>
            <w:shd w:val="solid" w:color="FFFFFF" w:fill="auto"/>
          </w:tcPr>
          <w:p w:rsidR="002450DC" w:rsidRDefault="002450DC" w:rsidP="00CE361B">
            <w:pPr>
              <w:pStyle w:val="Tabletext"/>
              <w:tabs>
                <w:tab w:val="decimal" w:pos="369"/>
              </w:tabs>
            </w:pPr>
            <w:r>
              <w:t>-0.030</w:t>
            </w:r>
          </w:p>
        </w:tc>
        <w:tc>
          <w:tcPr>
            <w:tcW w:w="957" w:type="dxa"/>
            <w:shd w:val="solid" w:color="FFFFFF" w:fill="auto"/>
          </w:tcPr>
          <w:p w:rsidR="002450DC" w:rsidRDefault="002450DC" w:rsidP="00CE361B">
            <w:pPr>
              <w:pStyle w:val="Tabletext"/>
              <w:tabs>
                <w:tab w:val="decimal" w:pos="369"/>
              </w:tabs>
            </w:pPr>
            <w:r>
              <w:t>0.045</w:t>
            </w:r>
          </w:p>
        </w:tc>
        <w:tc>
          <w:tcPr>
            <w:tcW w:w="957" w:type="dxa"/>
            <w:shd w:val="solid" w:color="FFFFFF" w:fill="auto"/>
          </w:tcPr>
          <w:p w:rsidR="002450DC" w:rsidRDefault="002450DC" w:rsidP="00CE361B">
            <w:pPr>
              <w:pStyle w:val="Tabletext"/>
              <w:tabs>
                <w:tab w:val="decimal" w:pos="369"/>
              </w:tabs>
            </w:pPr>
            <w:r>
              <w:t>-0.66</w:t>
            </w:r>
          </w:p>
        </w:tc>
      </w:tr>
      <w:tr w:rsidR="002450DC" w:rsidRPr="00F84889" w:rsidTr="00CE361B">
        <w:trPr>
          <w:trHeight w:val="307"/>
        </w:trPr>
        <w:tc>
          <w:tcPr>
            <w:tcW w:w="3106" w:type="dxa"/>
            <w:shd w:val="solid" w:color="FFFFFF" w:fill="auto"/>
            <w:vAlign w:val="center"/>
          </w:tcPr>
          <w:p w:rsidR="002450DC" w:rsidRDefault="002450DC" w:rsidP="00F61AD7">
            <w:pPr>
              <w:pStyle w:val="Tabletext"/>
            </w:pPr>
            <w:r>
              <w:t>Part-time employment</w:t>
            </w:r>
          </w:p>
        </w:tc>
        <w:tc>
          <w:tcPr>
            <w:tcW w:w="957" w:type="dxa"/>
            <w:shd w:val="solid" w:color="FFFFFF" w:fill="auto"/>
          </w:tcPr>
          <w:p w:rsidR="002450DC" w:rsidRDefault="002450DC" w:rsidP="00CE361B">
            <w:pPr>
              <w:pStyle w:val="Tabletext"/>
              <w:tabs>
                <w:tab w:val="decimal" w:pos="369"/>
              </w:tabs>
            </w:pPr>
            <w:r>
              <w:t>-0.261*</w:t>
            </w:r>
          </w:p>
        </w:tc>
        <w:tc>
          <w:tcPr>
            <w:tcW w:w="957" w:type="dxa"/>
            <w:shd w:val="solid" w:color="FFFFFF" w:fill="auto"/>
          </w:tcPr>
          <w:p w:rsidR="002450DC" w:rsidRDefault="002450DC" w:rsidP="00CE361B">
            <w:pPr>
              <w:pStyle w:val="Tabletext"/>
              <w:tabs>
                <w:tab w:val="decimal" w:pos="369"/>
              </w:tabs>
            </w:pPr>
            <w:r>
              <w:t>0.085</w:t>
            </w:r>
          </w:p>
        </w:tc>
        <w:tc>
          <w:tcPr>
            <w:tcW w:w="957" w:type="dxa"/>
            <w:shd w:val="solid" w:color="FFFFFF" w:fill="auto"/>
          </w:tcPr>
          <w:p w:rsidR="002450DC" w:rsidRDefault="002450DC" w:rsidP="00CE361B">
            <w:pPr>
              <w:pStyle w:val="Tabletext"/>
              <w:tabs>
                <w:tab w:val="decimal" w:pos="369"/>
              </w:tabs>
            </w:pPr>
            <w:r>
              <w:t>9.351</w:t>
            </w:r>
          </w:p>
        </w:tc>
        <w:tc>
          <w:tcPr>
            <w:tcW w:w="957" w:type="dxa"/>
            <w:tcBorders>
              <w:left w:val="nil"/>
            </w:tcBorders>
            <w:shd w:val="solid" w:color="FFFFFF" w:fill="auto"/>
          </w:tcPr>
          <w:p w:rsidR="002450DC" w:rsidRDefault="002450DC" w:rsidP="00CE361B">
            <w:pPr>
              <w:pStyle w:val="Tabletext"/>
              <w:tabs>
                <w:tab w:val="decimal" w:pos="369"/>
              </w:tabs>
            </w:pPr>
            <w:r>
              <w:t>-0.255*</w:t>
            </w:r>
          </w:p>
        </w:tc>
        <w:tc>
          <w:tcPr>
            <w:tcW w:w="957" w:type="dxa"/>
            <w:shd w:val="solid" w:color="FFFFFF" w:fill="auto"/>
          </w:tcPr>
          <w:p w:rsidR="002450DC" w:rsidRDefault="002450DC" w:rsidP="00CE361B">
            <w:pPr>
              <w:pStyle w:val="Tabletext"/>
              <w:tabs>
                <w:tab w:val="decimal" w:pos="369"/>
              </w:tabs>
            </w:pPr>
            <w:r>
              <w:t>0.097</w:t>
            </w:r>
          </w:p>
        </w:tc>
        <w:tc>
          <w:tcPr>
            <w:tcW w:w="957" w:type="dxa"/>
            <w:shd w:val="solid" w:color="FFFFFF" w:fill="auto"/>
          </w:tcPr>
          <w:p w:rsidR="002450DC" w:rsidRDefault="002450DC" w:rsidP="00CE361B">
            <w:pPr>
              <w:pStyle w:val="Tabletext"/>
              <w:tabs>
                <w:tab w:val="decimal" w:pos="369"/>
              </w:tabs>
            </w:pPr>
            <w:r>
              <w:t>-2.62</w:t>
            </w:r>
          </w:p>
        </w:tc>
      </w:tr>
      <w:tr w:rsidR="002450DC" w:rsidRPr="00F84889" w:rsidTr="00CE361B">
        <w:trPr>
          <w:trHeight w:val="307"/>
        </w:trPr>
        <w:tc>
          <w:tcPr>
            <w:tcW w:w="3106" w:type="dxa"/>
            <w:shd w:val="solid" w:color="FFFFFF" w:fill="auto"/>
            <w:vAlign w:val="center"/>
          </w:tcPr>
          <w:p w:rsidR="002450DC" w:rsidRDefault="002450DC" w:rsidP="00F61AD7">
            <w:pPr>
              <w:pStyle w:val="Tabletext"/>
            </w:pPr>
            <w:r>
              <w:t>Full-time employment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tcBorders>
              <w:left w:val="nil"/>
            </w:tcBorders>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r>
      <w:tr w:rsidR="002450DC" w:rsidRPr="00575545" w:rsidTr="00CE361B">
        <w:trPr>
          <w:trHeight w:val="321"/>
        </w:trPr>
        <w:tc>
          <w:tcPr>
            <w:tcW w:w="3106" w:type="dxa"/>
            <w:shd w:val="solid" w:color="FFFFFF" w:fill="auto"/>
            <w:vAlign w:val="center"/>
          </w:tcPr>
          <w:p w:rsidR="002450DC" w:rsidRPr="00575545" w:rsidRDefault="002450DC" w:rsidP="00F61AD7">
            <w:pPr>
              <w:pStyle w:val="Tabletext"/>
            </w:pPr>
            <w:r>
              <w:t>Casual employment</w:t>
            </w:r>
          </w:p>
        </w:tc>
        <w:tc>
          <w:tcPr>
            <w:tcW w:w="957" w:type="dxa"/>
            <w:shd w:val="solid" w:color="FFFFFF" w:fill="auto"/>
          </w:tcPr>
          <w:p w:rsidR="002450DC" w:rsidRDefault="002450DC" w:rsidP="00CE361B">
            <w:pPr>
              <w:pStyle w:val="Tabletext"/>
              <w:tabs>
                <w:tab w:val="decimal" w:pos="369"/>
              </w:tabs>
            </w:pPr>
            <w:r>
              <w:t>0.076</w:t>
            </w:r>
          </w:p>
        </w:tc>
        <w:tc>
          <w:tcPr>
            <w:tcW w:w="957" w:type="dxa"/>
            <w:shd w:val="solid" w:color="FFFFFF" w:fill="auto"/>
          </w:tcPr>
          <w:p w:rsidR="002450DC" w:rsidRDefault="002450DC" w:rsidP="00CE361B">
            <w:pPr>
              <w:pStyle w:val="Tabletext"/>
              <w:tabs>
                <w:tab w:val="decimal" w:pos="369"/>
              </w:tabs>
            </w:pPr>
            <w:r>
              <w:t>0.083</w:t>
            </w:r>
          </w:p>
        </w:tc>
        <w:tc>
          <w:tcPr>
            <w:tcW w:w="957" w:type="dxa"/>
            <w:shd w:val="solid" w:color="FFFFFF" w:fill="auto"/>
          </w:tcPr>
          <w:p w:rsidR="002450DC" w:rsidRDefault="002450DC" w:rsidP="00CE361B">
            <w:pPr>
              <w:pStyle w:val="Tabletext"/>
              <w:tabs>
                <w:tab w:val="decimal" w:pos="369"/>
              </w:tabs>
            </w:pPr>
            <w:r>
              <w:t>0.842</w:t>
            </w:r>
          </w:p>
        </w:tc>
        <w:tc>
          <w:tcPr>
            <w:tcW w:w="957" w:type="dxa"/>
            <w:tcBorders>
              <w:left w:val="nil"/>
            </w:tcBorders>
            <w:shd w:val="solid" w:color="FFFFFF" w:fill="auto"/>
          </w:tcPr>
          <w:p w:rsidR="002450DC" w:rsidRDefault="002450DC" w:rsidP="00CE361B">
            <w:pPr>
              <w:pStyle w:val="Tabletext"/>
              <w:tabs>
                <w:tab w:val="decimal" w:pos="369"/>
              </w:tabs>
            </w:pPr>
            <w:r>
              <w:t>0.085</w:t>
            </w:r>
          </w:p>
        </w:tc>
        <w:tc>
          <w:tcPr>
            <w:tcW w:w="957" w:type="dxa"/>
            <w:shd w:val="solid" w:color="FFFFFF" w:fill="auto"/>
          </w:tcPr>
          <w:p w:rsidR="002450DC" w:rsidRDefault="002450DC" w:rsidP="00CE361B">
            <w:pPr>
              <w:pStyle w:val="Tabletext"/>
              <w:tabs>
                <w:tab w:val="decimal" w:pos="369"/>
              </w:tabs>
            </w:pPr>
            <w:r>
              <w:t>0.096</w:t>
            </w:r>
          </w:p>
        </w:tc>
        <w:tc>
          <w:tcPr>
            <w:tcW w:w="957" w:type="dxa"/>
            <w:shd w:val="solid" w:color="FFFFFF" w:fill="auto"/>
          </w:tcPr>
          <w:p w:rsidR="002450DC" w:rsidRDefault="002450DC" w:rsidP="00CE361B">
            <w:pPr>
              <w:pStyle w:val="Tabletext"/>
              <w:tabs>
                <w:tab w:val="decimal" w:pos="369"/>
              </w:tabs>
            </w:pPr>
            <w:r>
              <w:t>0.89</w:t>
            </w:r>
          </w:p>
        </w:tc>
      </w:tr>
      <w:tr w:rsidR="002450DC" w:rsidRPr="00575545" w:rsidTr="00CE361B">
        <w:trPr>
          <w:trHeight w:val="321"/>
        </w:trPr>
        <w:tc>
          <w:tcPr>
            <w:tcW w:w="3106" w:type="dxa"/>
            <w:shd w:val="solid" w:color="FFFFFF" w:fill="auto"/>
            <w:vAlign w:val="center"/>
          </w:tcPr>
          <w:p w:rsidR="002450DC" w:rsidRPr="00575545" w:rsidRDefault="002450DC" w:rsidP="00F61AD7">
            <w:pPr>
              <w:pStyle w:val="Tabletext"/>
            </w:pPr>
            <w:r>
              <w:t>Permanent employment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tcBorders>
              <w:left w:val="nil"/>
            </w:tcBorders>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r>
      <w:tr w:rsidR="002450DC" w:rsidRPr="00F84889" w:rsidTr="00CE361B">
        <w:trPr>
          <w:trHeight w:val="321"/>
        </w:trPr>
        <w:tc>
          <w:tcPr>
            <w:tcW w:w="3106" w:type="dxa"/>
            <w:shd w:val="solid" w:color="FFFFFF" w:fill="auto"/>
            <w:vAlign w:val="center"/>
          </w:tcPr>
          <w:p w:rsidR="002450DC" w:rsidRPr="007A42B6" w:rsidRDefault="002450DC" w:rsidP="00F61AD7">
            <w:pPr>
              <w:pStyle w:val="Tabletext"/>
              <w:rPr>
                <w:b/>
              </w:rPr>
            </w:pPr>
            <w:r>
              <w:rPr>
                <w:b/>
              </w:rPr>
              <w:t>Highest post-school qualification</w:t>
            </w: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tcBorders>
              <w:left w:val="nil"/>
            </w:tcBorders>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r>
      <w:tr w:rsidR="002450DC" w:rsidRPr="00F84889" w:rsidTr="00CE361B">
        <w:trPr>
          <w:trHeight w:val="321"/>
        </w:trPr>
        <w:tc>
          <w:tcPr>
            <w:tcW w:w="3106" w:type="dxa"/>
            <w:shd w:val="solid" w:color="FFFFFF" w:fill="auto"/>
            <w:vAlign w:val="center"/>
          </w:tcPr>
          <w:p w:rsidR="002450DC" w:rsidRPr="007A42B6" w:rsidRDefault="002450DC" w:rsidP="00F61AD7">
            <w:pPr>
              <w:pStyle w:val="Tabletext"/>
            </w:pPr>
            <w:r>
              <w:t>Completed a university qualification</w:t>
            </w:r>
          </w:p>
        </w:tc>
        <w:tc>
          <w:tcPr>
            <w:tcW w:w="957" w:type="dxa"/>
            <w:shd w:val="solid" w:color="FFFFFF" w:fill="auto"/>
          </w:tcPr>
          <w:p w:rsidR="002450DC" w:rsidRDefault="002450DC" w:rsidP="00CE361B">
            <w:pPr>
              <w:pStyle w:val="Tabletext"/>
              <w:tabs>
                <w:tab w:val="decimal" w:pos="369"/>
              </w:tabs>
            </w:pPr>
            <w:r>
              <w:t>1.101*</w:t>
            </w:r>
          </w:p>
        </w:tc>
        <w:tc>
          <w:tcPr>
            <w:tcW w:w="957" w:type="dxa"/>
            <w:shd w:val="solid" w:color="FFFFFF" w:fill="auto"/>
          </w:tcPr>
          <w:p w:rsidR="002450DC" w:rsidRDefault="002450DC" w:rsidP="00CE361B">
            <w:pPr>
              <w:pStyle w:val="Tabletext"/>
              <w:tabs>
                <w:tab w:val="decimal" w:pos="369"/>
              </w:tabs>
            </w:pPr>
            <w:r>
              <w:t>0.179</w:t>
            </w:r>
          </w:p>
        </w:tc>
        <w:tc>
          <w:tcPr>
            <w:tcW w:w="957" w:type="dxa"/>
            <w:shd w:val="solid" w:color="FFFFFF" w:fill="auto"/>
          </w:tcPr>
          <w:p w:rsidR="002450DC" w:rsidRDefault="002450DC" w:rsidP="00CE361B">
            <w:pPr>
              <w:pStyle w:val="Tabletext"/>
              <w:tabs>
                <w:tab w:val="decimal" w:pos="369"/>
              </w:tabs>
            </w:pPr>
            <w:r>
              <w:t>37.780</w:t>
            </w:r>
          </w:p>
        </w:tc>
        <w:tc>
          <w:tcPr>
            <w:tcW w:w="957" w:type="dxa"/>
            <w:tcBorders>
              <w:left w:val="nil"/>
            </w:tcBorders>
            <w:shd w:val="solid" w:color="FFFFFF" w:fill="auto"/>
          </w:tcPr>
          <w:p w:rsidR="002450DC" w:rsidRDefault="002450DC" w:rsidP="00CE361B">
            <w:pPr>
              <w:pStyle w:val="Tabletext"/>
              <w:tabs>
                <w:tab w:val="decimal" w:pos="369"/>
              </w:tabs>
            </w:pPr>
            <w:r>
              <w:t>1.354*</w:t>
            </w:r>
          </w:p>
        </w:tc>
        <w:tc>
          <w:tcPr>
            <w:tcW w:w="957" w:type="dxa"/>
            <w:shd w:val="solid" w:color="FFFFFF" w:fill="auto"/>
          </w:tcPr>
          <w:p w:rsidR="002450DC" w:rsidRDefault="002450DC" w:rsidP="00CE361B">
            <w:pPr>
              <w:pStyle w:val="Tabletext"/>
              <w:tabs>
                <w:tab w:val="decimal" w:pos="369"/>
              </w:tabs>
            </w:pPr>
            <w:r>
              <w:t>0.218</w:t>
            </w:r>
          </w:p>
        </w:tc>
        <w:tc>
          <w:tcPr>
            <w:tcW w:w="957" w:type="dxa"/>
            <w:shd w:val="solid" w:color="FFFFFF" w:fill="auto"/>
          </w:tcPr>
          <w:p w:rsidR="002450DC" w:rsidRDefault="002450DC" w:rsidP="00CE361B">
            <w:pPr>
              <w:pStyle w:val="Tabletext"/>
              <w:tabs>
                <w:tab w:val="decimal" w:pos="369"/>
              </w:tabs>
            </w:pPr>
            <w:r>
              <w:t>6.21</w:t>
            </w:r>
          </w:p>
        </w:tc>
      </w:tr>
      <w:tr w:rsidR="002450DC" w:rsidRPr="00F84889" w:rsidTr="00CE361B">
        <w:trPr>
          <w:trHeight w:val="321"/>
        </w:trPr>
        <w:tc>
          <w:tcPr>
            <w:tcW w:w="3106" w:type="dxa"/>
            <w:shd w:val="solid" w:color="FFFFFF" w:fill="auto"/>
            <w:vAlign w:val="center"/>
          </w:tcPr>
          <w:p w:rsidR="002450DC" w:rsidRPr="007A42B6" w:rsidRDefault="002450DC" w:rsidP="00F61AD7">
            <w:pPr>
              <w:pStyle w:val="Tabletext"/>
            </w:pPr>
            <w:r>
              <w:t xml:space="preserve">Completed diploma or advanced diploma </w:t>
            </w:r>
          </w:p>
        </w:tc>
        <w:tc>
          <w:tcPr>
            <w:tcW w:w="957" w:type="dxa"/>
            <w:shd w:val="solid" w:color="FFFFFF" w:fill="auto"/>
          </w:tcPr>
          <w:p w:rsidR="002450DC" w:rsidRDefault="002450DC" w:rsidP="00CE361B">
            <w:pPr>
              <w:pStyle w:val="Tabletext"/>
              <w:tabs>
                <w:tab w:val="decimal" w:pos="369"/>
              </w:tabs>
            </w:pPr>
            <w:r>
              <w:t>0.266</w:t>
            </w:r>
          </w:p>
        </w:tc>
        <w:tc>
          <w:tcPr>
            <w:tcW w:w="957" w:type="dxa"/>
            <w:shd w:val="solid" w:color="FFFFFF" w:fill="auto"/>
          </w:tcPr>
          <w:p w:rsidR="002450DC" w:rsidRDefault="002450DC" w:rsidP="00CE361B">
            <w:pPr>
              <w:pStyle w:val="Tabletext"/>
              <w:tabs>
                <w:tab w:val="decimal" w:pos="369"/>
              </w:tabs>
            </w:pPr>
            <w:r>
              <w:t>0.179</w:t>
            </w:r>
          </w:p>
        </w:tc>
        <w:tc>
          <w:tcPr>
            <w:tcW w:w="957" w:type="dxa"/>
            <w:shd w:val="solid" w:color="FFFFFF" w:fill="auto"/>
          </w:tcPr>
          <w:p w:rsidR="002450DC" w:rsidRDefault="002450DC" w:rsidP="00CE361B">
            <w:pPr>
              <w:pStyle w:val="Tabletext"/>
              <w:tabs>
                <w:tab w:val="decimal" w:pos="369"/>
              </w:tabs>
            </w:pPr>
            <w:r>
              <w:t>2.210</w:t>
            </w:r>
          </w:p>
        </w:tc>
        <w:tc>
          <w:tcPr>
            <w:tcW w:w="957" w:type="dxa"/>
            <w:tcBorders>
              <w:left w:val="nil"/>
            </w:tcBorders>
            <w:shd w:val="solid" w:color="FFFFFF" w:fill="auto"/>
          </w:tcPr>
          <w:p w:rsidR="002450DC" w:rsidRDefault="002450DC" w:rsidP="00CE361B">
            <w:pPr>
              <w:pStyle w:val="Tabletext"/>
              <w:tabs>
                <w:tab w:val="decimal" w:pos="369"/>
              </w:tabs>
            </w:pPr>
            <w:r>
              <w:t>0.387***</w:t>
            </w:r>
          </w:p>
        </w:tc>
        <w:tc>
          <w:tcPr>
            <w:tcW w:w="957" w:type="dxa"/>
            <w:shd w:val="solid" w:color="FFFFFF" w:fill="auto"/>
          </w:tcPr>
          <w:p w:rsidR="002450DC" w:rsidRDefault="002450DC" w:rsidP="00CE361B">
            <w:pPr>
              <w:pStyle w:val="Tabletext"/>
              <w:tabs>
                <w:tab w:val="decimal" w:pos="369"/>
              </w:tabs>
            </w:pPr>
            <w:r>
              <w:t>0.222</w:t>
            </w:r>
          </w:p>
        </w:tc>
        <w:tc>
          <w:tcPr>
            <w:tcW w:w="957" w:type="dxa"/>
            <w:shd w:val="solid" w:color="FFFFFF" w:fill="auto"/>
          </w:tcPr>
          <w:p w:rsidR="002450DC" w:rsidRDefault="002450DC" w:rsidP="00CE361B">
            <w:pPr>
              <w:pStyle w:val="Tabletext"/>
              <w:tabs>
                <w:tab w:val="decimal" w:pos="369"/>
              </w:tabs>
            </w:pPr>
            <w:r>
              <w:t>1.74</w:t>
            </w:r>
          </w:p>
        </w:tc>
      </w:tr>
      <w:tr w:rsidR="002450DC" w:rsidRPr="00F84889" w:rsidTr="00CE361B">
        <w:trPr>
          <w:trHeight w:val="321"/>
        </w:trPr>
        <w:tc>
          <w:tcPr>
            <w:tcW w:w="3106" w:type="dxa"/>
            <w:shd w:val="solid" w:color="FFFFFF" w:fill="auto"/>
            <w:vAlign w:val="center"/>
          </w:tcPr>
          <w:p w:rsidR="002450DC" w:rsidRPr="007A42B6" w:rsidRDefault="002450DC" w:rsidP="008177F0">
            <w:pPr>
              <w:pStyle w:val="Tabletext"/>
            </w:pPr>
            <w:r>
              <w:t xml:space="preserve">Completed </w:t>
            </w:r>
            <w:r w:rsidR="008177F0">
              <w:t>c</w:t>
            </w:r>
            <w:r>
              <w:t>ertificate III or IV</w:t>
            </w:r>
          </w:p>
        </w:tc>
        <w:tc>
          <w:tcPr>
            <w:tcW w:w="957" w:type="dxa"/>
            <w:shd w:val="solid" w:color="FFFFFF" w:fill="auto"/>
          </w:tcPr>
          <w:p w:rsidR="002450DC" w:rsidRDefault="002450DC" w:rsidP="00CE361B">
            <w:pPr>
              <w:pStyle w:val="Tabletext"/>
              <w:tabs>
                <w:tab w:val="decimal" w:pos="369"/>
              </w:tabs>
            </w:pPr>
            <w:r>
              <w:t>-0.079</w:t>
            </w:r>
          </w:p>
        </w:tc>
        <w:tc>
          <w:tcPr>
            <w:tcW w:w="957" w:type="dxa"/>
            <w:shd w:val="solid" w:color="FFFFFF" w:fill="auto"/>
          </w:tcPr>
          <w:p w:rsidR="002450DC" w:rsidRDefault="002450DC" w:rsidP="00CE361B">
            <w:pPr>
              <w:pStyle w:val="Tabletext"/>
              <w:tabs>
                <w:tab w:val="decimal" w:pos="369"/>
              </w:tabs>
            </w:pPr>
            <w:r>
              <w:t>0.185</w:t>
            </w:r>
          </w:p>
        </w:tc>
        <w:tc>
          <w:tcPr>
            <w:tcW w:w="957" w:type="dxa"/>
            <w:shd w:val="solid" w:color="FFFFFF" w:fill="auto"/>
          </w:tcPr>
          <w:p w:rsidR="002450DC" w:rsidRDefault="002450DC" w:rsidP="00CE361B">
            <w:pPr>
              <w:pStyle w:val="Tabletext"/>
              <w:tabs>
                <w:tab w:val="decimal" w:pos="369"/>
              </w:tabs>
            </w:pPr>
            <w:r>
              <w:t>0.184</w:t>
            </w:r>
          </w:p>
        </w:tc>
        <w:tc>
          <w:tcPr>
            <w:tcW w:w="957" w:type="dxa"/>
            <w:tcBorders>
              <w:left w:val="nil"/>
            </w:tcBorders>
            <w:shd w:val="solid" w:color="FFFFFF" w:fill="auto"/>
          </w:tcPr>
          <w:p w:rsidR="002450DC" w:rsidRDefault="002450DC" w:rsidP="00CE361B">
            <w:pPr>
              <w:pStyle w:val="Tabletext"/>
              <w:tabs>
                <w:tab w:val="decimal" w:pos="369"/>
              </w:tabs>
            </w:pPr>
            <w:r>
              <w:t>0.025</w:t>
            </w:r>
          </w:p>
        </w:tc>
        <w:tc>
          <w:tcPr>
            <w:tcW w:w="957" w:type="dxa"/>
            <w:shd w:val="solid" w:color="FFFFFF" w:fill="auto"/>
          </w:tcPr>
          <w:p w:rsidR="002450DC" w:rsidRDefault="002450DC" w:rsidP="00CE361B">
            <w:pPr>
              <w:pStyle w:val="Tabletext"/>
              <w:tabs>
                <w:tab w:val="decimal" w:pos="369"/>
              </w:tabs>
            </w:pPr>
            <w:r>
              <w:t>0.224</w:t>
            </w:r>
          </w:p>
        </w:tc>
        <w:tc>
          <w:tcPr>
            <w:tcW w:w="957" w:type="dxa"/>
            <w:shd w:val="solid" w:color="FFFFFF" w:fill="auto"/>
          </w:tcPr>
          <w:p w:rsidR="002450DC" w:rsidRDefault="002450DC" w:rsidP="00CE361B">
            <w:pPr>
              <w:pStyle w:val="Tabletext"/>
              <w:tabs>
                <w:tab w:val="decimal" w:pos="369"/>
              </w:tabs>
            </w:pPr>
            <w:r>
              <w:t>0.11</w:t>
            </w:r>
          </w:p>
        </w:tc>
      </w:tr>
      <w:tr w:rsidR="002450DC" w:rsidRPr="00F84889" w:rsidTr="00CE361B">
        <w:trPr>
          <w:trHeight w:val="321"/>
        </w:trPr>
        <w:tc>
          <w:tcPr>
            <w:tcW w:w="3106" w:type="dxa"/>
            <w:shd w:val="solid" w:color="FFFFFF" w:fill="auto"/>
            <w:vAlign w:val="center"/>
          </w:tcPr>
          <w:p w:rsidR="002450DC" w:rsidRPr="007A42B6" w:rsidRDefault="008177F0" w:rsidP="00F61AD7">
            <w:pPr>
              <w:pStyle w:val="Tabletext"/>
            </w:pPr>
            <w:r>
              <w:t>Completed c</w:t>
            </w:r>
            <w:r w:rsidR="002450DC">
              <w:t>ertificate I or II</w:t>
            </w:r>
          </w:p>
        </w:tc>
        <w:tc>
          <w:tcPr>
            <w:tcW w:w="957" w:type="dxa"/>
            <w:shd w:val="solid" w:color="FFFFFF" w:fill="auto"/>
          </w:tcPr>
          <w:p w:rsidR="002450DC" w:rsidRDefault="002450DC" w:rsidP="00CE361B">
            <w:pPr>
              <w:pStyle w:val="Tabletext"/>
              <w:tabs>
                <w:tab w:val="decimal" w:pos="369"/>
              </w:tabs>
            </w:pPr>
            <w:r>
              <w:t>0.503*</w:t>
            </w:r>
          </w:p>
        </w:tc>
        <w:tc>
          <w:tcPr>
            <w:tcW w:w="957" w:type="dxa"/>
            <w:shd w:val="solid" w:color="FFFFFF" w:fill="auto"/>
          </w:tcPr>
          <w:p w:rsidR="002450DC" w:rsidRDefault="002450DC" w:rsidP="00CE361B">
            <w:pPr>
              <w:pStyle w:val="Tabletext"/>
              <w:tabs>
                <w:tab w:val="decimal" w:pos="369"/>
              </w:tabs>
            </w:pPr>
            <w:r>
              <w:t>0.195</w:t>
            </w:r>
          </w:p>
        </w:tc>
        <w:tc>
          <w:tcPr>
            <w:tcW w:w="957" w:type="dxa"/>
            <w:shd w:val="solid" w:color="FFFFFF" w:fill="auto"/>
          </w:tcPr>
          <w:p w:rsidR="002450DC" w:rsidRDefault="002450DC" w:rsidP="00CE361B">
            <w:pPr>
              <w:pStyle w:val="Tabletext"/>
              <w:tabs>
                <w:tab w:val="decimal" w:pos="369"/>
              </w:tabs>
            </w:pPr>
            <w:r>
              <w:t>6.666</w:t>
            </w:r>
          </w:p>
        </w:tc>
        <w:tc>
          <w:tcPr>
            <w:tcW w:w="957" w:type="dxa"/>
            <w:tcBorders>
              <w:left w:val="nil"/>
            </w:tcBorders>
            <w:shd w:val="solid" w:color="FFFFFF" w:fill="auto"/>
          </w:tcPr>
          <w:p w:rsidR="002450DC" w:rsidRDefault="002450DC" w:rsidP="00CE361B">
            <w:pPr>
              <w:pStyle w:val="Tabletext"/>
              <w:tabs>
                <w:tab w:val="decimal" w:pos="369"/>
              </w:tabs>
            </w:pPr>
            <w:r>
              <w:t>0.574**</w:t>
            </w:r>
          </w:p>
        </w:tc>
        <w:tc>
          <w:tcPr>
            <w:tcW w:w="957" w:type="dxa"/>
            <w:shd w:val="solid" w:color="FFFFFF" w:fill="auto"/>
          </w:tcPr>
          <w:p w:rsidR="002450DC" w:rsidRDefault="002450DC" w:rsidP="00CE361B">
            <w:pPr>
              <w:pStyle w:val="Tabletext"/>
              <w:tabs>
                <w:tab w:val="decimal" w:pos="369"/>
              </w:tabs>
            </w:pPr>
            <w:r>
              <w:t>0.245</w:t>
            </w:r>
          </w:p>
        </w:tc>
        <w:tc>
          <w:tcPr>
            <w:tcW w:w="957" w:type="dxa"/>
            <w:shd w:val="solid" w:color="FFFFFF" w:fill="auto"/>
          </w:tcPr>
          <w:p w:rsidR="002450DC" w:rsidRDefault="002450DC" w:rsidP="00CE361B">
            <w:pPr>
              <w:pStyle w:val="Tabletext"/>
              <w:tabs>
                <w:tab w:val="decimal" w:pos="369"/>
              </w:tabs>
            </w:pPr>
            <w:r>
              <w:t>2.34</w:t>
            </w:r>
          </w:p>
        </w:tc>
      </w:tr>
      <w:tr w:rsidR="002450DC" w:rsidRPr="00F84889" w:rsidTr="00CE361B">
        <w:trPr>
          <w:trHeight w:val="321"/>
        </w:trPr>
        <w:tc>
          <w:tcPr>
            <w:tcW w:w="3106" w:type="dxa"/>
            <w:shd w:val="solid" w:color="FFFFFF" w:fill="auto"/>
            <w:vAlign w:val="center"/>
          </w:tcPr>
          <w:p w:rsidR="002450DC" w:rsidRPr="007A42B6" w:rsidRDefault="008177F0" w:rsidP="00F61AD7">
            <w:pPr>
              <w:pStyle w:val="Tabletext"/>
            </w:pPr>
            <w:r>
              <w:t>Completed Y</w:t>
            </w:r>
            <w:r w:rsidR="002450DC">
              <w:t>ear 12</w:t>
            </w:r>
          </w:p>
        </w:tc>
        <w:tc>
          <w:tcPr>
            <w:tcW w:w="957" w:type="dxa"/>
            <w:shd w:val="solid" w:color="FFFFFF" w:fill="auto"/>
          </w:tcPr>
          <w:p w:rsidR="002450DC" w:rsidRDefault="002450DC" w:rsidP="00CE361B">
            <w:pPr>
              <w:pStyle w:val="Tabletext"/>
              <w:tabs>
                <w:tab w:val="decimal" w:pos="369"/>
              </w:tabs>
            </w:pPr>
            <w:r>
              <w:t>0.061</w:t>
            </w:r>
          </w:p>
        </w:tc>
        <w:tc>
          <w:tcPr>
            <w:tcW w:w="957" w:type="dxa"/>
            <w:shd w:val="solid" w:color="FFFFFF" w:fill="auto"/>
          </w:tcPr>
          <w:p w:rsidR="002450DC" w:rsidRDefault="002450DC" w:rsidP="00CE361B">
            <w:pPr>
              <w:pStyle w:val="Tabletext"/>
              <w:tabs>
                <w:tab w:val="decimal" w:pos="369"/>
              </w:tabs>
            </w:pPr>
            <w:r>
              <w:t>0.136</w:t>
            </w:r>
          </w:p>
        </w:tc>
        <w:tc>
          <w:tcPr>
            <w:tcW w:w="957" w:type="dxa"/>
            <w:shd w:val="solid" w:color="FFFFFF" w:fill="auto"/>
          </w:tcPr>
          <w:p w:rsidR="002450DC" w:rsidRDefault="002450DC" w:rsidP="00CE361B">
            <w:pPr>
              <w:pStyle w:val="Tabletext"/>
              <w:tabs>
                <w:tab w:val="decimal" w:pos="369"/>
              </w:tabs>
            </w:pPr>
            <w:r>
              <w:t>0.198</w:t>
            </w:r>
          </w:p>
        </w:tc>
        <w:tc>
          <w:tcPr>
            <w:tcW w:w="957" w:type="dxa"/>
            <w:tcBorders>
              <w:left w:val="nil"/>
            </w:tcBorders>
            <w:shd w:val="solid" w:color="FFFFFF" w:fill="auto"/>
          </w:tcPr>
          <w:p w:rsidR="002450DC" w:rsidRDefault="002450DC" w:rsidP="00CE361B">
            <w:pPr>
              <w:pStyle w:val="Tabletext"/>
              <w:tabs>
                <w:tab w:val="decimal" w:pos="369"/>
              </w:tabs>
            </w:pPr>
            <w:r>
              <w:t>0.167</w:t>
            </w:r>
          </w:p>
        </w:tc>
        <w:tc>
          <w:tcPr>
            <w:tcW w:w="957" w:type="dxa"/>
            <w:shd w:val="solid" w:color="FFFFFF" w:fill="auto"/>
          </w:tcPr>
          <w:p w:rsidR="002450DC" w:rsidRDefault="002450DC" w:rsidP="00CE361B">
            <w:pPr>
              <w:pStyle w:val="Tabletext"/>
              <w:tabs>
                <w:tab w:val="decimal" w:pos="369"/>
              </w:tabs>
            </w:pPr>
            <w:r>
              <w:t>0.166</w:t>
            </w:r>
          </w:p>
        </w:tc>
        <w:tc>
          <w:tcPr>
            <w:tcW w:w="957" w:type="dxa"/>
            <w:shd w:val="solid" w:color="FFFFFF" w:fill="auto"/>
          </w:tcPr>
          <w:p w:rsidR="002450DC" w:rsidRDefault="002450DC" w:rsidP="00CE361B">
            <w:pPr>
              <w:pStyle w:val="Tabletext"/>
              <w:tabs>
                <w:tab w:val="decimal" w:pos="369"/>
              </w:tabs>
            </w:pPr>
            <w:r>
              <w:t>1</w:t>
            </w:r>
          </w:p>
        </w:tc>
      </w:tr>
      <w:tr w:rsidR="002450DC" w:rsidRPr="00F84889" w:rsidTr="00CE361B">
        <w:trPr>
          <w:trHeight w:val="321"/>
        </w:trPr>
        <w:tc>
          <w:tcPr>
            <w:tcW w:w="3106" w:type="dxa"/>
            <w:shd w:val="solid" w:color="FFFFFF" w:fill="auto"/>
            <w:vAlign w:val="center"/>
          </w:tcPr>
          <w:p w:rsidR="002450DC" w:rsidRPr="00F84889" w:rsidRDefault="002450DC" w:rsidP="00F61AD7">
            <w:pPr>
              <w:pStyle w:val="Tabletext"/>
            </w:pPr>
            <w:r>
              <w:t>Completed an apprenticeship or traineeship</w:t>
            </w:r>
          </w:p>
        </w:tc>
        <w:tc>
          <w:tcPr>
            <w:tcW w:w="957" w:type="dxa"/>
            <w:shd w:val="solid" w:color="FFFFFF" w:fill="auto"/>
          </w:tcPr>
          <w:p w:rsidR="002450DC" w:rsidRDefault="002450DC" w:rsidP="00CE361B">
            <w:pPr>
              <w:pStyle w:val="Tabletext"/>
              <w:tabs>
                <w:tab w:val="decimal" w:pos="369"/>
              </w:tabs>
            </w:pPr>
            <w:r>
              <w:t>-0.049</w:t>
            </w:r>
          </w:p>
        </w:tc>
        <w:tc>
          <w:tcPr>
            <w:tcW w:w="957" w:type="dxa"/>
            <w:shd w:val="solid" w:color="FFFFFF" w:fill="auto"/>
          </w:tcPr>
          <w:p w:rsidR="002450DC" w:rsidRDefault="002450DC" w:rsidP="00CE361B">
            <w:pPr>
              <w:pStyle w:val="Tabletext"/>
              <w:tabs>
                <w:tab w:val="decimal" w:pos="369"/>
              </w:tabs>
            </w:pPr>
            <w:r>
              <w:t>0.166</w:t>
            </w:r>
          </w:p>
        </w:tc>
        <w:tc>
          <w:tcPr>
            <w:tcW w:w="957" w:type="dxa"/>
            <w:shd w:val="solid" w:color="FFFFFF" w:fill="auto"/>
          </w:tcPr>
          <w:p w:rsidR="002450DC" w:rsidRDefault="002450DC" w:rsidP="00CE361B">
            <w:pPr>
              <w:pStyle w:val="Tabletext"/>
              <w:tabs>
                <w:tab w:val="decimal" w:pos="369"/>
              </w:tabs>
            </w:pPr>
            <w:r>
              <w:t>0.088</w:t>
            </w:r>
          </w:p>
        </w:tc>
        <w:tc>
          <w:tcPr>
            <w:tcW w:w="957" w:type="dxa"/>
            <w:tcBorders>
              <w:left w:val="nil"/>
            </w:tcBorders>
            <w:shd w:val="solid" w:color="FFFFFF" w:fill="auto"/>
          </w:tcPr>
          <w:p w:rsidR="002450DC" w:rsidRDefault="002450DC" w:rsidP="00CE361B">
            <w:pPr>
              <w:pStyle w:val="Tabletext"/>
              <w:tabs>
                <w:tab w:val="decimal" w:pos="369"/>
              </w:tabs>
            </w:pPr>
            <w:r>
              <w:t>0.062</w:t>
            </w:r>
          </w:p>
        </w:tc>
        <w:tc>
          <w:tcPr>
            <w:tcW w:w="957" w:type="dxa"/>
            <w:shd w:val="solid" w:color="FFFFFF" w:fill="auto"/>
          </w:tcPr>
          <w:p w:rsidR="002450DC" w:rsidRDefault="002450DC" w:rsidP="00CE361B">
            <w:pPr>
              <w:pStyle w:val="Tabletext"/>
              <w:tabs>
                <w:tab w:val="decimal" w:pos="369"/>
              </w:tabs>
            </w:pPr>
            <w:r>
              <w:t>0.202</w:t>
            </w:r>
          </w:p>
        </w:tc>
        <w:tc>
          <w:tcPr>
            <w:tcW w:w="957" w:type="dxa"/>
            <w:shd w:val="solid" w:color="FFFFFF" w:fill="auto"/>
          </w:tcPr>
          <w:p w:rsidR="002450DC" w:rsidRDefault="002450DC" w:rsidP="00CE361B">
            <w:pPr>
              <w:pStyle w:val="Tabletext"/>
              <w:tabs>
                <w:tab w:val="decimal" w:pos="369"/>
              </w:tabs>
            </w:pPr>
            <w:r>
              <w:t>0.31</w:t>
            </w:r>
          </w:p>
        </w:tc>
      </w:tr>
      <w:tr w:rsidR="002450DC" w:rsidRPr="00F84889" w:rsidTr="00CE361B">
        <w:trPr>
          <w:trHeight w:val="321"/>
        </w:trPr>
        <w:tc>
          <w:tcPr>
            <w:tcW w:w="3106" w:type="dxa"/>
            <w:shd w:val="solid" w:color="FFFFFF" w:fill="auto"/>
            <w:vAlign w:val="center"/>
          </w:tcPr>
          <w:p w:rsidR="002450DC" w:rsidRDefault="002450DC" w:rsidP="00F61AD7">
            <w:pPr>
              <w:pStyle w:val="Tabletext"/>
            </w:pPr>
            <w:r>
              <w:t>Did not complete school and post-school qualification</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tcBorders>
              <w:left w:val="nil"/>
            </w:tcBorders>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r>
      <w:tr w:rsidR="002450DC" w:rsidRPr="00F84889" w:rsidTr="00CE361B">
        <w:trPr>
          <w:trHeight w:val="321"/>
        </w:trPr>
        <w:tc>
          <w:tcPr>
            <w:tcW w:w="3106" w:type="dxa"/>
            <w:shd w:val="solid" w:color="FFFFFF" w:fill="auto"/>
            <w:vAlign w:val="center"/>
          </w:tcPr>
          <w:p w:rsidR="002450DC" w:rsidRPr="00CA275C" w:rsidRDefault="002450DC" w:rsidP="00F61AD7">
            <w:pPr>
              <w:pStyle w:val="Tabletext"/>
              <w:rPr>
                <w:b/>
              </w:rPr>
            </w:pPr>
            <w:r w:rsidRPr="00CA275C">
              <w:rPr>
                <w:b/>
              </w:rPr>
              <w:t>Age</w:t>
            </w: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tcBorders>
              <w:left w:val="nil"/>
            </w:tcBorders>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r>
      <w:tr w:rsidR="002450DC" w:rsidRPr="00F84889" w:rsidTr="00CE361B">
        <w:trPr>
          <w:trHeight w:val="321"/>
        </w:trPr>
        <w:tc>
          <w:tcPr>
            <w:tcW w:w="3106" w:type="dxa"/>
            <w:shd w:val="solid" w:color="FFFFFF" w:fill="auto"/>
            <w:vAlign w:val="center"/>
          </w:tcPr>
          <w:p w:rsidR="002450DC" w:rsidRDefault="002450DC" w:rsidP="00F61AD7">
            <w:pPr>
              <w:pStyle w:val="Tabletext"/>
            </w:pPr>
            <w:r>
              <w:t>More than 20 years old</w:t>
            </w:r>
          </w:p>
        </w:tc>
        <w:tc>
          <w:tcPr>
            <w:tcW w:w="957" w:type="dxa"/>
            <w:shd w:val="solid" w:color="FFFFFF" w:fill="auto"/>
          </w:tcPr>
          <w:p w:rsidR="002450DC" w:rsidRDefault="002450DC" w:rsidP="00CE361B">
            <w:pPr>
              <w:pStyle w:val="Tabletext"/>
              <w:tabs>
                <w:tab w:val="decimal" w:pos="369"/>
              </w:tabs>
            </w:pPr>
            <w:r>
              <w:t>0.774*</w:t>
            </w:r>
          </w:p>
        </w:tc>
        <w:tc>
          <w:tcPr>
            <w:tcW w:w="957" w:type="dxa"/>
            <w:shd w:val="solid" w:color="FFFFFF" w:fill="auto"/>
          </w:tcPr>
          <w:p w:rsidR="002450DC" w:rsidRDefault="002450DC" w:rsidP="00CE361B">
            <w:pPr>
              <w:pStyle w:val="Tabletext"/>
              <w:tabs>
                <w:tab w:val="decimal" w:pos="369"/>
              </w:tabs>
            </w:pPr>
            <w:r>
              <w:t>0.250</w:t>
            </w:r>
          </w:p>
        </w:tc>
        <w:tc>
          <w:tcPr>
            <w:tcW w:w="957" w:type="dxa"/>
            <w:shd w:val="solid" w:color="FFFFFF" w:fill="auto"/>
          </w:tcPr>
          <w:p w:rsidR="002450DC" w:rsidRDefault="002450DC" w:rsidP="00CE361B">
            <w:pPr>
              <w:pStyle w:val="Tabletext"/>
              <w:tabs>
                <w:tab w:val="decimal" w:pos="369"/>
              </w:tabs>
            </w:pPr>
            <w:r>
              <w:t>9.583</w:t>
            </w:r>
          </w:p>
        </w:tc>
        <w:tc>
          <w:tcPr>
            <w:tcW w:w="957" w:type="dxa"/>
            <w:tcBorders>
              <w:left w:val="nil"/>
            </w:tcBorders>
            <w:shd w:val="solid" w:color="FFFFFF" w:fill="auto"/>
          </w:tcPr>
          <w:p w:rsidR="002450DC" w:rsidRDefault="002450DC" w:rsidP="00CE361B">
            <w:pPr>
              <w:pStyle w:val="Tabletext"/>
              <w:tabs>
                <w:tab w:val="decimal" w:pos="369"/>
              </w:tabs>
            </w:pPr>
            <w:r>
              <w:t>0.667**</w:t>
            </w:r>
          </w:p>
        </w:tc>
        <w:tc>
          <w:tcPr>
            <w:tcW w:w="957" w:type="dxa"/>
            <w:shd w:val="solid" w:color="FFFFFF" w:fill="auto"/>
          </w:tcPr>
          <w:p w:rsidR="002450DC" w:rsidRDefault="002450DC" w:rsidP="00CE361B">
            <w:pPr>
              <w:pStyle w:val="Tabletext"/>
              <w:tabs>
                <w:tab w:val="decimal" w:pos="369"/>
              </w:tabs>
            </w:pPr>
            <w:r>
              <w:t>0.279</w:t>
            </w:r>
          </w:p>
        </w:tc>
        <w:tc>
          <w:tcPr>
            <w:tcW w:w="957" w:type="dxa"/>
            <w:shd w:val="solid" w:color="FFFFFF" w:fill="auto"/>
          </w:tcPr>
          <w:p w:rsidR="002450DC" w:rsidRDefault="002450DC" w:rsidP="00CE361B">
            <w:pPr>
              <w:pStyle w:val="Tabletext"/>
              <w:tabs>
                <w:tab w:val="decimal" w:pos="369"/>
              </w:tabs>
            </w:pPr>
            <w:r>
              <w:t>2.39</w:t>
            </w:r>
          </w:p>
        </w:tc>
      </w:tr>
      <w:tr w:rsidR="002450DC" w:rsidRPr="00F84889" w:rsidTr="00CE361B">
        <w:trPr>
          <w:trHeight w:val="321"/>
        </w:trPr>
        <w:tc>
          <w:tcPr>
            <w:tcW w:w="3106" w:type="dxa"/>
            <w:shd w:val="solid" w:color="FFFFFF" w:fill="auto"/>
            <w:vAlign w:val="center"/>
          </w:tcPr>
          <w:p w:rsidR="002450DC" w:rsidRPr="00F84889" w:rsidRDefault="002450DC" w:rsidP="00F61AD7">
            <w:pPr>
              <w:pStyle w:val="Tabletext"/>
            </w:pPr>
            <w:r>
              <w:t>20 years old</w:t>
            </w:r>
          </w:p>
        </w:tc>
        <w:tc>
          <w:tcPr>
            <w:tcW w:w="957" w:type="dxa"/>
            <w:shd w:val="solid" w:color="FFFFFF" w:fill="auto"/>
          </w:tcPr>
          <w:p w:rsidR="002450DC" w:rsidRDefault="002450DC" w:rsidP="00CE361B">
            <w:pPr>
              <w:pStyle w:val="Tabletext"/>
              <w:tabs>
                <w:tab w:val="decimal" w:pos="369"/>
              </w:tabs>
            </w:pPr>
            <w:r>
              <w:t>0.733*</w:t>
            </w:r>
          </w:p>
        </w:tc>
        <w:tc>
          <w:tcPr>
            <w:tcW w:w="957" w:type="dxa"/>
            <w:shd w:val="solid" w:color="FFFFFF" w:fill="auto"/>
          </w:tcPr>
          <w:p w:rsidR="002450DC" w:rsidRDefault="002450DC" w:rsidP="00CE361B">
            <w:pPr>
              <w:pStyle w:val="Tabletext"/>
              <w:tabs>
                <w:tab w:val="decimal" w:pos="369"/>
              </w:tabs>
            </w:pPr>
            <w:r>
              <w:t>0.242</w:t>
            </w:r>
          </w:p>
        </w:tc>
        <w:tc>
          <w:tcPr>
            <w:tcW w:w="957" w:type="dxa"/>
            <w:shd w:val="solid" w:color="FFFFFF" w:fill="auto"/>
          </w:tcPr>
          <w:p w:rsidR="002450DC" w:rsidRDefault="002450DC" w:rsidP="00CE361B">
            <w:pPr>
              <w:pStyle w:val="Tabletext"/>
              <w:tabs>
                <w:tab w:val="decimal" w:pos="369"/>
              </w:tabs>
            </w:pPr>
            <w:r>
              <w:t>9.131</w:t>
            </w:r>
          </w:p>
        </w:tc>
        <w:tc>
          <w:tcPr>
            <w:tcW w:w="957" w:type="dxa"/>
            <w:tcBorders>
              <w:left w:val="nil"/>
            </w:tcBorders>
            <w:shd w:val="solid" w:color="FFFFFF" w:fill="auto"/>
          </w:tcPr>
          <w:p w:rsidR="002450DC" w:rsidRDefault="002450DC" w:rsidP="00CE361B">
            <w:pPr>
              <w:pStyle w:val="Tabletext"/>
              <w:tabs>
                <w:tab w:val="decimal" w:pos="369"/>
              </w:tabs>
            </w:pPr>
            <w:r>
              <w:t>0.578**</w:t>
            </w:r>
          </w:p>
        </w:tc>
        <w:tc>
          <w:tcPr>
            <w:tcW w:w="957" w:type="dxa"/>
            <w:shd w:val="solid" w:color="FFFFFF" w:fill="auto"/>
          </w:tcPr>
          <w:p w:rsidR="002450DC" w:rsidRDefault="002450DC" w:rsidP="00CE361B">
            <w:pPr>
              <w:pStyle w:val="Tabletext"/>
              <w:tabs>
                <w:tab w:val="decimal" w:pos="369"/>
              </w:tabs>
            </w:pPr>
            <w:r>
              <w:t>0.266</w:t>
            </w:r>
          </w:p>
        </w:tc>
        <w:tc>
          <w:tcPr>
            <w:tcW w:w="957" w:type="dxa"/>
            <w:shd w:val="solid" w:color="FFFFFF" w:fill="auto"/>
          </w:tcPr>
          <w:p w:rsidR="002450DC" w:rsidRDefault="002450DC" w:rsidP="00CE361B">
            <w:pPr>
              <w:pStyle w:val="Tabletext"/>
              <w:tabs>
                <w:tab w:val="decimal" w:pos="369"/>
              </w:tabs>
            </w:pPr>
            <w:r>
              <w:t>2.17</w:t>
            </w:r>
          </w:p>
        </w:tc>
      </w:tr>
      <w:tr w:rsidR="002450DC" w:rsidRPr="00F84889" w:rsidTr="00CE361B">
        <w:trPr>
          <w:trHeight w:val="321"/>
        </w:trPr>
        <w:tc>
          <w:tcPr>
            <w:tcW w:w="3106" w:type="dxa"/>
            <w:shd w:val="solid" w:color="FFFFFF" w:fill="auto"/>
            <w:vAlign w:val="center"/>
          </w:tcPr>
          <w:p w:rsidR="002450DC" w:rsidRPr="00F84889" w:rsidRDefault="002450DC" w:rsidP="00F61AD7">
            <w:pPr>
              <w:pStyle w:val="Tabletext"/>
            </w:pPr>
            <w:r>
              <w:t>19 years old</w:t>
            </w:r>
          </w:p>
        </w:tc>
        <w:tc>
          <w:tcPr>
            <w:tcW w:w="957" w:type="dxa"/>
            <w:shd w:val="solid" w:color="FFFFFF" w:fill="auto"/>
          </w:tcPr>
          <w:p w:rsidR="002450DC" w:rsidRDefault="002450DC" w:rsidP="00CE361B">
            <w:pPr>
              <w:pStyle w:val="Tabletext"/>
              <w:tabs>
                <w:tab w:val="decimal" w:pos="369"/>
              </w:tabs>
            </w:pPr>
            <w:r>
              <w:t>0.494**</w:t>
            </w:r>
          </w:p>
        </w:tc>
        <w:tc>
          <w:tcPr>
            <w:tcW w:w="957" w:type="dxa"/>
            <w:shd w:val="solid" w:color="FFFFFF" w:fill="auto"/>
          </w:tcPr>
          <w:p w:rsidR="002450DC" w:rsidRDefault="002450DC" w:rsidP="00CE361B">
            <w:pPr>
              <w:pStyle w:val="Tabletext"/>
              <w:tabs>
                <w:tab w:val="decimal" w:pos="369"/>
              </w:tabs>
            </w:pPr>
            <w:r>
              <w:t>0.239</w:t>
            </w:r>
          </w:p>
        </w:tc>
        <w:tc>
          <w:tcPr>
            <w:tcW w:w="957" w:type="dxa"/>
            <w:shd w:val="solid" w:color="FFFFFF" w:fill="auto"/>
          </w:tcPr>
          <w:p w:rsidR="002450DC" w:rsidRDefault="002450DC" w:rsidP="00CE361B">
            <w:pPr>
              <w:pStyle w:val="Tabletext"/>
              <w:tabs>
                <w:tab w:val="decimal" w:pos="369"/>
              </w:tabs>
            </w:pPr>
            <w:r>
              <w:t>4.286</w:t>
            </w:r>
          </w:p>
        </w:tc>
        <w:tc>
          <w:tcPr>
            <w:tcW w:w="957" w:type="dxa"/>
            <w:tcBorders>
              <w:left w:val="nil"/>
            </w:tcBorders>
            <w:shd w:val="solid" w:color="FFFFFF" w:fill="auto"/>
          </w:tcPr>
          <w:p w:rsidR="002450DC" w:rsidRDefault="002450DC" w:rsidP="00CE361B">
            <w:pPr>
              <w:pStyle w:val="Tabletext"/>
              <w:tabs>
                <w:tab w:val="decimal" w:pos="369"/>
              </w:tabs>
            </w:pPr>
            <w:r>
              <w:t>0.383</w:t>
            </w:r>
          </w:p>
        </w:tc>
        <w:tc>
          <w:tcPr>
            <w:tcW w:w="957" w:type="dxa"/>
            <w:shd w:val="solid" w:color="FFFFFF" w:fill="auto"/>
          </w:tcPr>
          <w:p w:rsidR="002450DC" w:rsidRDefault="002450DC" w:rsidP="00CE361B">
            <w:pPr>
              <w:pStyle w:val="Tabletext"/>
              <w:tabs>
                <w:tab w:val="decimal" w:pos="369"/>
              </w:tabs>
            </w:pPr>
            <w:r>
              <w:t>0.260</w:t>
            </w:r>
          </w:p>
        </w:tc>
        <w:tc>
          <w:tcPr>
            <w:tcW w:w="957" w:type="dxa"/>
            <w:shd w:val="solid" w:color="FFFFFF" w:fill="auto"/>
          </w:tcPr>
          <w:p w:rsidR="002450DC" w:rsidRDefault="002450DC" w:rsidP="00CE361B">
            <w:pPr>
              <w:pStyle w:val="Tabletext"/>
              <w:tabs>
                <w:tab w:val="decimal" w:pos="369"/>
              </w:tabs>
            </w:pPr>
            <w:r>
              <w:t>1.47</w:t>
            </w:r>
          </w:p>
        </w:tc>
      </w:tr>
      <w:tr w:rsidR="002450DC" w:rsidRPr="00F84889" w:rsidTr="00CE361B">
        <w:trPr>
          <w:trHeight w:val="321"/>
        </w:trPr>
        <w:tc>
          <w:tcPr>
            <w:tcW w:w="3106" w:type="dxa"/>
            <w:shd w:val="solid" w:color="FFFFFF" w:fill="auto"/>
            <w:vAlign w:val="center"/>
          </w:tcPr>
          <w:p w:rsidR="002450DC" w:rsidRDefault="002450DC" w:rsidP="00F61AD7">
            <w:pPr>
              <w:pStyle w:val="Tabletext"/>
            </w:pPr>
            <w:r>
              <w:t>18 years old</w:t>
            </w:r>
          </w:p>
        </w:tc>
        <w:tc>
          <w:tcPr>
            <w:tcW w:w="957" w:type="dxa"/>
            <w:shd w:val="solid" w:color="FFFFFF" w:fill="auto"/>
          </w:tcPr>
          <w:p w:rsidR="002450DC" w:rsidRDefault="002450DC" w:rsidP="00CE361B">
            <w:pPr>
              <w:pStyle w:val="Tabletext"/>
              <w:tabs>
                <w:tab w:val="decimal" w:pos="369"/>
              </w:tabs>
            </w:pPr>
            <w:r>
              <w:t>0.363</w:t>
            </w:r>
          </w:p>
        </w:tc>
        <w:tc>
          <w:tcPr>
            <w:tcW w:w="957" w:type="dxa"/>
            <w:shd w:val="solid" w:color="FFFFFF" w:fill="auto"/>
          </w:tcPr>
          <w:p w:rsidR="002450DC" w:rsidRDefault="002450DC" w:rsidP="00CE361B">
            <w:pPr>
              <w:pStyle w:val="Tabletext"/>
              <w:tabs>
                <w:tab w:val="decimal" w:pos="369"/>
              </w:tabs>
            </w:pPr>
            <w:r>
              <w:t>0.241</w:t>
            </w:r>
          </w:p>
        </w:tc>
        <w:tc>
          <w:tcPr>
            <w:tcW w:w="957" w:type="dxa"/>
            <w:shd w:val="solid" w:color="FFFFFF" w:fill="auto"/>
          </w:tcPr>
          <w:p w:rsidR="002450DC" w:rsidRDefault="002450DC" w:rsidP="00CE361B">
            <w:pPr>
              <w:pStyle w:val="Tabletext"/>
              <w:tabs>
                <w:tab w:val="decimal" w:pos="369"/>
              </w:tabs>
            </w:pPr>
            <w:r>
              <w:t>2.280</w:t>
            </w:r>
          </w:p>
        </w:tc>
        <w:tc>
          <w:tcPr>
            <w:tcW w:w="957" w:type="dxa"/>
            <w:tcBorders>
              <w:left w:val="nil"/>
            </w:tcBorders>
            <w:shd w:val="solid" w:color="FFFFFF" w:fill="auto"/>
          </w:tcPr>
          <w:p w:rsidR="002450DC" w:rsidRDefault="002450DC" w:rsidP="00CE361B">
            <w:pPr>
              <w:pStyle w:val="Tabletext"/>
              <w:tabs>
                <w:tab w:val="decimal" w:pos="369"/>
              </w:tabs>
            </w:pPr>
            <w:r>
              <w:t>0.251</w:t>
            </w:r>
          </w:p>
        </w:tc>
        <w:tc>
          <w:tcPr>
            <w:tcW w:w="957" w:type="dxa"/>
            <w:shd w:val="solid" w:color="FFFFFF" w:fill="auto"/>
          </w:tcPr>
          <w:p w:rsidR="002450DC" w:rsidRDefault="002450DC" w:rsidP="00CE361B">
            <w:pPr>
              <w:pStyle w:val="Tabletext"/>
              <w:tabs>
                <w:tab w:val="decimal" w:pos="369"/>
              </w:tabs>
            </w:pPr>
            <w:r>
              <w:t>0.259</w:t>
            </w:r>
          </w:p>
        </w:tc>
        <w:tc>
          <w:tcPr>
            <w:tcW w:w="957" w:type="dxa"/>
            <w:shd w:val="solid" w:color="FFFFFF" w:fill="auto"/>
          </w:tcPr>
          <w:p w:rsidR="002450DC" w:rsidRDefault="002450DC" w:rsidP="00CE361B">
            <w:pPr>
              <w:pStyle w:val="Tabletext"/>
              <w:tabs>
                <w:tab w:val="decimal" w:pos="369"/>
              </w:tabs>
            </w:pPr>
            <w:r>
              <w:t>0.97</w:t>
            </w:r>
          </w:p>
        </w:tc>
      </w:tr>
      <w:tr w:rsidR="002450DC" w:rsidRPr="00F84889" w:rsidTr="00CE361B">
        <w:trPr>
          <w:trHeight w:val="321"/>
        </w:trPr>
        <w:tc>
          <w:tcPr>
            <w:tcW w:w="3106" w:type="dxa"/>
            <w:shd w:val="solid" w:color="FFFFFF" w:fill="auto"/>
            <w:vAlign w:val="center"/>
          </w:tcPr>
          <w:p w:rsidR="002450DC" w:rsidRDefault="002450DC" w:rsidP="00F61AD7">
            <w:pPr>
              <w:pStyle w:val="Tabletext"/>
            </w:pPr>
            <w:r>
              <w:t>Under 18 years old</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tcBorders>
              <w:left w:val="nil"/>
            </w:tcBorders>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r>
      <w:tr w:rsidR="002450DC" w:rsidRPr="00F84889" w:rsidTr="00CE361B">
        <w:trPr>
          <w:trHeight w:val="321"/>
        </w:trPr>
        <w:tc>
          <w:tcPr>
            <w:tcW w:w="3106" w:type="dxa"/>
            <w:shd w:val="solid" w:color="FFFFFF" w:fill="auto"/>
            <w:vAlign w:val="center"/>
          </w:tcPr>
          <w:p w:rsidR="002450DC" w:rsidRDefault="002450DC" w:rsidP="00F61AD7">
            <w:pPr>
              <w:pStyle w:val="Tabletext"/>
              <w:rPr>
                <w:b/>
              </w:rPr>
            </w:pPr>
            <w:r>
              <w:rPr>
                <w:b/>
              </w:rPr>
              <w:t>Ability</w:t>
            </w:r>
          </w:p>
        </w:tc>
        <w:tc>
          <w:tcPr>
            <w:tcW w:w="957" w:type="dxa"/>
            <w:shd w:val="solid" w:color="FFFFFF" w:fill="auto"/>
          </w:tcPr>
          <w:p w:rsidR="002450DC" w:rsidRDefault="002450DC" w:rsidP="00CE361B">
            <w:pPr>
              <w:pStyle w:val="Tabletext"/>
              <w:tabs>
                <w:tab w:val="decimal" w:pos="369"/>
              </w:tabs>
            </w:pPr>
            <w:r>
              <w:t>0.026*</w:t>
            </w:r>
          </w:p>
        </w:tc>
        <w:tc>
          <w:tcPr>
            <w:tcW w:w="957" w:type="dxa"/>
            <w:shd w:val="solid" w:color="FFFFFF" w:fill="auto"/>
          </w:tcPr>
          <w:p w:rsidR="002450DC" w:rsidRDefault="002450DC" w:rsidP="00CE361B">
            <w:pPr>
              <w:pStyle w:val="Tabletext"/>
              <w:tabs>
                <w:tab w:val="decimal" w:pos="369"/>
              </w:tabs>
            </w:pPr>
            <w:r>
              <w:t>0.010</w:t>
            </w:r>
          </w:p>
        </w:tc>
        <w:tc>
          <w:tcPr>
            <w:tcW w:w="957" w:type="dxa"/>
            <w:shd w:val="solid" w:color="FFFFFF" w:fill="auto"/>
          </w:tcPr>
          <w:p w:rsidR="002450DC" w:rsidRDefault="002450DC" w:rsidP="00CE361B">
            <w:pPr>
              <w:pStyle w:val="Tabletext"/>
              <w:tabs>
                <w:tab w:val="decimal" w:pos="369"/>
              </w:tabs>
            </w:pPr>
            <w:r>
              <w:t>7.083</w:t>
            </w:r>
          </w:p>
        </w:tc>
        <w:tc>
          <w:tcPr>
            <w:tcW w:w="957" w:type="dxa"/>
            <w:tcBorders>
              <w:left w:val="nil"/>
            </w:tcBorders>
            <w:shd w:val="solid" w:color="FFFFFF" w:fill="auto"/>
          </w:tcPr>
          <w:p w:rsidR="002450DC" w:rsidRDefault="002450DC" w:rsidP="00CE361B">
            <w:pPr>
              <w:pStyle w:val="Tabletext"/>
              <w:tabs>
                <w:tab w:val="decimal" w:pos="369"/>
              </w:tabs>
            </w:pPr>
            <w:r>
              <w:t>0.027**</w:t>
            </w:r>
          </w:p>
        </w:tc>
        <w:tc>
          <w:tcPr>
            <w:tcW w:w="957" w:type="dxa"/>
            <w:shd w:val="solid" w:color="FFFFFF" w:fill="auto"/>
          </w:tcPr>
          <w:p w:rsidR="002450DC" w:rsidRDefault="002450DC" w:rsidP="00CE361B">
            <w:pPr>
              <w:pStyle w:val="Tabletext"/>
              <w:tabs>
                <w:tab w:val="decimal" w:pos="369"/>
              </w:tabs>
            </w:pPr>
            <w:r>
              <w:t>0.012</w:t>
            </w:r>
          </w:p>
        </w:tc>
        <w:tc>
          <w:tcPr>
            <w:tcW w:w="957" w:type="dxa"/>
            <w:shd w:val="solid" w:color="FFFFFF" w:fill="auto"/>
          </w:tcPr>
          <w:p w:rsidR="002450DC" w:rsidRDefault="002450DC" w:rsidP="00CE361B">
            <w:pPr>
              <w:pStyle w:val="Tabletext"/>
              <w:tabs>
                <w:tab w:val="decimal" w:pos="369"/>
              </w:tabs>
            </w:pPr>
            <w:r>
              <w:t>2.22</w:t>
            </w:r>
          </w:p>
        </w:tc>
      </w:tr>
      <w:tr w:rsidR="002450DC" w:rsidRPr="00F84889" w:rsidTr="00CE361B">
        <w:trPr>
          <w:trHeight w:val="321"/>
        </w:trPr>
        <w:tc>
          <w:tcPr>
            <w:tcW w:w="3106" w:type="dxa"/>
            <w:shd w:val="solid" w:color="FFFFFF" w:fill="auto"/>
            <w:vAlign w:val="center"/>
          </w:tcPr>
          <w:p w:rsidR="002450DC" w:rsidRDefault="002450DC" w:rsidP="00F61AD7">
            <w:pPr>
              <w:pStyle w:val="Tabletext"/>
              <w:rPr>
                <w:b/>
              </w:rPr>
            </w:pPr>
            <w:r>
              <w:rPr>
                <w:b/>
              </w:rPr>
              <w:t>Gender</w:t>
            </w: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tcBorders>
              <w:left w:val="nil"/>
            </w:tcBorders>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r>
      <w:tr w:rsidR="002450DC" w:rsidRPr="00F84889" w:rsidTr="00CE361B">
        <w:trPr>
          <w:trHeight w:val="321"/>
        </w:trPr>
        <w:tc>
          <w:tcPr>
            <w:tcW w:w="3106" w:type="dxa"/>
            <w:shd w:val="solid" w:color="FFFFFF" w:fill="auto"/>
            <w:vAlign w:val="center"/>
          </w:tcPr>
          <w:p w:rsidR="002450DC" w:rsidRPr="00EB12D2" w:rsidRDefault="002450DC" w:rsidP="00F61AD7">
            <w:pPr>
              <w:pStyle w:val="Tabletext"/>
            </w:pPr>
            <w:r>
              <w:t>Male</w:t>
            </w:r>
          </w:p>
        </w:tc>
        <w:tc>
          <w:tcPr>
            <w:tcW w:w="957" w:type="dxa"/>
            <w:shd w:val="solid" w:color="FFFFFF" w:fill="auto"/>
          </w:tcPr>
          <w:p w:rsidR="002450DC" w:rsidRDefault="002450DC" w:rsidP="00CE361B">
            <w:pPr>
              <w:pStyle w:val="Tabletext"/>
              <w:tabs>
                <w:tab w:val="decimal" w:pos="369"/>
              </w:tabs>
            </w:pPr>
            <w:r>
              <w:t>0.206*</w:t>
            </w:r>
          </w:p>
        </w:tc>
        <w:tc>
          <w:tcPr>
            <w:tcW w:w="957" w:type="dxa"/>
            <w:shd w:val="solid" w:color="FFFFFF" w:fill="auto"/>
          </w:tcPr>
          <w:p w:rsidR="002450DC" w:rsidRDefault="002450DC" w:rsidP="00CE361B">
            <w:pPr>
              <w:pStyle w:val="Tabletext"/>
              <w:tabs>
                <w:tab w:val="decimal" w:pos="369"/>
              </w:tabs>
            </w:pPr>
            <w:r>
              <w:t>0.077</w:t>
            </w:r>
          </w:p>
        </w:tc>
        <w:tc>
          <w:tcPr>
            <w:tcW w:w="957" w:type="dxa"/>
            <w:shd w:val="solid" w:color="FFFFFF" w:fill="auto"/>
          </w:tcPr>
          <w:p w:rsidR="002450DC" w:rsidRDefault="002450DC" w:rsidP="00CE361B">
            <w:pPr>
              <w:pStyle w:val="Tabletext"/>
              <w:tabs>
                <w:tab w:val="decimal" w:pos="369"/>
              </w:tabs>
            </w:pPr>
            <w:r>
              <w:t>7.097</w:t>
            </w:r>
          </w:p>
        </w:tc>
        <w:tc>
          <w:tcPr>
            <w:tcW w:w="957" w:type="dxa"/>
            <w:tcBorders>
              <w:left w:val="nil"/>
            </w:tcBorders>
            <w:shd w:val="solid" w:color="FFFFFF" w:fill="auto"/>
          </w:tcPr>
          <w:p w:rsidR="002450DC" w:rsidRDefault="002450DC" w:rsidP="00CE361B">
            <w:pPr>
              <w:pStyle w:val="Tabletext"/>
              <w:tabs>
                <w:tab w:val="decimal" w:pos="369"/>
              </w:tabs>
            </w:pPr>
            <w:r>
              <w:t>0.256*</w:t>
            </w:r>
          </w:p>
        </w:tc>
        <w:tc>
          <w:tcPr>
            <w:tcW w:w="957" w:type="dxa"/>
            <w:shd w:val="solid" w:color="FFFFFF" w:fill="auto"/>
          </w:tcPr>
          <w:p w:rsidR="002450DC" w:rsidRDefault="002450DC" w:rsidP="00CE361B">
            <w:pPr>
              <w:pStyle w:val="Tabletext"/>
              <w:tabs>
                <w:tab w:val="decimal" w:pos="369"/>
              </w:tabs>
            </w:pPr>
            <w:r>
              <w:t>0.095</w:t>
            </w:r>
          </w:p>
        </w:tc>
        <w:tc>
          <w:tcPr>
            <w:tcW w:w="957" w:type="dxa"/>
            <w:shd w:val="solid" w:color="FFFFFF" w:fill="auto"/>
          </w:tcPr>
          <w:p w:rsidR="002450DC" w:rsidRDefault="002450DC" w:rsidP="00CE361B">
            <w:pPr>
              <w:pStyle w:val="Tabletext"/>
              <w:tabs>
                <w:tab w:val="decimal" w:pos="369"/>
              </w:tabs>
            </w:pPr>
            <w:r>
              <w:t>2.7</w:t>
            </w:r>
          </w:p>
        </w:tc>
      </w:tr>
      <w:tr w:rsidR="002450DC" w:rsidRPr="00F84889" w:rsidTr="00CE361B">
        <w:trPr>
          <w:trHeight w:val="321"/>
        </w:trPr>
        <w:tc>
          <w:tcPr>
            <w:tcW w:w="3106" w:type="dxa"/>
            <w:shd w:val="solid" w:color="FFFFFF" w:fill="auto"/>
            <w:vAlign w:val="center"/>
          </w:tcPr>
          <w:p w:rsidR="002450DC" w:rsidRPr="00EB12D2" w:rsidRDefault="002450DC" w:rsidP="00F61AD7">
            <w:pPr>
              <w:pStyle w:val="Tabletext"/>
            </w:pPr>
            <w:r w:rsidRPr="00EB12D2">
              <w:t>Female</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tcBorders>
              <w:left w:val="nil"/>
            </w:tcBorders>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c>
          <w:tcPr>
            <w:tcW w:w="957" w:type="dxa"/>
            <w:shd w:val="solid" w:color="FFFFFF" w:fill="auto"/>
          </w:tcPr>
          <w:p w:rsidR="002450DC" w:rsidRDefault="002450DC" w:rsidP="00CE361B">
            <w:pPr>
              <w:pStyle w:val="Tabletext"/>
              <w:tabs>
                <w:tab w:val="decimal" w:pos="369"/>
              </w:tabs>
            </w:pPr>
            <w:r>
              <w:t>.</w:t>
            </w:r>
          </w:p>
        </w:tc>
      </w:tr>
      <w:tr w:rsidR="002450DC" w:rsidRPr="00F84889" w:rsidTr="00CE361B">
        <w:trPr>
          <w:trHeight w:val="321"/>
        </w:trPr>
        <w:tc>
          <w:tcPr>
            <w:tcW w:w="3106" w:type="dxa"/>
            <w:shd w:val="solid" w:color="FFFFFF" w:fill="auto"/>
            <w:vAlign w:val="center"/>
          </w:tcPr>
          <w:p w:rsidR="002450DC" w:rsidRPr="00834174" w:rsidRDefault="002450DC" w:rsidP="00F61AD7">
            <w:pPr>
              <w:pStyle w:val="Tabletext"/>
              <w:rPr>
                <w:b/>
              </w:rPr>
            </w:pPr>
            <w:r>
              <w:rPr>
                <w:b/>
              </w:rPr>
              <w:t>Time</w:t>
            </w: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tcBorders>
              <w:left w:val="nil"/>
            </w:tcBorders>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c>
          <w:tcPr>
            <w:tcW w:w="957" w:type="dxa"/>
            <w:shd w:val="solid" w:color="FFFFFF" w:fill="auto"/>
          </w:tcPr>
          <w:p w:rsidR="002450DC" w:rsidRDefault="002450DC" w:rsidP="00CE361B">
            <w:pPr>
              <w:pStyle w:val="Tabletext"/>
              <w:tabs>
                <w:tab w:val="decimal" w:pos="369"/>
              </w:tabs>
            </w:pPr>
          </w:p>
        </w:tc>
      </w:tr>
      <w:tr w:rsidR="002450DC" w:rsidRPr="00F84889" w:rsidTr="00CE361B">
        <w:trPr>
          <w:trHeight w:val="321"/>
        </w:trPr>
        <w:tc>
          <w:tcPr>
            <w:tcW w:w="3106" w:type="dxa"/>
            <w:shd w:val="solid" w:color="FFFFFF" w:fill="auto"/>
            <w:vAlign w:val="center"/>
          </w:tcPr>
          <w:p w:rsidR="002450DC" w:rsidRDefault="002450DC" w:rsidP="00F61AD7">
            <w:pPr>
              <w:pStyle w:val="Tabletext"/>
            </w:pPr>
            <w:r>
              <w:t>First year after leaving full-time education</w:t>
            </w:r>
          </w:p>
        </w:tc>
        <w:tc>
          <w:tcPr>
            <w:tcW w:w="957" w:type="dxa"/>
            <w:shd w:val="solid" w:color="FFFFFF" w:fill="auto"/>
          </w:tcPr>
          <w:p w:rsidR="002450DC" w:rsidRDefault="002450DC" w:rsidP="00CE361B">
            <w:pPr>
              <w:pStyle w:val="Tabletext"/>
              <w:tabs>
                <w:tab w:val="decimal" w:pos="369"/>
              </w:tabs>
            </w:pPr>
            <w:r>
              <w:t>0.165</w:t>
            </w:r>
          </w:p>
        </w:tc>
        <w:tc>
          <w:tcPr>
            <w:tcW w:w="957" w:type="dxa"/>
            <w:shd w:val="solid" w:color="FFFFFF" w:fill="auto"/>
          </w:tcPr>
          <w:p w:rsidR="002450DC" w:rsidRDefault="002450DC" w:rsidP="00CE361B">
            <w:pPr>
              <w:pStyle w:val="Tabletext"/>
              <w:tabs>
                <w:tab w:val="decimal" w:pos="369"/>
              </w:tabs>
            </w:pPr>
            <w:r>
              <w:t>0.133</w:t>
            </w:r>
          </w:p>
        </w:tc>
        <w:tc>
          <w:tcPr>
            <w:tcW w:w="957" w:type="dxa"/>
            <w:shd w:val="solid" w:color="FFFFFF" w:fill="auto"/>
          </w:tcPr>
          <w:p w:rsidR="002450DC" w:rsidRDefault="002450DC" w:rsidP="00CE361B">
            <w:pPr>
              <w:pStyle w:val="Tabletext"/>
              <w:tabs>
                <w:tab w:val="decimal" w:pos="369"/>
              </w:tabs>
            </w:pPr>
            <w:r>
              <w:t>1.528</w:t>
            </w:r>
          </w:p>
        </w:tc>
        <w:tc>
          <w:tcPr>
            <w:tcW w:w="957" w:type="dxa"/>
            <w:tcBorders>
              <w:left w:val="nil"/>
            </w:tcBorders>
            <w:shd w:val="solid" w:color="FFFFFF" w:fill="auto"/>
          </w:tcPr>
          <w:p w:rsidR="002450DC" w:rsidRDefault="002450DC" w:rsidP="00CE361B">
            <w:pPr>
              <w:pStyle w:val="Tabletext"/>
              <w:tabs>
                <w:tab w:val="decimal" w:pos="369"/>
              </w:tabs>
            </w:pPr>
            <w:r>
              <w:t>-0.116</w:t>
            </w:r>
          </w:p>
        </w:tc>
        <w:tc>
          <w:tcPr>
            <w:tcW w:w="957" w:type="dxa"/>
            <w:shd w:val="solid" w:color="FFFFFF" w:fill="auto"/>
          </w:tcPr>
          <w:p w:rsidR="002450DC" w:rsidRDefault="002450DC" w:rsidP="00CE361B">
            <w:pPr>
              <w:pStyle w:val="Tabletext"/>
              <w:tabs>
                <w:tab w:val="decimal" w:pos="369"/>
              </w:tabs>
            </w:pPr>
            <w:r>
              <w:t>0.149</w:t>
            </w:r>
          </w:p>
        </w:tc>
        <w:tc>
          <w:tcPr>
            <w:tcW w:w="957" w:type="dxa"/>
            <w:shd w:val="solid" w:color="FFFFFF" w:fill="auto"/>
          </w:tcPr>
          <w:p w:rsidR="002450DC" w:rsidRDefault="002450DC" w:rsidP="00CE361B">
            <w:pPr>
              <w:pStyle w:val="Tabletext"/>
              <w:tabs>
                <w:tab w:val="decimal" w:pos="369"/>
              </w:tabs>
            </w:pPr>
            <w:r>
              <w:t>-0.78</w:t>
            </w:r>
          </w:p>
        </w:tc>
      </w:tr>
      <w:tr w:rsidR="002450DC" w:rsidRPr="00F84889" w:rsidTr="00CE361B">
        <w:trPr>
          <w:trHeight w:val="321"/>
        </w:trPr>
        <w:tc>
          <w:tcPr>
            <w:tcW w:w="3106" w:type="dxa"/>
            <w:shd w:val="solid" w:color="FFFFFF" w:fill="auto"/>
            <w:vAlign w:val="center"/>
          </w:tcPr>
          <w:p w:rsidR="002450DC" w:rsidRDefault="002450DC" w:rsidP="00F61AD7">
            <w:pPr>
              <w:pStyle w:val="Tabletext"/>
            </w:pPr>
            <w:r>
              <w:t>Second year after leaving full-time education</w:t>
            </w:r>
          </w:p>
        </w:tc>
        <w:tc>
          <w:tcPr>
            <w:tcW w:w="957" w:type="dxa"/>
            <w:shd w:val="solid" w:color="FFFFFF" w:fill="auto"/>
          </w:tcPr>
          <w:p w:rsidR="002450DC" w:rsidRDefault="002450DC" w:rsidP="00CE361B">
            <w:pPr>
              <w:pStyle w:val="Tabletext"/>
              <w:tabs>
                <w:tab w:val="decimal" w:pos="369"/>
              </w:tabs>
            </w:pPr>
            <w:r>
              <w:t>0.014</w:t>
            </w:r>
          </w:p>
        </w:tc>
        <w:tc>
          <w:tcPr>
            <w:tcW w:w="957" w:type="dxa"/>
            <w:shd w:val="solid" w:color="FFFFFF" w:fill="auto"/>
          </w:tcPr>
          <w:p w:rsidR="002450DC" w:rsidRDefault="002450DC" w:rsidP="00CE361B">
            <w:pPr>
              <w:pStyle w:val="Tabletext"/>
              <w:tabs>
                <w:tab w:val="decimal" w:pos="369"/>
              </w:tabs>
            </w:pPr>
            <w:r>
              <w:t>0.130</w:t>
            </w:r>
          </w:p>
        </w:tc>
        <w:tc>
          <w:tcPr>
            <w:tcW w:w="957" w:type="dxa"/>
            <w:shd w:val="solid" w:color="FFFFFF" w:fill="auto"/>
          </w:tcPr>
          <w:p w:rsidR="002450DC" w:rsidRDefault="002450DC" w:rsidP="00CE361B">
            <w:pPr>
              <w:pStyle w:val="Tabletext"/>
              <w:tabs>
                <w:tab w:val="decimal" w:pos="369"/>
              </w:tabs>
            </w:pPr>
            <w:r>
              <w:t>0.012</w:t>
            </w:r>
          </w:p>
        </w:tc>
        <w:tc>
          <w:tcPr>
            <w:tcW w:w="957" w:type="dxa"/>
            <w:tcBorders>
              <w:left w:val="nil"/>
            </w:tcBorders>
            <w:shd w:val="solid" w:color="FFFFFF" w:fill="auto"/>
          </w:tcPr>
          <w:p w:rsidR="002450DC" w:rsidRDefault="002450DC" w:rsidP="00CE361B">
            <w:pPr>
              <w:pStyle w:val="Tabletext"/>
              <w:tabs>
                <w:tab w:val="decimal" w:pos="369"/>
              </w:tabs>
            </w:pPr>
            <w:r>
              <w:t>-0.017</w:t>
            </w:r>
          </w:p>
        </w:tc>
        <w:tc>
          <w:tcPr>
            <w:tcW w:w="957" w:type="dxa"/>
            <w:shd w:val="solid" w:color="FFFFFF" w:fill="auto"/>
          </w:tcPr>
          <w:p w:rsidR="002450DC" w:rsidRDefault="002450DC" w:rsidP="00CE361B">
            <w:pPr>
              <w:pStyle w:val="Tabletext"/>
              <w:tabs>
                <w:tab w:val="decimal" w:pos="369"/>
              </w:tabs>
            </w:pPr>
            <w:r>
              <w:t>0.142</w:t>
            </w:r>
          </w:p>
        </w:tc>
        <w:tc>
          <w:tcPr>
            <w:tcW w:w="957" w:type="dxa"/>
            <w:shd w:val="solid" w:color="FFFFFF" w:fill="auto"/>
          </w:tcPr>
          <w:p w:rsidR="002450DC" w:rsidRDefault="002450DC" w:rsidP="00CE361B">
            <w:pPr>
              <w:pStyle w:val="Tabletext"/>
              <w:tabs>
                <w:tab w:val="decimal" w:pos="369"/>
              </w:tabs>
            </w:pPr>
            <w:r>
              <w:t>-0.12</w:t>
            </w:r>
          </w:p>
        </w:tc>
      </w:tr>
      <w:tr w:rsidR="002450DC" w:rsidRPr="00F84889" w:rsidTr="00CE361B">
        <w:trPr>
          <w:trHeight w:val="321"/>
        </w:trPr>
        <w:tc>
          <w:tcPr>
            <w:tcW w:w="3106" w:type="dxa"/>
            <w:shd w:val="solid" w:color="FFFFFF" w:fill="auto"/>
            <w:vAlign w:val="center"/>
          </w:tcPr>
          <w:p w:rsidR="002450DC" w:rsidRDefault="002450DC" w:rsidP="00F61AD7">
            <w:pPr>
              <w:pStyle w:val="Tabletext"/>
            </w:pPr>
            <w:r>
              <w:t>Third year after leaving full-time education</w:t>
            </w:r>
          </w:p>
        </w:tc>
        <w:tc>
          <w:tcPr>
            <w:tcW w:w="957" w:type="dxa"/>
            <w:shd w:val="solid" w:color="FFFFFF" w:fill="auto"/>
          </w:tcPr>
          <w:p w:rsidR="002450DC" w:rsidRDefault="002450DC" w:rsidP="00CE361B">
            <w:pPr>
              <w:pStyle w:val="Tabletext"/>
              <w:tabs>
                <w:tab w:val="decimal" w:pos="369"/>
              </w:tabs>
            </w:pPr>
            <w:r>
              <w:t>-0.021</w:t>
            </w:r>
          </w:p>
        </w:tc>
        <w:tc>
          <w:tcPr>
            <w:tcW w:w="957" w:type="dxa"/>
            <w:shd w:val="solid" w:color="FFFFFF" w:fill="auto"/>
          </w:tcPr>
          <w:p w:rsidR="002450DC" w:rsidRDefault="002450DC" w:rsidP="00CE361B">
            <w:pPr>
              <w:pStyle w:val="Tabletext"/>
              <w:tabs>
                <w:tab w:val="decimal" w:pos="369"/>
              </w:tabs>
            </w:pPr>
            <w:r>
              <w:t>0.129</w:t>
            </w:r>
          </w:p>
        </w:tc>
        <w:tc>
          <w:tcPr>
            <w:tcW w:w="957" w:type="dxa"/>
            <w:shd w:val="solid" w:color="FFFFFF" w:fill="auto"/>
          </w:tcPr>
          <w:p w:rsidR="002450DC" w:rsidRDefault="002450DC" w:rsidP="00CE361B">
            <w:pPr>
              <w:pStyle w:val="Tabletext"/>
              <w:tabs>
                <w:tab w:val="decimal" w:pos="369"/>
              </w:tabs>
            </w:pPr>
            <w:r>
              <w:t>0.025</w:t>
            </w:r>
          </w:p>
        </w:tc>
        <w:tc>
          <w:tcPr>
            <w:tcW w:w="957" w:type="dxa"/>
            <w:tcBorders>
              <w:left w:val="nil"/>
            </w:tcBorders>
            <w:shd w:val="solid" w:color="FFFFFF" w:fill="auto"/>
          </w:tcPr>
          <w:p w:rsidR="002450DC" w:rsidRDefault="002450DC" w:rsidP="00CE361B">
            <w:pPr>
              <w:pStyle w:val="Tabletext"/>
              <w:tabs>
                <w:tab w:val="decimal" w:pos="369"/>
              </w:tabs>
            </w:pPr>
            <w:r>
              <w:t>-0.089</w:t>
            </w:r>
          </w:p>
        </w:tc>
        <w:tc>
          <w:tcPr>
            <w:tcW w:w="957" w:type="dxa"/>
            <w:shd w:val="solid" w:color="FFFFFF" w:fill="auto"/>
          </w:tcPr>
          <w:p w:rsidR="002450DC" w:rsidRDefault="002450DC" w:rsidP="00CE361B">
            <w:pPr>
              <w:pStyle w:val="Tabletext"/>
              <w:tabs>
                <w:tab w:val="decimal" w:pos="369"/>
              </w:tabs>
            </w:pPr>
            <w:r>
              <w:t>0.140</w:t>
            </w:r>
          </w:p>
        </w:tc>
        <w:tc>
          <w:tcPr>
            <w:tcW w:w="957" w:type="dxa"/>
            <w:shd w:val="solid" w:color="FFFFFF" w:fill="auto"/>
          </w:tcPr>
          <w:p w:rsidR="002450DC" w:rsidRDefault="002450DC" w:rsidP="00CE361B">
            <w:pPr>
              <w:pStyle w:val="Tabletext"/>
              <w:tabs>
                <w:tab w:val="decimal" w:pos="369"/>
              </w:tabs>
            </w:pPr>
            <w:r>
              <w:t>-0.64</w:t>
            </w:r>
          </w:p>
        </w:tc>
      </w:tr>
      <w:tr w:rsidR="005A00F5" w:rsidRPr="00F84889" w:rsidTr="00CE361B">
        <w:trPr>
          <w:trHeight w:val="321"/>
        </w:trPr>
        <w:tc>
          <w:tcPr>
            <w:tcW w:w="3106" w:type="dxa"/>
            <w:tcBorders>
              <w:bottom w:val="single" w:sz="4" w:space="0" w:color="auto"/>
            </w:tcBorders>
            <w:shd w:val="solid" w:color="FFFFFF" w:fill="auto"/>
            <w:vAlign w:val="center"/>
          </w:tcPr>
          <w:p w:rsidR="005A00F5" w:rsidRDefault="005A00F5" w:rsidP="00F61AD7">
            <w:pPr>
              <w:pStyle w:val="Tabletext"/>
            </w:pPr>
            <w:r>
              <w:t>Fourth year after leaving full-time education</w:t>
            </w:r>
          </w:p>
        </w:tc>
        <w:tc>
          <w:tcPr>
            <w:tcW w:w="957" w:type="dxa"/>
            <w:tcBorders>
              <w:bottom w:val="single" w:sz="4" w:space="0" w:color="auto"/>
            </w:tcBorders>
            <w:shd w:val="solid" w:color="FFFFFF" w:fill="auto"/>
          </w:tcPr>
          <w:p w:rsidR="005A00F5" w:rsidRPr="007F57AA" w:rsidRDefault="005A00F5" w:rsidP="00CE361B">
            <w:pPr>
              <w:pStyle w:val="Tabletext"/>
              <w:tabs>
                <w:tab w:val="decimal" w:pos="369"/>
              </w:tabs>
            </w:pPr>
            <w:r>
              <w:t>.</w:t>
            </w:r>
          </w:p>
        </w:tc>
        <w:tc>
          <w:tcPr>
            <w:tcW w:w="957" w:type="dxa"/>
            <w:tcBorders>
              <w:bottom w:val="single" w:sz="4" w:space="0" w:color="auto"/>
            </w:tcBorders>
            <w:shd w:val="solid" w:color="FFFFFF" w:fill="auto"/>
          </w:tcPr>
          <w:p w:rsidR="005A00F5" w:rsidRPr="007F57AA" w:rsidRDefault="005A00F5" w:rsidP="00CE361B">
            <w:pPr>
              <w:pStyle w:val="Tabletext"/>
              <w:tabs>
                <w:tab w:val="decimal" w:pos="369"/>
              </w:tabs>
            </w:pPr>
            <w:r>
              <w:t>.</w:t>
            </w:r>
          </w:p>
        </w:tc>
        <w:tc>
          <w:tcPr>
            <w:tcW w:w="957" w:type="dxa"/>
            <w:tcBorders>
              <w:bottom w:val="single" w:sz="4" w:space="0" w:color="auto"/>
            </w:tcBorders>
            <w:shd w:val="solid" w:color="FFFFFF" w:fill="auto"/>
          </w:tcPr>
          <w:p w:rsidR="005A00F5" w:rsidRPr="005918D1" w:rsidRDefault="005A00F5" w:rsidP="00CE361B">
            <w:pPr>
              <w:pStyle w:val="Tabletext"/>
              <w:tabs>
                <w:tab w:val="decimal" w:pos="369"/>
              </w:tabs>
            </w:pPr>
            <w:r>
              <w:t>.</w:t>
            </w:r>
          </w:p>
        </w:tc>
        <w:tc>
          <w:tcPr>
            <w:tcW w:w="957" w:type="dxa"/>
            <w:tcBorders>
              <w:left w:val="nil"/>
              <w:bottom w:val="single" w:sz="4" w:space="0" w:color="auto"/>
            </w:tcBorders>
            <w:shd w:val="solid" w:color="FFFFFF" w:fill="auto"/>
          </w:tcPr>
          <w:p w:rsidR="005A00F5" w:rsidRPr="005918D1" w:rsidRDefault="005A00F5" w:rsidP="00CE361B">
            <w:pPr>
              <w:pStyle w:val="Tabletext"/>
              <w:tabs>
                <w:tab w:val="decimal" w:pos="369"/>
              </w:tabs>
            </w:pPr>
            <w:r>
              <w:t>.</w:t>
            </w:r>
          </w:p>
        </w:tc>
        <w:tc>
          <w:tcPr>
            <w:tcW w:w="957" w:type="dxa"/>
            <w:tcBorders>
              <w:bottom w:val="single" w:sz="4" w:space="0" w:color="auto"/>
            </w:tcBorders>
            <w:shd w:val="solid" w:color="FFFFFF" w:fill="auto"/>
          </w:tcPr>
          <w:p w:rsidR="005A00F5" w:rsidRPr="005918D1" w:rsidRDefault="005A00F5" w:rsidP="00CE361B">
            <w:pPr>
              <w:pStyle w:val="Tabletext"/>
              <w:tabs>
                <w:tab w:val="decimal" w:pos="369"/>
              </w:tabs>
            </w:pPr>
            <w:r>
              <w:t>.</w:t>
            </w:r>
          </w:p>
        </w:tc>
        <w:tc>
          <w:tcPr>
            <w:tcW w:w="957" w:type="dxa"/>
            <w:tcBorders>
              <w:bottom w:val="single" w:sz="4" w:space="0" w:color="auto"/>
            </w:tcBorders>
            <w:shd w:val="solid" w:color="FFFFFF" w:fill="auto"/>
          </w:tcPr>
          <w:p w:rsidR="005A00F5" w:rsidRPr="005918D1" w:rsidRDefault="005A00F5" w:rsidP="00CE361B">
            <w:pPr>
              <w:pStyle w:val="Tabletext"/>
              <w:tabs>
                <w:tab w:val="decimal" w:pos="369"/>
              </w:tabs>
            </w:pPr>
            <w:r>
              <w:t>.</w:t>
            </w:r>
          </w:p>
        </w:tc>
      </w:tr>
    </w:tbl>
    <w:p w:rsidR="005A00F5" w:rsidRDefault="005A00F5" w:rsidP="005A00F5">
      <w:pPr>
        <w:pStyle w:val="Source"/>
      </w:pPr>
      <w:r>
        <w:t>Notes:</w:t>
      </w:r>
      <w:r>
        <w:tab/>
        <w:t>*, **, *** den</w:t>
      </w:r>
      <w:r w:rsidR="001C4827">
        <w:t>ote significance at the 1%, 5% and 1</w:t>
      </w:r>
      <w:r>
        <w:t>0% level respectively.</w:t>
      </w:r>
    </w:p>
    <w:p w:rsidR="005A00F5" w:rsidRDefault="005A00F5" w:rsidP="005A00F5">
      <w:pPr>
        <w:pStyle w:val="Source"/>
      </w:pPr>
      <w:r>
        <w:tab/>
        <w:t>. denotes the reference category.</w:t>
      </w:r>
    </w:p>
    <w:p w:rsidR="005A00F5" w:rsidRDefault="005A00F5" w:rsidP="005A00F5">
      <w:pPr>
        <w:spacing w:before="0" w:line="240" w:lineRule="auto"/>
      </w:pPr>
      <w:r>
        <w:br w:type="page"/>
      </w:r>
    </w:p>
    <w:p w:rsidR="005A00F5" w:rsidRDefault="00555397" w:rsidP="005A00F5">
      <w:pPr>
        <w:pStyle w:val="tabletitle"/>
      </w:pPr>
      <w:bookmarkStart w:id="64" w:name="_Toc361066141"/>
      <w:r>
        <w:lastRenderedPageBreak/>
        <w:t>Table A7</w:t>
      </w:r>
      <w:r w:rsidR="005A00F5">
        <w:tab/>
      </w:r>
      <w:r w:rsidR="00C52C63">
        <w:t>The likelihood of working in low-skill jobs by pooled logit and random effects logit models with log (wage) residual</w:t>
      </w:r>
      <w:bookmarkEnd w:id="64"/>
    </w:p>
    <w:tbl>
      <w:tblPr>
        <w:tblW w:w="8789" w:type="dxa"/>
        <w:tblInd w:w="108" w:type="dxa"/>
        <w:tblLayout w:type="fixed"/>
        <w:tblLook w:val="0000"/>
      </w:tblPr>
      <w:tblGrid>
        <w:gridCol w:w="3156"/>
        <w:gridCol w:w="938"/>
        <w:gridCol w:w="939"/>
        <w:gridCol w:w="939"/>
        <w:gridCol w:w="939"/>
        <w:gridCol w:w="939"/>
        <w:gridCol w:w="939"/>
      </w:tblGrid>
      <w:tr w:rsidR="005A00F5" w:rsidRPr="00F84889" w:rsidTr="00CE361B">
        <w:trPr>
          <w:trHeight w:val="307"/>
        </w:trPr>
        <w:tc>
          <w:tcPr>
            <w:tcW w:w="3156" w:type="dxa"/>
            <w:tcBorders>
              <w:top w:val="single" w:sz="4" w:space="0" w:color="auto"/>
            </w:tcBorders>
            <w:shd w:val="solid" w:color="FFFFFF" w:fill="auto"/>
          </w:tcPr>
          <w:p w:rsidR="005A00F5" w:rsidRPr="00F84889" w:rsidRDefault="00D932FA" w:rsidP="008E1939">
            <w:pPr>
              <w:pStyle w:val="Tablehead1"/>
            </w:pPr>
            <w:r w:rsidRPr="00F84889">
              <w:t>Variable</w:t>
            </w:r>
          </w:p>
        </w:tc>
        <w:tc>
          <w:tcPr>
            <w:tcW w:w="2816" w:type="dxa"/>
            <w:gridSpan w:val="3"/>
            <w:tcBorders>
              <w:top w:val="single" w:sz="4" w:space="0" w:color="auto"/>
            </w:tcBorders>
            <w:shd w:val="solid" w:color="FFFFFF" w:fill="auto"/>
          </w:tcPr>
          <w:p w:rsidR="005A00F5" w:rsidRDefault="005A00F5" w:rsidP="008E1939">
            <w:pPr>
              <w:pStyle w:val="Tablehead1"/>
              <w:jc w:val="center"/>
            </w:pPr>
            <w:r>
              <w:t xml:space="preserve">Pooled </w:t>
            </w:r>
            <w:proofErr w:type="spellStart"/>
            <w:r>
              <w:t>logit</w:t>
            </w:r>
            <w:proofErr w:type="spellEnd"/>
          </w:p>
        </w:tc>
        <w:tc>
          <w:tcPr>
            <w:tcW w:w="2817" w:type="dxa"/>
            <w:gridSpan w:val="3"/>
            <w:tcBorders>
              <w:top w:val="single" w:sz="4" w:space="0" w:color="auto"/>
              <w:left w:val="nil"/>
            </w:tcBorders>
            <w:shd w:val="solid" w:color="FFFFFF" w:fill="auto"/>
          </w:tcPr>
          <w:p w:rsidR="005A00F5" w:rsidRDefault="005A00F5" w:rsidP="008E1939">
            <w:pPr>
              <w:pStyle w:val="Tablehead1"/>
              <w:jc w:val="center"/>
            </w:pPr>
            <w:r>
              <w:t>Random effects logit</w:t>
            </w:r>
          </w:p>
        </w:tc>
      </w:tr>
      <w:tr w:rsidR="005A00F5" w:rsidRPr="00F84889" w:rsidTr="00CE361B">
        <w:trPr>
          <w:trHeight w:val="307"/>
        </w:trPr>
        <w:tc>
          <w:tcPr>
            <w:tcW w:w="3156" w:type="dxa"/>
            <w:tcBorders>
              <w:bottom w:val="single" w:sz="4" w:space="0" w:color="auto"/>
            </w:tcBorders>
            <w:shd w:val="solid" w:color="FFFFFF" w:fill="auto"/>
          </w:tcPr>
          <w:p w:rsidR="005A00F5" w:rsidRPr="00F84889" w:rsidRDefault="005A00F5" w:rsidP="00CE361B">
            <w:pPr>
              <w:pStyle w:val="Tablehead2"/>
            </w:pPr>
          </w:p>
        </w:tc>
        <w:tc>
          <w:tcPr>
            <w:tcW w:w="938" w:type="dxa"/>
            <w:tcBorders>
              <w:bottom w:val="single" w:sz="4" w:space="0" w:color="auto"/>
            </w:tcBorders>
            <w:shd w:val="solid" w:color="FFFFFF" w:fill="auto"/>
          </w:tcPr>
          <w:p w:rsidR="005A00F5" w:rsidRPr="00F84889" w:rsidRDefault="005A00F5" w:rsidP="00CE361B">
            <w:pPr>
              <w:pStyle w:val="Tablehead2"/>
              <w:jc w:val="center"/>
            </w:pPr>
            <w:r>
              <w:t>Estimate</w:t>
            </w:r>
          </w:p>
        </w:tc>
        <w:tc>
          <w:tcPr>
            <w:tcW w:w="939" w:type="dxa"/>
            <w:tcBorders>
              <w:bottom w:val="single" w:sz="4" w:space="0" w:color="auto"/>
            </w:tcBorders>
            <w:shd w:val="solid" w:color="FFFFFF" w:fill="auto"/>
          </w:tcPr>
          <w:p w:rsidR="005A00F5" w:rsidRPr="00F84889" w:rsidRDefault="005A00F5" w:rsidP="00CE361B">
            <w:pPr>
              <w:pStyle w:val="Tablehead2"/>
              <w:jc w:val="center"/>
            </w:pPr>
            <w:r>
              <w:t>Standard error</w:t>
            </w:r>
          </w:p>
        </w:tc>
        <w:tc>
          <w:tcPr>
            <w:tcW w:w="939" w:type="dxa"/>
            <w:tcBorders>
              <w:bottom w:val="single" w:sz="4" w:space="0" w:color="auto"/>
            </w:tcBorders>
            <w:shd w:val="solid" w:color="FFFFFF" w:fill="auto"/>
          </w:tcPr>
          <w:p w:rsidR="005A00F5" w:rsidRDefault="005A00F5" w:rsidP="00CE361B">
            <w:pPr>
              <w:pStyle w:val="Tablehead2"/>
              <w:jc w:val="center"/>
            </w:pPr>
            <w:r>
              <w:t>Chi-square</w:t>
            </w:r>
          </w:p>
        </w:tc>
        <w:tc>
          <w:tcPr>
            <w:tcW w:w="939" w:type="dxa"/>
            <w:tcBorders>
              <w:left w:val="nil"/>
              <w:bottom w:val="single" w:sz="4" w:space="0" w:color="auto"/>
            </w:tcBorders>
            <w:shd w:val="solid" w:color="FFFFFF" w:fill="auto"/>
          </w:tcPr>
          <w:p w:rsidR="005A00F5" w:rsidRPr="00F84889" w:rsidRDefault="005A00F5" w:rsidP="00CE361B">
            <w:pPr>
              <w:pStyle w:val="Tablehead2"/>
              <w:jc w:val="center"/>
            </w:pPr>
            <w:r>
              <w:t>Estimate</w:t>
            </w:r>
          </w:p>
        </w:tc>
        <w:tc>
          <w:tcPr>
            <w:tcW w:w="939" w:type="dxa"/>
            <w:tcBorders>
              <w:bottom w:val="single" w:sz="4" w:space="0" w:color="auto"/>
            </w:tcBorders>
            <w:shd w:val="solid" w:color="FFFFFF" w:fill="auto"/>
          </w:tcPr>
          <w:p w:rsidR="005A00F5" w:rsidRPr="00F84889" w:rsidRDefault="005A00F5" w:rsidP="00CE361B">
            <w:pPr>
              <w:pStyle w:val="Tablehead2"/>
              <w:jc w:val="center"/>
            </w:pPr>
            <w:r>
              <w:t>Standard error</w:t>
            </w:r>
          </w:p>
        </w:tc>
        <w:tc>
          <w:tcPr>
            <w:tcW w:w="939" w:type="dxa"/>
            <w:tcBorders>
              <w:bottom w:val="single" w:sz="4" w:space="0" w:color="auto"/>
            </w:tcBorders>
            <w:shd w:val="solid" w:color="FFFFFF" w:fill="auto"/>
          </w:tcPr>
          <w:p w:rsidR="005A00F5" w:rsidRDefault="005A00F5" w:rsidP="00CE361B">
            <w:pPr>
              <w:pStyle w:val="Tablehead2"/>
              <w:jc w:val="center"/>
            </w:pPr>
            <w:r>
              <w:t>t</w:t>
            </w:r>
          </w:p>
        </w:tc>
      </w:tr>
      <w:tr w:rsidR="002450DC" w:rsidRPr="00F84889" w:rsidTr="00CE361B">
        <w:trPr>
          <w:trHeight w:val="307"/>
        </w:trPr>
        <w:tc>
          <w:tcPr>
            <w:tcW w:w="3156" w:type="dxa"/>
            <w:tcBorders>
              <w:top w:val="single" w:sz="4" w:space="0" w:color="auto"/>
            </w:tcBorders>
            <w:shd w:val="solid" w:color="FFFFFF" w:fill="auto"/>
            <w:vAlign w:val="center"/>
          </w:tcPr>
          <w:p w:rsidR="002450DC" w:rsidRPr="00A72882" w:rsidRDefault="002450DC" w:rsidP="00A72882">
            <w:pPr>
              <w:pStyle w:val="Tabletext"/>
            </w:pPr>
            <w:r w:rsidRPr="00A72882">
              <w:t>Intercept</w:t>
            </w:r>
          </w:p>
        </w:tc>
        <w:tc>
          <w:tcPr>
            <w:tcW w:w="938" w:type="dxa"/>
            <w:tcBorders>
              <w:top w:val="single" w:sz="4" w:space="0" w:color="auto"/>
            </w:tcBorders>
            <w:shd w:val="solid" w:color="FFFFFF" w:fill="auto"/>
          </w:tcPr>
          <w:p w:rsidR="002450DC" w:rsidRDefault="002450DC" w:rsidP="00CE361B">
            <w:pPr>
              <w:pStyle w:val="Tabletext"/>
              <w:tabs>
                <w:tab w:val="decimal" w:pos="227"/>
              </w:tabs>
            </w:pPr>
            <w:r>
              <w:t>-2.509*</w:t>
            </w:r>
          </w:p>
        </w:tc>
        <w:tc>
          <w:tcPr>
            <w:tcW w:w="939" w:type="dxa"/>
            <w:tcBorders>
              <w:top w:val="single" w:sz="4" w:space="0" w:color="auto"/>
            </w:tcBorders>
            <w:shd w:val="solid" w:color="FFFFFF" w:fill="auto"/>
          </w:tcPr>
          <w:p w:rsidR="002450DC" w:rsidRDefault="002450DC" w:rsidP="00CE361B">
            <w:pPr>
              <w:pStyle w:val="Tabletext"/>
              <w:tabs>
                <w:tab w:val="decimal" w:pos="227"/>
              </w:tabs>
            </w:pPr>
            <w:r>
              <w:t>0.286</w:t>
            </w:r>
          </w:p>
        </w:tc>
        <w:tc>
          <w:tcPr>
            <w:tcW w:w="939" w:type="dxa"/>
            <w:tcBorders>
              <w:top w:val="single" w:sz="4" w:space="0" w:color="auto"/>
            </w:tcBorders>
            <w:shd w:val="solid" w:color="FFFFFF" w:fill="auto"/>
          </w:tcPr>
          <w:p w:rsidR="002450DC" w:rsidRDefault="002450DC" w:rsidP="00CE361B">
            <w:pPr>
              <w:pStyle w:val="Tabletext"/>
              <w:tabs>
                <w:tab w:val="decimal" w:pos="227"/>
              </w:tabs>
            </w:pPr>
            <w:r>
              <w:t>76.702</w:t>
            </w:r>
          </w:p>
        </w:tc>
        <w:tc>
          <w:tcPr>
            <w:tcW w:w="939" w:type="dxa"/>
            <w:tcBorders>
              <w:top w:val="single" w:sz="4" w:space="0" w:color="auto"/>
              <w:left w:val="nil"/>
            </w:tcBorders>
            <w:shd w:val="solid" w:color="FFFFFF" w:fill="auto"/>
          </w:tcPr>
          <w:p w:rsidR="002450DC" w:rsidRDefault="002450DC" w:rsidP="00CE361B">
            <w:pPr>
              <w:pStyle w:val="Tabletext"/>
              <w:tabs>
                <w:tab w:val="decimal" w:pos="227"/>
              </w:tabs>
            </w:pPr>
            <w:r>
              <w:t>-2.392*</w:t>
            </w:r>
          </w:p>
        </w:tc>
        <w:tc>
          <w:tcPr>
            <w:tcW w:w="939" w:type="dxa"/>
            <w:tcBorders>
              <w:top w:val="single" w:sz="4" w:space="0" w:color="auto"/>
            </w:tcBorders>
            <w:shd w:val="solid" w:color="FFFFFF" w:fill="auto"/>
          </w:tcPr>
          <w:p w:rsidR="002450DC" w:rsidRDefault="002450DC" w:rsidP="00CE361B">
            <w:pPr>
              <w:pStyle w:val="Tabletext"/>
              <w:tabs>
                <w:tab w:val="decimal" w:pos="227"/>
              </w:tabs>
            </w:pPr>
            <w:r>
              <w:t>0.322</w:t>
            </w:r>
          </w:p>
        </w:tc>
        <w:tc>
          <w:tcPr>
            <w:tcW w:w="939" w:type="dxa"/>
            <w:tcBorders>
              <w:top w:val="single" w:sz="4" w:space="0" w:color="auto"/>
            </w:tcBorders>
            <w:shd w:val="solid" w:color="FFFFFF" w:fill="auto"/>
          </w:tcPr>
          <w:p w:rsidR="002450DC" w:rsidRDefault="002450DC" w:rsidP="00CE361B">
            <w:pPr>
              <w:pStyle w:val="Tabletext"/>
              <w:tabs>
                <w:tab w:val="decimal" w:pos="227"/>
              </w:tabs>
            </w:pPr>
            <w:r>
              <w:t>-7.43</w:t>
            </w:r>
          </w:p>
        </w:tc>
      </w:tr>
      <w:tr w:rsidR="002450DC" w:rsidRPr="00F84889" w:rsidTr="00CE361B">
        <w:trPr>
          <w:trHeight w:val="307"/>
        </w:trPr>
        <w:tc>
          <w:tcPr>
            <w:tcW w:w="3156" w:type="dxa"/>
            <w:shd w:val="solid" w:color="FFFFFF" w:fill="auto"/>
            <w:vAlign w:val="center"/>
          </w:tcPr>
          <w:p w:rsidR="002450DC" w:rsidRPr="00A72882" w:rsidRDefault="002450DC" w:rsidP="00A72882">
            <w:pPr>
              <w:pStyle w:val="Tabletext"/>
              <w:rPr>
                <w:b/>
              </w:rPr>
            </w:pPr>
            <w:r w:rsidRPr="00A72882">
              <w:rPr>
                <w:b/>
              </w:rPr>
              <w:t>Jobs characteristics</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07"/>
        </w:trPr>
        <w:tc>
          <w:tcPr>
            <w:tcW w:w="3156" w:type="dxa"/>
            <w:shd w:val="solid" w:color="FFFFFF" w:fill="auto"/>
            <w:vAlign w:val="center"/>
          </w:tcPr>
          <w:p w:rsidR="002450DC" w:rsidRPr="00A72882" w:rsidRDefault="002450DC" w:rsidP="00A72882">
            <w:pPr>
              <w:pStyle w:val="Tabletext"/>
            </w:pPr>
            <w:r w:rsidRPr="00A72882">
              <w:t>Log (wage) residual</w:t>
            </w:r>
          </w:p>
        </w:tc>
        <w:tc>
          <w:tcPr>
            <w:tcW w:w="938" w:type="dxa"/>
            <w:shd w:val="solid" w:color="FFFFFF" w:fill="auto"/>
          </w:tcPr>
          <w:p w:rsidR="002450DC" w:rsidRDefault="002450DC" w:rsidP="00CE361B">
            <w:pPr>
              <w:pStyle w:val="Tabletext"/>
              <w:tabs>
                <w:tab w:val="decimal" w:pos="227"/>
              </w:tabs>
            </w:pPr>
            <w:r>
              <w:t>0.112</w:t>
            </w:r>
          </w:p>
        </w:tc>
        <w:tc>
          <w:tcPr>
            <w:tcW w:w="939" w:type="dxa"/>
            <w:shd w:val="solid" w:color="FFFFFF" w:fill="auto"/>
          </w:tcPr>
          <w:p w:rsidR="002450DC" w:rsidRDefault="002450DC" w:rsidP="00CE361B">
            <w:pPr>
              <w:pStyle w:val="Tabletext"/>
              <w:tabs>
                <w:tab w:val="decimal" w:pos="227"/>
              </w:tabs>
            </w:pPr>
            <w:r>
              <w:t>0.111</w:t>
            </w:r>
          </w:p>
        </w:tc>
        <w:tc>
          <w:tcPr>
            <w:tcW w:w="939" w:type="dxa"/>
            <w:shd w:val="solid" w:color="FFFFFF" w:fill="auto"/>
          </w:tcPr>
          <w:p w:rsidR="002450DC" w:rsidRDefault="002450DC" w:rsidP="00CE361B">
            <w:pPr>
              <w:pStyle w:val="Tabletext"/>
              <w:tabs>
                <w:tab w:val="decimal" w:pos="227"/>
              </w:tabs>
            </w:pPr>
            <w:r>
              <w:t>1.010</w:t>
            </w:r>
          </w:p>
        </w:tc>
        <w:tc>
          <w:tcPr>
            <w:tcW w:w="939" w:type="dxa"/>
            <w:tcBorders>
              <w:left w:val="nil"/>
            </w:tcBorders>
            <w:shd w:val="solid" w:color="FFFFFF" w:fill="auto"/>
          </w:tcPr>
          <w:p w:rsidR="002450DC" w:rsidRDefault="002450DC" w:rsidP="00CE361B">
            <w:pPr>
              <w:pStyle w:val="Tabletext"/>
              <w:tabs>
                <w:tab w:val="decimal" w:pos="227"/>
              </w:tabs>
            </w:pPr>
            <w:r>
              <w:t>0.042</w:t>
            </w:r>
          </w:p>
        </w:tc>
        <w:tc>
          <w:tcPr>
            <w:tcW w:w="939" w:type="dxa"/>
            <w:shd w:val="solid" w:color="FFFFFF" w:fill="auto"/>
          </w:tcPr>
          <w:p w:rsidR="002450DC" w:rsidRDefault="002450DC" w:rsidP="00CE361B">
            <w:pPr>
              <w:pStyle w:val="Tabletext"/>
              <w:tabs>
                <w:tab w:val="decimal" w:pos="227"/>
              </w:tabs>
            </w:pPr>
            <w:r>
              <w:t>0.155</w:t>
            </w:r>
          </w:p>
        </w:tc>
        <w:tc>
          <w:tcPr>
            <w:tcW w:w="939" w:type="dxa"/>
            <w:shd w:val="solid" w:color="FFFFFF" w:fill="auto"/>
          </w:tcPr>
          <w:p w:rsidR="002450DC" w:rsidRDefault="002450DC" w:rsidP="00CE361B">
            <w:pPr>
              <w:pStyle w:val="Tabletext"/>
              <w:tabs>
                <w:tab w:val="decimal" w:pos="227"/>
              </w:tabs>
            </w:pPr>
            <w:r>
              <w:t>0.27</w:t>
            </w:r>
          </w:p>
        </w:tc>
      </w:tr>
      <w:tr w:rsidR="002450DC" w:rsidRPr="00F84889" w:rsidTr="00CE361B">
        <w:trPr>
          <w:trHeight w:val="307"/>
        </w:trPr>
        <w:tc>
          <w:tcPr>
            <w:tcW w:w="3156" w:type="dxa"/>
            <w:shd w:val="solid" w:color="FFFFFF" w:fill="auto"/>
            <w:vAlign w:val="center"/>
          </w:tcPr>
          <w:p w:rsidR="002450DC" w:rsidRPr="00A72882" w:rsidRDefault="002450DC" w:rsidP="00A72882">
            <w:pPr>
              <w:pStyle w:val="Tabletext"/>
            </w:pPr>
            <w:r w:rsidRPr="00A72882">
              <w:t>Occupational status</w:t>
            </w:r>
          </w:p>
        </w:tc>
        <w:tc>
          <w:tcPr>
            <w:tcW w:w="938" w:type="dxa"/>
            <w:shd w:val="solid" w:color="FFFFFF" w:fill="auto"/>
          </w:tcPr>
          <w:p w:rsidR="002450DC" w:rsidRDefault="002450DC" w:rsidP="00CE361B">
            <w:pPr>
              <w:pStyle w:val="Tabletext"/>
              <w:tabs>
                <w:tab w:val="decimal" w:pos="227"/>
              </w:tabs>
            </w:pPr>
            <w:r>
              <w:t>0.014*</w:t>
            </w:r>
          </w:p>
        </w:tc>
        <w:tc>
          <w:tcPr>
            <w:tcW w:w="939" w:type="dxa"/>
            <w:shd w:val="solid" w:color="FFFFFF" w:fill="auto"/>
          </w:tcPr>
          <w:p w:rsidR="002450DC" w:rsidRDefault="002450DC" w:rsidP="00CE361B">
            <w:pPr>
              <w:pStyle w:val="Tabletext"/>
              <w:tabs>
                <w:tab w:val="decimal" w:pos="227"/>
              </w:tabs>
            </w:pPr>
            <w:r>
              <w:t>0.004</w:t>
            </w:r>
          </w:p>
        </w:tc>
        <w:tc>
          <w:tcPr>
            <w:tcW w:w="939" w:type="dxa"/>
            <w:shd w:val="solid" w:color="FFFFFF" w:fill="auto"/>
          </w:tcPr>
          <w:p w:rsidR="002450DC" w:rsidRDefault="002450DC" w:rsidP="00CE361B">
            <w:pPr>
              <w:pStyle w:val="Tabletext"/>
              <w:tabs>
                <w:tab w:val="decimal" w:pos="227"/>
              </w:tabs>
            </w:pPr>
            <w:r>
              <w:t>9.787</w:t>
            </w:r>
          </w:p>
        </w:tc>
        <w:tc>
          <w:tcPr>
            <w:tcW w:w="939" w:type="dxa"/>
            <w:tcBorders>
              <w:left w:val="nil"/>
            </w:tcBorders>
            <w:shd w:val="solid" w:color="FFFFFF" w:fill="auto"/>
          </w:tcPr>
          <w:p w:rsidR="002450DC" w:rsidRDefault="002450DC" w:rsidP="00CE361B">
            <w:pPr>
              <w:pStyle w:val="Tabletext"/>
              <w:tabs>
                <w:tab w:val="decimal" w:pos="227"/>
              </w:tabs>
            </w:pPr>
            <w:r>
              <w:t>0.014*</w:t>
            </w:r>
          </w:p>
        </w:tc>
        <w:tc>
          <w:tcPr>
            <w:tcW w:w="939" w:type="dxa"/>
            <w:shd w:val="solid" w:color="FFFFFF" w:fill="auto"/>
          </w:tcPr>
          <w:p w:rsidR="002450DC" w:rsidRDefault="002450DC" w:rsidP="00CE361B">
            <w:pPr>
              <w:pStyle w:val="Tabletext"/>
              <w:tabs>
                <w:tab w:val="decimal" w:pos="227"/>
              </w:tabs>
            </w:pPr>
            <w:r>
              <w:t>0.005</w:t>
            </w:r>
          </w:p>
        </w:tc>
        <w:tc>
          <w:tcPr>
            <w:tcW w:w="939" w:type="dxa"/>
            <w:shd w:val="solid" w:color="FFFFFF" w:fill="auto"/>
          </w:tcPr>
          <w:p w:rsidR="002450DC" w:rsidRDefault="002450DC" w:rsidP="00CE361B">
            <w:pPr>
              <w:pStyle w:val="Tabletext"/>
              <w:tabs>
                <w:tab w:val="decimal" w:pos="227"/>
              </w:tabs>
            </w:pPr>
            <w:r>
              <w:t>2.76</w:t>
            </w:r>
          </w:p>
        </w:tc>
      </w:tr>
      <w:tr w:rsidR="002450DC" w:rsidRPr="00F84889" w:rsidTr="00CE361B">
        <w:trPr>
          <w:trHeight w:val="307"/>
        </w:trPr>
        <w:tc>
          <w:tcPr>
            <w:tcW w:w="3156" w:type="dxa"/>
            <w:shd w:val="solid" w:color="FFFFFF" w:fill="auto"/>
            <w:vAlign w:val="center"/>
          </w:tcPr>
          <w:p w:rsidR="002450DC" w:rsidRPr="00A72882" w:rsidRDefault="002450DC" w:rsidP="00A72882">
            <w:pPr>
              <w:pStyle w:val="Tabletext"/>
            </w:pPr>
            <w:r w:rsidRPr="00A72882">
              <w:t>Job satisfaction</w:t>
            </w:r>
          </w:p>
        </w:tc>
        <w:tc>
          <w:tcPr>
            <w:tcW w:w="938" w:type="dxa"/>
            <w:shd w:val="solid" w:color="FFFFFF" w:fill="auto"/>
          </w:tcPr>
          <w:p w:rsidR="002450DC" w:rsidRDefault="002450DC" w:rsidP="00CE361B">
            <w:pPr>
              <w:pStyle w:val="Tabletext"/>
              <w:tabs>
                <w:tab w:val="decimal" w:pos="227"/>
              </w:tabs>
            </w:pPr>
            <w:r>
              <w:t>-0.010</w:t>
            </w:r>
          </w:p>
        </w:tc>
        <w:tc>
          <w:tcPr>
            <w:tcW w:w="939" w:type="dxa"/>
            <w:shd w:val="solid" w:color="FFFFFF" w:fill="auto"/>
          </w:tcPr>
          <w:p w:rsidR="002450DC" w:rsidRDefault="002450DC" w:rsidP="00CE361B">
            <w:pPr>
              <w:pStyle w:val="Tabletext"/>
              <w:tabs>
                <w:tab w:val="decimal" w:pos="227"/>
              </w:tabs>
            </w:pPr>
            <w:r>
              <w:t>0.042</w:t>
            </w:r>
          </w:p>
        </w:tc>
        <w:tc>
          <w:tcPr>
            <w:tcW w:w="939" w:type="dxa"/>
            <w:shd w:val="solid" w:color="FFFFFF" w:fill="auto"/>
          </w:tcPr>
          <w:p w:rsidR="002450DC" w:rsidRDefault="002450DC" w:rsidP="00CE361B">
            <w:pPr>
              <w:pStyle w:val="Tabletext"/>
              <w:tabs>
                <w:tab w:val="decimal" w:pos="227"/>
              </w:tabs>
            </w:pPr>
            <w:r>
              <w:t>0.061</w:t>
            </w:r>
          </w:p>
        </w:tc>
        <w:tc>
          <w:tcPr>
            <w:tcW w:w="939" w:type="dxa"/>
            <w:tcBorders>
              <w:left w:val="nil"/>
            </w:tcBorders>
            <w:shd w:val="solid" w:color="FFFFFF" w:fill="auto"/>
          </w:tcPr>
          <w:p w:rsidR="002450DC" w:rsidRDefault="002450DC" w:rsidP="00CE361B">
            <w:pPr>
              <w:pStyle w:val="Tabletext"/>
              <w:tabs>
                <w:tab w:val="decimal" w:pos="227"/>
              </w:tabs>
            </w:pPr>
            <w:r>
              <w:t>-0.021</w:t>
            </w:r>
          </w:p>
        </w:tc>
        <w:tc>
          <w:tcPr>
            <w:tcW w:w="939" w:type="dxa"/>
            <w:shd w:val="solid" w:color="FFFFFF" w:fill="auto"/>
          </w:tcPr>
          <w:p w:rsidR="002450DC" w:rsidRDefault="002450DC" w:rsidP="00CE361B">
            <w:pPr>
              <w:pStyle w:val="Tabletext"/>
              <w:tabs>
                <w:tab w:val="decimal" w:pos="227"/>
              </w:tabs>
            </w:pPr>
            <w:r>
              <w:t>0.047</w:t>
            </w:r>
          </w:p>
        </w:tc>
        <w:tc>
          <w:tcPr>
            <w:tcW w:w="939" w:type="dxa"/>
            <w:shd w:val="solid" w:color="FFFFFF" w:fill="auto"/>
          </w:tcPr>
          <w:p w:rsidR="002450DC" w:rsidRDefault="002450DC" w:rsidP="00CE361B">
            <w:pPr>
              <w:pStyle w:val="Tabletext"/>
              <w:tabs>
                <w:tab w:val="decimal" w:pos="227"/>
              </w:tabs>
            </w:pPr>
            <w:r>
              <w:t>-0.46</w:t>
            </w:r>
          </w:p>
        </w:tc>
      </w:tr>
      <w:tr w:rsidR="002450DC" w:rsidRPr="00F84889" w:rsidTr="00CE361B">
        <w:trPr>
          <w:trHeight w:val="307"/>
        </w:trPr>
        <w:tc>
          <w:tcPr>
            <w:tcW w:w="3156" w:type="dxa"/>
            <w:shd w:val="solid" w:color="FFFFFF" w:fill="auto"/>
            <w:vAlign w:val="center"/>
          </w:tcPr>
          <w:p w:rsidR="002450DC" w:rsidRPr="00A72882" w:rsidRDefault="002450DC" w:rsidP="00A72882">
            <w:pPr>
              <w:pStyle w:val="Tabletext"/>
            </w:pPr>
            <w:r w:rsidRPr="00A72882">
              <w:t>Part-time employment</w:t>
            </w:r>
          </w:p>
        </w:tc>
        <w:tc>
          <w:tcPr>
            <w:tcW w:w="938" w:type="dxa"/>
            <w:shd w:val="solid" w:color="FFFFFF" w:fill="auto"/>
          </w:tcPr>
          <w:p w:rsidR="002450DC" w:rsidRDefault="002450DC" w:rsidP="00CE361B">
            <w:pPr>
              <w:pStyle w:val="Tabletext"/>
              <w:tabs>
                <w:tab w:val="decimal" w:pos="227"/>
              </w:tabs>
            </w:pPr>
            <w:r>
              <w:t>-0.219**</w:t>
            </w:r>
          </w:p>
        </w:tc>
        <w:tc>
          <w:tcPr>
            <w:tcW w:w="939" w:type="dxa"/>
            <w:shd w:val="solid" w:color="FFFFFF" w:fill="auto"/>
          </w:tcPr>
          <w:p w:rsidR="002450DC" w:rsidRDefault="002450DC" w:rsidP="00CE361B">
            <w:pPr>
              <w:pStyle w:val="Tabletext"/>
              <w:tabs>
                <w:tab w:val="decimal" w:pos="227"/>
              </w:tabs>
            </w:pPr>
            <w:r>
              <w:t>0.088</w:t>
            </w:r>
          </w:p>
        </w:tc>
        <w:tc>
          <w:tcPr>
            <w:tcW w:w="939" w:type="dxa"/>
            <w:shd w:val="solid" w:color="FFFFFF" w:fill="auto"/>
          </w:tcPr>
          <w:p w:rsidR="002450DC" w:rsidRDefault="002450DC" w:rsidP="00CE361B">
            <w:pPr>
              <w:pStyle w:val="Tabletext"/>
              <w:tabs>
                <w:tab w:val="decimal" w:pos="227"/>
              </w:tabs>
            </w:pPr>
            <w:r>
              <w:t>6.221</w:t>
            </w:r>
          </w:p>
        </w:tc>
        <w:tc>
          <w:tcPr>
            <w:tcW w:w="939" w:type="dxa"/>
            <w:tcBorders>
              <w:left w:val="nil"/>
            </w:tcBorders>
            <w:shd w:val="solid" w:color="FFFFFF" w:fill="auto"/>
          </w:tcPr>
          <w:p w:rsidR="002450DC" w:rsidRDefault="002450DC" w:rsidP="00CE361B">
            <w:pPr>
              <w:pStyle w:val="Tabletext"/>
              <w:tabs>
                <w:tab w:val="decimal" w:pos="227"/>
              </w:tabs>
            </w:pPr>
            <w:r>
              <w:t>-0.200**</w:t>
            </w:r>
          </w:p>
        </w:tc>
        <w:tc>
          <w:tcPr>
            <w:tcW w:w="939" w:type="dxa"/>
            <w:shd w:val="solid" w:color="FFFFFF" w:fill="auto"/>
          </w:tcPr>
          <w:p w:rsidR="002450DC" w:rsidRDefault="002450DC" w:rsidP="00CE361B">
            <w:pPr>
              <w:pStyle w:val="Tabletext"/>
              <w:tabs>
                <w:tab w:val="decimal" w:pos="227"/>
              </w:tabs>
            </w:pPr>
            <w:r>
              <w:t>0.100</w:t>
            </w:r>
          </w:p>
        </w:tc>
        <w:tc>
          <w:tcPr>
            <w:tcW w:w="939" w:type="dxa"/>
            <w:shd w:val="solid" w:color="FFFFFF" w:fill="auto"/>
          </w:tcPr>
          <w:p w:rsidR="002450DC" w:rsidRDefault="002450DC" w:rsidP="00CE361B">
            <w:pPr>
              <w:pStyle w:val="Tabletext"/>
              <w:tabs>
                <w:tab w:val="decimal" w:pos="227"/>
              </w:tabs>
            </w:pPr>
            <w:r>
              <w:t>-2.01</w:t>
            </w:r>
          </w:p>
        </w:tc>
      </w:tr>
      <w:tr w:rsidR="002450DC" w:rsidRPr="00F84889" w:rsidTr="00CE361B">
        <w:trPr>
          <w:trHeight w:val="307"/>
        </w:trPr>
        <w:tc>
          <w:tcPr>
            <w:tcW w:w="3156" w:type="dxa"/>
            <w:shd w:val="solid" w:color="FFFFFF" w:fill="auto"/>
            <w:vAlign w:val="center"/>
          </w:tcPr>
          <w:p w:rsidR="002450DC" w:rsidRPr="00A72882" w:rsidRDefault="002450DC" w:rsidP="00A72882">
            <w:pPr>
              <w:pStyle w:val="Tabletext"/>
            </w:pPr>
            <w:r w:rsidRPr="00A72882">
              <w:t>Full-time employment</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575545" w:rsidTr="00CE361B">
        <w:trPr>
          <w:trHeight w:val="321"/>
        </w:trPr>
        <w:tc>
          <w:tcPr>
            <w:tcW w:w="3156" w:type="dxa"/>
            <w:shd w:val="solid" w:color="FFFFFF" w:fill="auto"/>
            <w:vAlign w:val="center"/>
          </w:tcPr>
          <w:p w:rsidR="002450DC" w:rsidRPr="00A72882" w:rsidRDefault="002450DC" w:rsidP="00A72882">
            <w:pPr>
              <w:pStyle w:val="Tabletext"/>
            </w:pPr>
            <w:r w:rsidRPr="00A72882">
              <w:t>Casual employment</w:t>
            </w:r>
          </w:p>
        </w:tc>
        <w:tc>
          <w:tcPr>
            <w:tcW w:w="938" w:type="dxa"/>
            <w:shd w:val="solid" w:color="FFFFFF" w:fill="auto"/>
          </w:tcPr>
          <w:p w:rsidR="002450DC" w:rsidRDefault="002450DC" w:rsidP="00CE361B">
            <w:pPr>
              <w:pStyle w:val="Tabletext"/>
              <w:tabs>
                <w:tab w:val="decimal" w:pos="227"/>
              </w:tabs>
            </w:pPr>
            <w:r>
              <w:t>0.030</w:t>
            </w:r>
          </w:p>
        </w:tc>
        <w:tc>
          <w:tcPr>
            <w:tcW w:w="939" w:type="dxa"/>
            <w:shd w:val="solid" w:color="FFFFFF" w:fill="auto"/>
          </w:tcPr>
          <w:p w:rsidR="002450DC" w:rsidRDefault="002450DC" w:rsidP="00CE361B">
            <w:pPr>
              <w:pStyle w:val="Tabletext"/>
              <w:tabs>
                <w:tab w:val="decimal" w:pos="227"/>
              </w:tabs>
            </w:pPr>
            <w:r>
              <w:t>0.086</w:t>
            </w:r>
          </w:p>
        </w:tc>
        <w:tc>
          <w:tcPr>
            <w:tcW w:w="939" w:type="dxa"/>
            <w:shd w:val="solid" w:color="FFFFFF" w:fill="auto"/>
          </w:tcPr>
          <w:p w:rsidR="002450DC" w:rsidRDefault="002450DC" w:rsidP="00CE361B">
            <w:pPr>
              <w:pStyle w:val="Tabletext"/>
              <w:tabs>
                <w:tab w:val="decimal" w:pos="227"/>
              </w:tabs>
            </w:pPr>
            <w:r>
              <w:t>0.122</w:t>
            </w:r>
          </w:p>
        </w:tc>
        <w:tc>
          <w:tcPr>
            <w:tcW w:w="939" w:type="dxa"/>
            <w:tcBorders>
              <w:left w:val="nil"/>
            </w:tcBorders>
            <w:shd w:val="solid" w:color="FFFFFF" w:fill="auto"/>
          </w:tcPr>
          <w:p w:rsidR="002450DC" w:rsidRDefault="002450DC" w:rsidP="00CE361B">
            <w:pPr>
              <w:pStyle w:val="Tabletext"/>
              <w:tabs>
                <w:tab w:val="decimal" w:pos="227"/>
              </w:tabs>
            </w:pPr>
            <w:r>
              <w:t>0.033</w:t>
            </w:r>
          </w:p>
        </w:tc>
        <w:tc>
          <w:tcPr>
            <w:tcW w:w="939" w:type="dxa"/>
            <w:shd w:val="solid" w:color="FFFFFF" w:fill="auto"/>
          </w:tcPr>
          <w:p w:rsidR="002450DC" w:rsidRDefault="002450DC" w:rsidP="00CE361B">
            <w:pPr>
              <w:pStyle w:val="Tabletext"/>
              <w:tabs>
                <w:tab w:val="decimal" w:pos="227"/>
              </w:tabs>
            </w:pPr>
            <w:r>
              <w:t>0.099</w:t>
            </w:r>
          </w:p>
        </w:tc>
        <w:tc>
          <w:tcPr>
            <w:tcW w:w="939" w:type="dxa"/>
            <w:shd w:val="solid" w:color="FFFFFF" w:fill="auto"/>
          </w:tcPr>
          <w:p w:rsidR="002450DC" w:rsidRDefault="002450DC" w:rsidP="00CE361B">
            <w:pPr>
              <w:pStyle w:val="Tabletext"/>
              <w:tabs>
                <w:tab w:val="decimal" w:pos="227"/>
              </w:tabs>
            </w:pPr>
            <w:r>
              <w:t>0.33</w:t>
            </w:r>
          </w:p>
        </w:tc>
      </w:tr>
      <w:tr w:rsidR="002450DC" w:rsidRPr="00575545" w:rsidTr="00CE361B">
        <w:trPr>
          <w:trHeight w:val="321"/>
        </w:trPr>
        <w:tc>
          <w:tcPr>
            <w:tcW w:w="3156" w:type="dxa"/>
            <w:shd w:val="solid" w:color="FFFFFF" w:fill="auto"/>
            <w:vAlign w:val="center"/>
          </w:tcPr>
          <w:p w:rsidR="002450DC" w:rsidRPr="00A72882" w:rsidRDefault="002450DC" w:rsidP="00A72882">
            <w:pPr>
              <w:pStyle w:val="Tabletext"/>
            </w:pPr>
            <w:r w:rsidRPr="00A72882">
              <w:t>Permanent employment</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rPr>
                <w:b/>
              </w:rPr>
            </w:pPr>
            <w:r w:rsidRPr="00A72882">
              <w:rPr>
                <w:b/>
              </w:rPr>
              <w:t>Highest post-school qualification</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Completed a university qualification</w:t>
            </w:r>
          </w:p>
        </w:tc>
        <w:tc>
          <w:tcPr>
            <w:tcW w:w="938" w:type="dxa"/>
            <w:shd w:val="solid" w:color="FFFFFF" w:fill="auto"/>
          </w:tcPr>
          <w:p w:rsidR="002450DC" w:rsidRDefault="002450DC" w:rsidP="00CE361B">
            <w:pPr>
              <w:pStyle w:val="Tabletext"/>
              <w:tabs>
                <w:tab w:val="decimal" w:pos="227"/>
              </w:tabs>
            </w:pPr>
            <w:r>
              <w:t>1.128*</w:t>
            </w:r>
          </w:p>
        </w:tc>
        <w:tc>
          <w:tcPr>
            <w:tcW w:w="939" w:type="dxa"/>
            <w:shd w:val="solid" w:color="FFFFFF" w:fill="auto"/>
          </w:tcPr>
          <w:p w:rsidR="002450DC" w:rsidRDefault="002450DC" w:rsidP="00CE361B">
            <w:pPr>
              <w:pStyle w:val="Tabletext"/>
              <w:tabs>
                <w:tab w:val="decimal" w:pos="227"/>
              </w:tabs>
            </w:pPr>
            <w:r>
              <w:t>0.191</w:t>
            </w:r>
          </w:p>
        </w:tc>
        <w:tc>
          <w:tcPr>
            <w:tcW w:w="939" w:type="dxa"/>
            <w:shd w:val="solid" w:color="FFFFFF" w:fill="auto"/>
          </w:tcPr>
          <w:p w:rsidR="002450DC" w:rsidRDefault="002450DC" w:rsidP="00CE361B">
            <w:pPr>
              <w:pStyle w:val="Tabletext"/>
              <w:tabs>
                <w:tab w:val="decimal" w:pos="227"/>
              </w:tabs>
            </w:pPr>
            <w:r>
              <w:t>35.018</w:t>
            </w:r>
          </w:p>
        </w:tc>
        <w:tc>
          <w:tcPr>
            <w:tcW w:w="939" w:type="dxa"/>
            <w:tcBorders>
              <w:left w:val="nil"/>
            </w:tcBorders>
            <w:shd w:val="solid" w:color="FFFFFF" w:fill="auto"/>
          </w:tcPr>
          <w:p w:rsidR="002450DC" w:rsidRDefault="002450DC" w:rsidP="00CE361B">
            <w:pPr>
              <w:pStyle w:val="Tabletext"/>
              <w:tabs>
                <w:tab w:val="decimal" w:pos="227"/>
              </w:tabs>
            </w:pPr>
            <w:r>
              <w:t>1.297*</w:t>
            </w:r>
          </w:p>
        </w:tc>
        <w:tc>
          <w:tcPr>
            <w:tcW w:w="939" w:type="dxa"/>
            <w:shd w:val="solid" w:color="FFFFFF" w:fill="auto"/>
          </w:tcPr>
          <w:p w:rsidR="002450DC" w:rsidRDefault="002450DC" w:rsidP="00CE361B">
            <w:pPr>
              <w:pStyle w:val="Tabletext"/>
              <w:tabs>
                <w:tab w:val="decimal" w:pos="227"/>
              </w:tabs>
            </w:pPr>
            <w:r>
              <w:t>0.226</w:t>
            </w:r>
          </w:p>
        </w:tc>
        <w:tc>
          <w:tcPr>
            <w:tcW w:w="939" w:type="dxa"/>
            <w:shd w:val="solid" w:color="FFFFFF" w:fill="auto"/>
          </w:tcPr>
          <w:p w:rsidR="002450DC" w:rsidRDefault="002450DC" w:rsidP="00CE361B">
            <w:pPr>
              <w:pStyle w:val="Tabletext"/>
              <w:tabs>
                <w:tab w:val="decimal" w:pos="227"/>
              </w:tabs>
            </w:pPr>
            <w:r>
              <w:t>5.74</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Completed diploma or advanced diploma</w:t>
            </w:r>
          </w:p>
        </w:tc>
        <w:tc>
          <w:tcPr>
            <w:tcW w:w="938" w:type="dxa"/>
            <w:shd w:val="solid" w:color="FFFFFF" w:fill="auto"/>
          </w:tcPr>
          <w:p w:rsidR="002450DC" w:rsidRDefault="002450DC" w:rsidP="00CE361B">
            <w:pPr>
              <w:pStyle w:val="Tabletext"/>
              <w:tabs>
                <w:tab w:val="decimal" w:pos="227"/>
              </w:tabs>
            </w:pPr>
            <w:r>
              <w:t>0.318***</w:t>
            </w:r>
          </w:p>
        </w:tc>
        <w:tc>
          <w:tcPr>
            <w:tcW w:w="939" w:type="dxa"/>
            <w:shd w:val="solid" w:color="FFFFFF" w:fill="auto"/>
          </w:tcPr>
          <w:p w:rsidR="002450DC" w:rsidRDefault="002450DC" w:rsidP="00CE361B">
            <w:pPr>
              <w:pStyle w:val="Tabletext"/>
              <w:tabs>
                <w:tab w:val="decimal" w:pos="227"/>
              </w:tabs>
            </w:pPr>
            <w:r>
              <w:t>0.189</w:t>
            </w:r>
          </w:p>
        </w:tc>
        <w:tc>
          <w:tcPr>
            <w:tcW w:w="939" w:type="dxa"/>
            <w:shd w:val="solid" w:color="FFFFFF" w:fill="auto"/>
          </w:tcPr>
          <w:p w:rsidR="002450DC" w:rsidRDefault="002450DC" w:rsidP="00CE361B">
            <w:pPr>
              <w:pStyle w:val="Tabletext"/>
              <w:tabs>
                <w:tab w:val="decimal" w:pos="227"/>
              </w:tabs>
            </w:pPr>
            <w:r>
              <w:t>2.846</w:t>
            </w:r>
          </w:p>
        </w:tc>
        <w:tc>
          <w:tcPr>
            <w:tcW w:w="939" w:type="dxa"/>
            <w:tcBorders>
              <w:left w:val="nil"/>
            </w:tcBorders>
            <w:shd w:val="solid" w:color="FFFFFF" w:fill="auto"/>
          </w:tcPr>
          <w:p w:rsidR="002450DC" w:rsidRDefault="002450DC" w:rsidP="00CE361B">
            <w:pPr>
              <w:pStyle w:val="Tabletext"/>
              <w:tabs>
                <w:tab w:val="decimal" w:pos="227"/>
              </w:tabs>
            </w:pPr>
            <w:r>
              <w:t>0.382***</w:t>
            </w:r>
          </w:p>
        </w:tc>
        <w:tc>
          <w:tcPr>
            <w:tcW w:w="939" w:type="dxa"/>
            <w:shd w:val="solid" w:color="FFFFFF" w:fill="auto"/>
          </w:tcPr>
          <w:p w:rsidR="002450DC" w:rsidRDefault="002450DC" w:rsidP="00CE361B">
            <w:pPr>
              <w:pStyle w:val="Tabletext"/>
              <w:tabs>
                <w:tab w:val="decimal" w:pos="227"/>
              </w:tabs>
            </w:pPr>
            <w:r>
              <w:t>0.230</w:t>
            </w:r>
          </w:p>
        </w:tc>
        <w:tc>
          <w:tcPr>
            <w:tcW w:w="939" w:type="dxa"/>
            <w:shd w:val="solid" w:color="FFFFFF" w:fill="auto"/>
          </w:tcPr>
          <w:p w:rsidR="002450DC" w:rsidRDefault="002450DC" w:rsidP="00CE361B">
            <w:pPr>
              <w:pStyle w:val="Tabletext"/>
              <w:tabs>
                <w:tab w:val="decimal" w:pos="227"/>
              </w:tabs>
            </w:pPr>
            <w:r>
              <w:t>1.66</w:t>
            </w:r>
          </w:p>
        </w:tc>
      </w:tr>
      <w:tr w:rsidR="002450DC" w:rsidRPr="00F84889" w:rsidTr="00CE361B">
        <w:trPr>
          <w:trHeight w:val="321"/>
        </w:trPr>
        <w:tc>
          <w:tcPr>
            <w:tcW w:w="3156" w:type="dxa"/>
            <w:shd w:val="solid" w:color="FFFFFF" w:fill="auto"/>
            <w:vAlign w:val="center"/>
          </w:tcPr>
          <w:p w:rsidR="002450DC" w:rsidRPr="00A72882" w:rsidRDefault="008177F0" w:rsidP="00A72882">
            <w:pPr>
              <w:pStyle w:val="Tabletext"/>
            </w:pPr>
            <w:r>
              <w:t>Completed c</w:t>
            </w:r>
            <w:r w:rsidR="002450DC" w:rsidRPr="00A72882">
              <w:t>ertificate III or IV</w:t>
            </w:r>
          </w:p>
        </w:tc>
        <w:tc>
          <w:tcPr>
            <w:tcW w:w="938" w:type="dxa"/>
            <w:shd w:val="solid" w:color="FFFFFF" w:fill="auto"/>
          </w:tcPr>
          <w:p w:rsidR="002450DC" w:rsidRDefault="002450DC" w:rsidP="00CE361B">
            <w:pPr>
              <w:pStyle w:val="Tabletext"/>
              <w:tabs>
                <w:tab w:val="decimal" w:pos="227"/>
              </w:tabs>
            </w:pPr>
            <w:r>
              <w:t>0.007</w:t>
            </w:r>
          </w:p>
        </w:tc>
        <w:tc>
          <w:tcPr>
            <w:tcW w:w="939" w:type="dxa"/>
            <w:shd w:val="solid" w:color="FFFFFF" w:fill="auto"/>
          </w:tcPr>
          <w:p w:rsidR="002450DC" w:rsidRDefault="002450DC" w:rsidP="00CE361B">
            <w:pPr>
              <w:pStyle w:val="Tabletext"/>
              <w:tabs>
                <w:tab w:val="decimal" w:pos="227"/>
              </w:tabs>
            </w:pPr>
            <w:r>
              <w:t>0.193</w:t>
            </w:r>
          </w:p>
        </w:tc>
        <w:tc>
          <w:tcPr>
            <w:tcW w:w="939" w:type="dxa"/>
            <w:shd w:val="solid" w:color="FFFFFF" w:fill="auto"/>
          </w:tcPr>
          <w:p w:rsidR="002450DC" w:rsidRDefault="002450DC" w:rsidP="00CE361B">
            <w:pPr>
              <w:pStyle w:val="Tabletext"/>
              <w:tabs>
                <w:tab w:val="decimal" w:pos="227"/>
              </w:tabs>
            </w:pPr>
            <w:r>
              <w:t>0.001</w:t>
            </w:r>
          </w:p>
        </w:tc>
        <w:tc>
          <w:tcPr>
            <w:tcW w:w="939" w:type="dxa"/>
            <w:tcBorders>
              <w:left w:val="nil"/>
            </w:tcBorders>
            <w:shd w:val="solid" w:color="FFFFFF" w:fill="auto"/>
          </w:tcPr>
          <w:p w:rsidR="002450DC" w:rsidRDefault="002450DC" w:rsidP="00CE361B">
            <w:pPr>
              <w:pStyle w:val="Tabletext"/>
              <w:tabs>
                <w:tab w:val="decimal" w:pos="227"/>
              </w:tabs>
            </w:pPr>
            <w:r>
              <w:t>0.057</w:t>
            </w:r>
          </w:p>
        </w:tc>
        <w:tc>
          <w:tcPr>
            <w:tcW w:w="939" w:type="dxa"/>
            <w:shd w:val="solid" w:color="FFFFFF" w:fill="auto"/>
          </w:tcPr>
          <w:p w:rsidR="002450DC" w:rsidRDefault="002450DC" w:rsidP="00CE361B">
            <w:pPr>
              <w:pStyle w:val="Tabletext"/>
              <w:tabs>
                <w:tab w:val="decimal" w:pos="227"/>
              </w:tabs>
            </w:pPr>
            <w:r>
              <w:t>0.229</w:t>
            </w:r>
          </w:p>
        </w:tc>
        <w:tc>
          <w:tcPr>
            <w:tcW w:w="939" w:type="dxa"/>
            <w:shd w:val="solid" w:color="FFFFFF" w:fill="auto"/>
          </w:tcPr>
          <w:p w:rsidR="002450DC" w:rsidRDefault="002450DC" w:rsidP="00CE361B">
            <w:pPr>
              <w:pStyle w:val="Tabletext"/>
              <w:tabs>
                <w:tab w:val="decimal" w:pos="227"/>
              </w:tabs>
            </w:pPr>
            <w:r>
              <w:t>0.25</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Comp</w:t>
            </w:r>
            <w:r w:rsidR="008177F0">
              <w:t>leted c</w:t>
            </w:r>
            <w:r w:rsidRPr="00A72882">
              <w:t>ertificate I or II</w:t>
            </w:r>
          </w:p>
        </w:tc>
        <w:tc>
          <w:tcPr>
            <w:tcW w:w="938" w:type="dxa"/>
            <w:shd w:val="solid" w:color="FFFFFF" w:fill="auto"/>
          </w:tcPr>
          <w:p w:rsidR="002450DC" w:rsidRDefault="002450DC" w:rsidP="00CE361B">
            <w:pPr>
              <w:pStyle w:val="Tabletext"/>
              <w:tabs>
                <w:tab w:val="decimal" w:pos="227"/>
              </w:tabs>
            </w:pPr>
            <w:r>
              <w:t>0.506**</w:t>
            </w:r>
          </w:p>
        </w:tc>
        <w:tc>
          <w:tcPr>
            <w:tcW w:w="939" w:type="dxa"/>
            <w:shd w:val="solid" w:color="FFFFFF" w:fill="auto"/>
          </w:tcPr>
          <w:p w:rsidR="002450DC" w:rsidRDefault="002450DC" w:rsidP="00CE361B">
            <w:pPr>
              <w:pStyle w:val="Tabletext"/>
              <w:tabs>
                <w:tab w:val="decimal" w:pos="227"/>
              </w:tabs>
            </w:pPr>
            <w:r>
              <w:t>0.205</w:t>
            </w:r>
          </w:p>
        </w:tc>
        <w:tc>
          <w:tcPr>
            <w:tcW w:w="939" w:type="dxa"/>
            <w:shd w:val="solid" w:color="FFFFFF" w:fill="auto"/>
          </w:tcPr>
          <w:p w:rsidR="002450DC" w:rsidRDefault="002450DC" w:rsidP="00CE361B">
            <w:pPr>
              <w:pStyle w:val="Tabletext"/>
              <w:tabs>
                <w:tab w:val="decimal" w:pos="227"/>
              </w:tabs>
            </w:pPr>
            <w:r>
              <w:t>6.106</w:t>
            </w:r>
          </w:p>
        </w:tc>
        <w:tc>
          <w:tcPr>
            <w:tcW w:w="939" w:type="dxa"/>
            <w:tcBorders>
              <w:left w:val="nil"/>
            </w:tcBorders>
            <w:shd w:val="solid" w:color="FFFFFF" w:fill="auto"/>
          </w:tcPr>
          <w:p w:rsidR="002450DC" w:rsidRDefault="002450DC" w:rsidP="00CE361B">
            <w:pPr>
              <w:pStyle w:val="Tabletext"/>
              <w:tabs>
                <w:tab w:val="decimal" w:pos="227"/>
              </w:tabs>
            </w:pPr>
            <w:r>
              <w:t>0.510**</w:t>
            </w:r>
          </w:p>
        </w:tc>
        <w:tc>
          <w:tcPr>
            <w:tcW w:w="939" w:type="dxa"/>
            <w:shd w:val="solid" w:color="FFFFFF" w:fill="auto"/>
          </w:tcPr>
          <w:p w:rsidR="002450DC" w:rsidRDefault="002450DC" w:rsidP="00CE361B">
            <w:pPr>
              <w:pStyle w:val="Tabletext"/>
              <w:tabs>
                <w:tab w:val="decimal" w:pos="227"/>
              </w:tabs>
            </w:pPr>
            <w:r>
              <w:t>0.255</w:t>
            </w:r>
          </w:p>
        </w:tc>
        <w:tc>
          <w:tcPr>
            <w:tcW w:w="939" w:type="dxa"/>
            <w:shd w:val="solid" w:color="FFFFFF" w:fill="auto"/>
          </w:tcPr>
          <w:p w:rsidR="002450DC" w:rsidRDefault="002450DC" w:rsidP="00CE361B">
            <w:pPr>
              <w:pStyle w:val="Tabletext"/>
              <w:tabs>
                <w:tab w:val="decimal" w:pos="227"/>
              </w:tabs>
            </w:pPr>
            <w:r>
              <w:t>2</w:t>
            </w:r>
          </w:p>
        </w:tc>
      </w:tr>
      <w:tr w:rsidR="002450DC" w:rsidRPr="00F84889" w:rsidTr="00CE361B">
        <w:trPr>
          <w:trHeight w:val="321"/>
        </w:trPr>
        <w:tc>
          <w:tcPr>
            <w:tcW w:w="3156" w:type="dxa"/>
            <w:shd w:val="solid" w:color="FFFFFF" w:fill="auto"/>
            <w:vAlign w:val="center"/>
          </w:tcPr>
          <w:p w:rsidR="002450DC" w:rsidRPr="00A72882" w:rsidRDefault="008177F0" w:rsidP="00A72882">
            <w:pPr>
              <w:pStyle w:val="Tabletext"/>
            </w:pPr>
            <w:r>
              <w:t>Completed Y</w:t>
            </w:r>
            <w:r w:rsidR="002450DC" w:rsidRPr="00A72882">
              <w:t>ear 12</w:t>
            </w:r>
          </w:p>
        </w:tc>
        <w:tc>
          <w:tcPr>
            <w:tcW w:w="938" w:type="dxa"/>
            <w:shd w:val="solid" w:color="FFFFFF" w:fill="auto"/>
          </w:tcPr>
          <w:p w:rsidR="002450DC" w:rsidRDefault="002450DC" w:rsidP="00CE361B">
            <w:pPr>
              <w:pStyle w:val="Tabletext"/>
              <w:tabs>
                <w:tab w:val="decimal" w:pos="227"/>
              </w:tabs>
            </w:pPr>
            <w:r>
              <w:t>0.137</w:t>
            </w:r>
          </w:p>
        </w:tc>
        <w:tc>
          <w:tcPr>
            <w:tcW w:w="939" w:type="dxa"/>
            <w:shd w:val="solid" w:color="FFFFFF" w:fill="auto"/>
          </w:tcPr>
          <w:p w:rsidR="002450DC" w:rsidRDefault="002450DC" w:rsidP="00CE361B">
            <w:pPr>
              <w:pStyle w:val="Tabletext"/>
              <w:tabs>
                <w:tab w:val="decimal" w:pos="227"/>
              </w:tabs>
            </w:pPr>
            <w:r>
              <w:t>0.144</w:t>
            </w:r>
          </w:p>
        </w:tc>
        <w:tc>
          <w:tcPr>
            <w:tcW w:w="939" w:type="dxa"/>
            <w:shd w:val="solid" w:color="FFFFFF" w:fill="auto"/>
          </w:tcPr>
          <w:p w:rsidR="002450DC" w:rsidRDefault="002450DC" w:rsidP="00CE361B">
            <w:pPr>
              <w:pStyle w:val="Tabletext"/>
              <w:tabs>
                <w:tab w:val="decimal" w:pos="227"/>
              </w:tabs>
            </w:pPr>
            <w:r>
              <w:t>0.907</w:t>
            </w:r>
          </w:p>
        </w:tc>
        <w:tc>
          <w:tcPr>
            <w:tcW w:w="939" w:type="dxa"/>
            <w:tcBorders>
              <w:left w:val="nil"/>
            </w:tcBorders>
            <w:shd w:val="solid" w:color="FFFFFF" w:fill="auto"/>
          </w:tcPr>
          <w:p w:rsidR="002450DC" w:rsidRDefault="002450DC" w:rsidP="00CE361B">
            <w:pPr>
              <w:pStyle w:val="Tabletext"/>
              <w:tabs>
                <w:tab w:val="decimal" w:pos="227"/>
              </w:tabs>
            </w:pPr>
            <w:r>
              <w:t>0.192</w:t>
            </w:r>
          </w:p>
        </w:tc>
        <w:tc>
          <w:tcPr>
            <w:tcW w:w="939" w:type="dxa"/>
            <w:shd w:val="solid" w:color="FFFFFF" w:fill="auto"/>
          </w:tcPr>
          <w:p w:rsidR="002450DC" w:rsidRDefault="002450DC" w:rsidP="00CE361B">
            <w:pPr>
              <w:pStyle w:val="Tabletext"/>
              <w:tabs>
                <w:tab w:val="decimal" w:pos="227"/>
              </w:tabs>
            </w:pPr>
            <w:r>
              <w:t>0.172</w:t>
            </w:r>
          </w:p>
        </w:tc>
        <w:tc>
          <w:tcPr>
            <w:tcW w:w="939" w:type="dxa"/>
            <w:shd w:val="solid" w:color="FFFFFF" w:fill="auto"/>
          </w:tcPr>
          <w:p w:rsidR="002450DC" w:rsidRDefault="002450DC" w:rsidP="00CE361B">
            <w:pPr>
              <w:pStyle w:val="Tabletext"/>
              <w:tabs>
                <w:tab w:val="decimal" w:pos="227"/>
              </w:tabs>
            </w:pPr>
            <w:r>
              <w:t>1.12</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Completed an apprenticeship or traineeship</w:t>
            </w:r>
          </w:p>
        </w:tc>
        <w:tc>
          <w:tcPr>
            <w:tcW w:w="938" w:type="dxa"/>
            <w:shd w:val="solid" w:color="FFFFFF" w:fill="auto"/>
          </w:tcPr>
          <w:p w:rsidR="002450DC" w:rsidRDefault="002450DC" w:rsidP="00CE361B">
            <w:pPr>
              <w:pStyle w:val="Tabletext"/>
              <w:tabs>
                <w:tab w:val="decimal" w:pos="227"/>
              </w:tabs>
            </w:pPr>
            <w:r>
              <w:t>0.035</w:t>
            </w:r>
          </w:p>
        </w:tc>
        <w:tc>
          <w:tcPr>
            <w:tcW w:w="939" w:type="dxa"/>
            <w:shd w:val="solid" w:color="FFFFFF" w:fill="auto"/>
          </w:tcPr>
          <w:p w:rsidR="002450DC" w:rsidRDefault="002450DC" w:rsidP="00CE361B">
            <w:pPr>
              <w:pStyle w:val="Tabletext"/>
              <w:tabs>
                <w:tab w:val="decimal" w:pos="227"/>
              </w:tabs>
            </w:pPr>
            <w:r>
              <w:t>0.175</w:t>
            </w:r>
          </w:p>
        </w:tc>
        <w:tc>
          <w:tcPr>
            <w:tcW w:w="939" w:type="dxa"/>
            <w:shd w:val="solid" w:color="FFFFFF" w:fill="auto"/>
          </w:tcPr>
          <w:p w:rsidR="002450DC" w:rsidRDefault="002450DC" w:rsidP="00CE361B">
            <w:pPr>
              <w:pStyle w:val="Tabletext"/>
              <w:tabs>
                <w:tab w:val="decimal" w:pos="227"/>
              </w:tabs>
            </w:pPr>
            <w:r>
              <w:t>0.040</w:t>
            </w:r>
          </w:p>
        </w:tc>
        <w:tc>
          <w:tcPr>
            <w:tcW w:w="939" w:type="dxa"/>
            <w:tcBorders>
              <w:left w:val="nil"/>
            </w:tcBorders>
            <w:shd w:val="solid" w:color="FFFFFF" w:fill="auto"/>
          </w:tcPr>
          <w:p w:rsidR="002450DC" w:rsidRDefault="002450DC" w:rsidP="00CE361B">
            <w:pPr>
              <w:pStyle w:val="Tabletext"/>
              <w:tabs>
                <w:tab w:val="decimal" w:pos="227"/>
              </w:tabs>
            </w:pPr>
            <w:r>
              <w:t>0.091</w:t>
            </w:r>
          </w:p>
        </w:tc>
        <w:tc>
          <w:tcPr>
            <w:tcW w:w="939" w:type="dxa"/>
            <w:shd w:val="solid" w:color="FFFFFF" w:fill="auto"/>
          </w:tcPr>
          <w:p w:rsidR="002450DC" w:rsidRDefault="002450DC" w:rsidP="00CE361B">
            <w:pPr>
              <w:pStyle w:val="Tabletext"/>
              <w:tabs>
                <w:tab w:val="decimal" w:pos="227"/>
              </w:tabs>
            </w:pPr>
            <w:r>
              <w:t>0.208</w:t>
            </w:r>
          </w:p>
        </w:tc>
        <w:tc>
          <w:tcPr>
            <w:tcW w:w="939" w:type="dxa"/>
            <w:shd w:val="solid" w:color="FFFFFF" w:fill="auto"/>
          </w:tcPr>
          <w:p w:rsidR="002450DC" w:rsidRDefault="002450DC" w:rsidP="00CE361B">
            <w:pPr>
              <w:pStyle w:val="Tabletext"/>
              <w:tabs>
                <w:tab w:val="decimal" w:pos="227"/>
              </w:tabs>
            </w:pPr>
            <w:r>
              <w:t>0.44</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Did not complete school and post-school qualification</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rPr>
                <w:b/>
              </w:rPr>
            </w:pPr>
            <w:r w:rsidRPr="00A72882">
              <w:rPr>
                <w:b/>
              </w:rPr>
              <w:t>Age</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More than 20 years old</w:t>
            </w:r>
          </w:p>
        </w:tc>
        <w:tc>
          <w:tcPr>
            <w:tcW w:w="938" w:type="dxa"/>
            <w:shd w:val="solid" w:color="FFFFFF" w:fill="auto"/>
          </w:tcPr>
          <w:p w:rsidR="002450DC" w:rsidRDefault="002450DC" w:rsidP="00CE361B">
            <w:pPr>
              <w:pStyle w:val="Tabletext"/>
              <w:tabs>
                <w:tab w:val="decimal" w:pos="227"/>
              </w:tabs>
            </w:pPr>
            <w:r>
              <w:t>0.592**</w:t>
            </w:r>
          </w:p>
        </w:tc>
        <w:tc>
          <w:tcPr>
            <w:tcW w:w="939" w:type="dxa"/>
            <w:shd w:val="solid" w:color="FFFFFF" w:fill="auto"/>
          </w:tcPr>
          <w:p w:rsidR="002450DC" w:rsidRDefault="002450DC" w:rsidP="00CE361B">
            <w:pPr>
              <w:pStyle w:val="Tabletext"/>
              <w:tabs>
                <w:tab w:val="decimal" w:pos="227"/>
              </w:tabs>
            </w:pPr>
            <w:r>
              <w:t>0.264</w:t>
            </w:r>
          </w:p>
        </w:tc>
        <w:tc>
          <w:tcPr>
            <w:tcW w:w="939" w:type="dxa"/>
            <w:shd w:val="solid" w:color="FFFFFF" w:fill="auto"/>
          </w:tcPr>
          <w:p w:rsidR="002450DC" w:rsidRDefault="002450DC" w:rsidP="00CE361B">
            <w:pPr>
              <w:pStyle w:val="Tabletext"/>
              <w:tabs>
                <w:tab w:val="decimal" w:pos="227"/>
              </w:tabs>
            </w:pPr>
            <w:r>
              <w:t>5.041</w:t>
            </w:r>
          </w:p>
        </w:tc>
        <w:tc>
          <w:tcPr>
            <w:tcW w:w="939" w:type="dxa"/>
            <w:tcBorders>
              <w:left w:val="nil"/>
            </w:tcBorders>
            <w:shd w:val="solid" w:color="FFFFFF" w:fill="auto"/>
          </w:tcPr>
          <w:p w:rsidR="002450DC" w:rsidRDefault="002450DC" w:rsidP="00CE361B">
            <w:pPr>
              <w:pStyle w:val="Tabletext"/>
              <w:tabs>
                <w:tab w:val="decimal" w:pos="227"/>
              </w:tabs>
            </w:pPr>
            <w:r>
              <w:t>0.536***</w:t>
            </w:r>
          </w:p>
        </w:tc>
        <w:tc>
          <w:tcPr>
            <w:tcW w:w="939" w:type="dxa"/>
            <w:shd w:val="solid" w:color="FFFFFF" w:fill="auto"/>
          </w:tcPr>
          <w:p w:rsidR="002450DC" w:rsidRDefault="002450DC" w:rsidP="00CE361B">
            <w:pPr>
              <w:pStyle w:val="Tabletext"/>
              <w:tabs>
                <w:tab w:val="decimal" w:pos="227"/>
              </w:tabs>
            </w:pPr>
            <w:r>
              <w:t>0.290</w:t>
            </w:r>
          </w:p>
        </w:tc>
        <w:tc>
          <w:tcPr>
            <w:tcW w:w="939" w:type="dxa"/>
            <w:shd w:val="solid" w:color="FFFFFF" w:fill="auto"/>
          </w:tcPr>
          <w:p w:rsidR="002450DC" w:rsidRDefault="002450DC" w:rsidP="00CE361B">
            <w:pPr>
              <w:pStyle w:val="Tabletext"/>
              <w:tabs>
                <w:tab w:val="decimal" w:pos="227"/>
              </w:tabs>
            </w:pPr>
            <w:r>
              <w:t>1.85</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20 years old</w:t>
            </w:r>
          </w:p>
        </w:tc>
        <w:tc>
          <w:tcPr>
            <w:tcW w:w="938" w:type="dxa"/>
            <w:shd w:val="solid" w:color="FFFFFF" w:fill="auto"/>
          </w:tcPr>
          <w:p w:rsidR="002450DC" w:rsidRDefault="002450DC" w:rsidP="00CE361B">
            <w:pPr>
              <w:pStyle w:val="Tabletext"/>
              <w:tabs>
                <w:tab w:val="decimal" w:pos="227"/>
              </w:tabs>
            </w:pPr>
            <w:r>
              <w:t>0.512**</w:t>
            </w:r>
          </w:p>
        </w:tc>
        <w:tc>
          <w:tcPr>
            <w:tcW w:w="939" w:type="dxa"/>
            <w:shd w:val="solid" w:color="FFFFFF" w:fill="auto"/>
          </w:tcPr>
          <w:p w:rsidR="002450DC" w:rsidRDefault="002450DC" w:rsidP="00CE361B">
            <w:pPr>
              <w:pStyle w:val="Tabletext"/>
              <w:tabs>
                <w:tab w:val="decimal" w:pos="227"/>
              </w:tabs>
            </w:pPr>
            <w:r>
              <w:t>0.255</w:t>
            </w:r>
          </w:p>
        </w:tc>
        <w:tc>
          <w:tcPr>
            <w:tcW w:w="939" w:type="dxa"/>
            <w:shd w:val="solid" w:color="FFFFFF" w:fill="auto"/>
          </w:tcPr>
          <w:p w:rsidR="002450DC" w:rsidRDefault="002450DC" w:rsidP="00CE361B">
            <w:pPr>
              <w:pStyle w:val="Tabletext"/>
              <w:tabs>
                <w:tab w:val="decimal" w:pos="227"/>
              </w:tabs>
            </w:pPr>
            <w:r>
              <w:t>4.039</w:t>
            </w:r>
          </w:p>
        </w:tc>
        <w:tc>
          <w:tcPr>
            <w:tcW w:w="939" w:type="dxa"/>
            <w:tcBorders>
              <w:left w:val="nil"/>
            </w:tcBorders>
            <w:shd w:val="solid" w:color="FFFFFF" w:fill="auto"/>
          </w:tcPr>
          <w:p w:rsidR="002450DC" w:rsidRDefault="002450DC" w:rsidP="00CE361B">
            <w:pPr>
              <w:pStyle w:val="Tabletext"/>
              <w:tabs>
                <w:tab w:val="decimal" w:pos="227"/>
              </w:tabs>
            </w:pPr>
            <w:r>
              <w:t>0.423</w:t>
            </w:r>
          </w:p>
        </w:tc>
        <w:tc>
          <w:tcPr>
            <w:tcW w:w="939" w:type="dxa"/>
            <w:shd w:val="solid" w:color="FFFFFF" w:fill="auto"/>
          </w:tcPr>
          <w:p w:rsidR="002450DC" w:rsidRDefault="002450DC" w:rsidP="00CE361B">
            <w:pPr>
              <w:pStyle w:val="Tabletext"/>
              <w:tabs>
                <w:tab w:val="decimal" w:pos="227"/>
              </w:tabs>
            </w:pPr>
            <w:r>
              <w:t>0.278</w:t>
            </w:r>
          </w:p>
        </w:tc>
        <w:tc>
          <w:tcPr>
            <w:tcW w:w="939" w:type="dxa"/>
            <w:shd w:val="solid" w:color="FFFFFF" w:fill="auto"/>
          </w:tcPr>
          <w:p w:rsidR="002450DC" w:rsidRDefault="002450DC" w:rsidP="00CE361B">
            <w:pPr>
              <w:pStyle w:val="Tabletext"/>
              <w:tabs>
                <w:tab w:val="decimal" w:pos="227"/>
              </w:tabs>
            </w:pPr>
            <w:r>
              <w:t>1.52</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19 years old</w:t>
            </w:r>
          </w:p>
        </w:tc>
        <w:tc>
          <w:tcPr>
            <w:tcW w:w="938" w:type="dxa"/>
            <w:shd w:val="solid" w:color="FFFFFF" w:fill="auto"/>
          </w:tcPr>
          <w:p w:rsidR="002450DC" w:rsidRDefault="002450DC" w:rsidP="00CE361B">
            <w:pPr>
              <w:pStyle w:val="Tabletext"/>
              <w:tabs>
                <w:tab w:val="decimal" w:pos="227"/>
              </w:tabs>
            </w:pPr>
            <w:r>
              <w:t>0.285</w:t>
            </w:r>
          </w:p>
        </w:tc>
        <w:tc>
          <w:tcPr>
            <w:tcW w:w="939" w:type="dxa"/>
            <w:shd w:val="solid" w:color="FFFFFF" w:fill="auto"/>
          </w:tcPr>
          <w:p w:rsidR="002450DC" w:rsidRDefault="002450DC" w:rsidP="00CE361B">
            <w:pPr>
              <w:pStyle w:val="Tabletext"/>
              <w:tabs>
                <w:tab w:val="decimal" w:pos="227"/>
              </w:tabs>
            </w:pPr>
            <w:r>
              <w:t>0.248</w:t>
            </w:r>
          </w:p>
        </w:tc>
        <w:tc>
          <w:tcPr>
            <w:tcW w:w="939" w:type="dxa"/>
            <w:shd w:val="solid" w:color="FFFFFF" w:fill="auto"/>
          </w:tcPr>
          <w:p w:rsidR="002450DC" w:rsidRDefault="002450DC" w:rsidP="00CE361B">
            <w:pPr>
              <w:pStyle w:val="Tabletext"/>
              <w:tabs>
                <w:tab w:val="decimal" w:pos="227"/>
              </w:tabs>
            </w:pPr>
            <w:r>
              <w:t>1.320</w:t>
            </w:r>
          </w:p>
        </w:tc>
        <w:tc>
          <w:tcPr>
            <w:tcW w:w="939" w:type="dxa"/>
            <w:tcBorders>
              <w:left w:val="nil"/>
            </w:tcBorders>
            <w:shd w:val="solid" w:color="FFFFFF" w:fill="auto"/>
          </w:tcPr>
          <w:p w:rsidR="002450DC" w:rsidRDefault="002450DC" w:rsidP="00CE361B">
            <w:pPr>
              <w:pStyle w:val="Tabletext"/>
              <w:tabs>
                <w:tab w:val="decimal" w:pos="227"/>
              </w:tabs>
            </w:pPr>
            <w:r>
              <w:t>0.218</w:t>
            </w:r>
          </w:p>
        </w:tc>
        <w:tc>
          <w:tcPr>
            <w:tcW w:w="939" w:type="dxa"/>
            <w:shd w:val="solid" w:color="FFFFFF" w:fill="auto"/>
          </w:tcPr>
          <w:p w:rsidR="002450DC" w:rsidRDefault="002450DC" w:rsidP="00CE361B">
            <w:pPr>
              <w:pStyle w:val="Tabletext"/>
              <w:tabs>
                <w:tab w:val="decimal" w:pos="227"/>
              </w:tabs>
            </w:pPr>
            <w:r>
              <w:t>0.269</w:t>
            </w:r>
          </w:p>
        </w:tc>
        <w:tc>
          <w:tcPr>
            <w:tcW w:w="939" w:type="dxa"/>
            <w:shd w:val="solid" w:color="FFFFFF" w:fill="auto"/>
          </w:tcPr>
          <w:p w:rsidR="002450DC" w:rsidRDefault="002450DC" w:rsidP="00CE361B">
            <w:pPr>
              <w:pStyle w:val="Tabletext"/>
              <w:tabs>
                <w:tab w:val="decimal" w:pos="227"/>
              </w:tabs>
            </w:pPr>
            <w:r>
              <w:t>0.81</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18 years old</w:t>
            </w:r>
          </w:p>
        </w:tc>
        <w:tc>
          <w:tcPr>
            <w:tcW w:w="938" w:type="dxa"/>
            <w:shd w:val="solid" w:color="FFFFFF" w:fill="auto"/>
          </w:tcPr>
          <w:p w:rsidR="002450DC" w:rsidRDefault="002450DC" w:rsidP="00CE361B">
            <w:pPr>
              <w:pStyle w:val="Tabletext"/>
              <w:tabs>
                <w:tab w:val="decimal" w:pos="227"/>
              </w:tabs>
            </w:pPr>
            <w:r>
              <w:t>0.234</w:t>
            </w:r>
          </w:p>
        </w:tc>
        <w:tc>
          <w:tcPr>
            <w:tcW w:w="939" w:type="dxa"/>
            <w:shd w:val="solid" w:color="FFFFFF" w:fill="auto"/>
          </w:tcPr>
          <w:p w:rsidR="002450DC" w:rsidRDefault="002450DC" w:rsidP="00CE361B">
            <w:pPr>
              <w:pStyle w:val="Tabletext"/>
              <w:tabs>
                <w:tab w:val="decimal" w:pos="227"/>
              </w:tabs>
            </w:pPr>
            <w:r>
              <w:t>0.249</w:t>
            </w:r>
          </w:p>
        </w:tc>
        <w:tc>
          <w:tcPr>
            <w:tcW w:w="939" w:type="dxa"/>
            <w:shd w:val="solid" w:color="FFFFFF" w:fill="auto"/>
          </w:tcPr>
          <w:p w:rsidR="002450DC" w:rsidRDefault="002450DC" w:rsidP="00CE361B">
            <w:pPr>
              <w:pStyle w:val="Tabletext"/>
              <w:tabs>
                <w:tab w:val="decimal" w:pos="227"/>
              </w:tabs>
            </w:pPr>
            <w:r>
              <w:t>0.885</w:t>
            </w:r>
          </w:p>
        </w:tc>
        <w:tc>
          <w:tcPr>
            <w:tcW w:w="939" w:type="dxa"/>
            <w:tcBorders>
              <w:left w:val="nil"/>
            </w:tcBorders>
            <w:shd w:val="solid" w:color="FFFFFF" w:fill="auto"/>
          </w:tcPr>
          <w:p w:rsidR="002450DC" w:rsidRDefault="002450DC" w:rsidP="00CE361B">
            <w:pPr>
              <w:pStyle w:val="Tabletext"/>
              <w:tabs>
                <w:tab w:val="decimal" w:pos="227"/>
              </w:tabs>
            </w:pPr>
            <w:r>
              <w:t>0.157</w:t>
            </w:r>
          </w:p>
        </w:tc>
        <w:tc>
          <w:tcPr>
            <w:tcW w:w="939" w:type="dxa"/>
            <w:shd w:val="solid" w:color="FFFFFF" w:fill="auto"/>
          </w:tcPr>
          <w:p w:rsidR="002450DC" w:rsidRDefault="002450DC" w:rsidP="00CE361B">
            <w:pPr>
              <w:pStyle w:val="Tabletext"/>
              <w:tabs>
                <w:tab w:val="decimal" w:pos="227"/>
              </w:tabs>
            </w:pPr>
            <w:r>
              <w:t>0.267</w:t>
            </w:r>
          </w:p>
        </w:tc>
        <w:tc>
          <w:tcPr>
            <w:tcW w:w="939" w:type="dxa"/>
            <w:shd w:val="solid" w:color="FFFFFF" w:fill="auto"/>
          </w:tcPr>
          <w:p w:rsidR="002450DC" w:rsidRDefault="002450DC" w:rsidP="00CE361B">
            <w:pPr>
              <w:pStyle w:val="Tabletext"/>
              <w:tabs>
                <w:tab w:val="decimal" w:pos="227"/>
              </w:tabs>
            </w:pPr>
            <w:r>
              <w:t>0.59</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Under 18 years old</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rPr>
                <w:b/>
              </w:rPr>
            </w:pPr>
            <w:r w:rsidRPr="00A72882">
              <w:rPr>
                <w:b/>
              </w:rPr>
              <w:t>Ability</w:t>
            </w:r>
          </w:p>
        </w:tc>
        <w:tc>
          <w:tcPr>
            <w:tcW w:w="938" w:type="dxa"/>
            <w:shd w:val="solid" w:color="FFFFFF" w:fill="auto"/>
          </w:tcPr>
          <w:p w:rsidR="002450DC" w:rsidRDefault="002450DC" w:rsidP="00CE361B">
            <w:pPr>
              <w:pStyle w:val="Tabletext"/>
              <w:tabs>
                <w:tab w:val="decimal" w:pos="227"/>
              </w:tabs>
            </w:pPr>
            <w:r>
              <w:t>0.024**</w:t>
            </w:r>
          </w:p>
        </w:tc>
        <w:tc>
          <w:tcPr>
            <w:tcW w:w="939" w:type="dxa"/>
            <w:shd w:val="solid" w:color="FFFFFF" w:fill="auto"/>
          </w:tcPr>
          <w:p w:rsidR="002450DC" w:rsidRDefault="002450DC" w:rsidP="00CE361B">
            <w:pPr>
              <w:pStyle w:val="Tabletext"/>
              <w:tabs>
                <w:tab w:val="decimal" w:pos="227"/>
              </w:tabs>
            </w:pPr>
            <w:r>
              <w:t>0.010</w:t>
            </w:r>
          </w:p>
        </w:tc>
        <w:tc>
          <w:tcPr>
            <w:tcW w:w="939" w:type="dxa"/>
            <w:shd w:val="solid" w:color="FFFFFF" w:fill="auto"/>
          </w:tcPr>
          <w:p w:rsidR="002450DC" w:rsidRDefault="002450DC" w:rsidP="00CE361B">
            <w:pPr>
              <w:pStyle w:val="Tabletext"/>
              <w:tabs>
                <w:tab w:val="decimal" w:pos="227"/>
              </w:tabs>
            </w:pPr>
            <w:r>
              <w:t>5.546</w:t>
            </w:r>
          </w:p>
        </w:tc>
        <w:tc>
          <w:tcPr>
            <w:tcW w:w="939" w:type="dxa"/>
            <w:tcBorders>
              <w:left w:val="nil"/>
            </w:tcBorders>
            <w:shd w:val="solid" w:color="FFFFFF" w:fill="auto"/>
          </w:tcPr>
          <w:p w:rsidR="002450DC" w:rsidRDefault="002450DC" w:rsidP="00CE361B">
            <w:pPr>
              <w:pStyle w:val="Tabletext"/>
              <w:tabs>
                <w:tab w:val="decimal" w:pos="227"/>
              </w:tabs>
            </w:pPr>
            <w:r>
              <w:t>0.025**</w:t>
            </w:r>
          </w:p>
        </w:tc>
        <w:tc>
          <w:tcPr>
            <w:tcW w:w="939" w:type="dxa"/>
            <w:shd w:val="solid" w:color="FFFFFF" w:fill="auto"/>
          </w:tcPr>
          <w:p w:rsidR="002450DC" w:rsidRDefault="002450DC" w:rsidP="00CE361B">
            <w:pPr>
              <w:pStyle w:val="Tabletext"/>
              <w:tabs>
                <w:tab w:val="decimal" w:pos="227"/>
              </w:tabs>
            </w:pPr>
            <w:r>
              <w:t>0.012</w:t>
            </w:r>
          </w:p>
        </w:tc>
        <w:tc>
          <w:tcPr>
            <w:tcW w:w="939" w:type="dxa"/>
            <w:shd w:val="solid" w:color="FFFFFF" w:fill="auto"/>
          </w:tcPr>
          <w:p w:rsidR="002450DC" w:rsidRDefault="002450DC" w:rsidP="00CE361B">
            <w:pPr>
              <w:pStyle w:val="Tabletext"/>
              <w:tabs>
                <w:tab w:val="decimal" w:pos="227"/>
              </w:tabs>
            </w:pPr>
            <w:r>
              <w:t>2.07</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rPr>
                <w:b/>
              </w:rPr>
            </w:pPr>
            <w:r w:rsidRPr="00A72882">
              <w:rPr>
                <w:b/>
              </w:rPr>
              <w:t>Gender</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Male</w:t>
            </w:r>
          </w:p>
        </w:tc>
        <w:tc>
          <w:tcPr>
            <w:tcW w:w="938" w:type="dxa"/>
            <w:shd w:val="solid" w:color="FFFFFF" w:fill="auto"/>
          </w:tcPr>
          <w:p w:rsidR="002450DC" w:rsidRDefault="002450DC" w:rsidP="00CE361B">
            <w:pPr>
              <w:pStyle w:val="Tabletext"/>
              <w:tabs>
                <w:tab w:val="decimal" w:pos="227"/>
              </w:tabs>
            </w:pPr>
            <w:r>
              <w:t>0.220*</w:t>
            </w:r>
          </w:p>
        </w:tc>
        <w:tc>
          <w:tcPr>
            <w:tcW w:w="939" w:type="dxa"/>
            <w:shd w:val="solid" w:color="FFFFFF" w:fill="auto"/>
          </w:tcPr>
          <w:p w:rsidR="002450DC" w:rsidRDefault="002450DC" w:rsidP="00CE361B">
            <w:pPr>
              <w:pStyle w:val="Tabletext"/>
              <w:tabs>
                <w:tab w:val="decimal" w:pos="227"/>
              </w:tabs>
            </w:pPr>
            <w:r>
              <w:t>0.080</w:t>
            </w:r>
          </w:p>
        </w:tc>
        <w:tc>
          <w:tcPr>
            <w:tcW w:w="939" w:type="dxa"/>
            <w:shd w:val="solid" w:color="FFFFFF" w:fill="auto"/>
          </w:tcPr>
          <w:p w:rsidR="002450DC" w:rsidRDefault="002450DC" w:rsidP="00CE361B">
            <w:pPr>
              <w:pStyle w:val="Tabletext"/>
              <w:tabs>
                <w:tab w:val="decimal" w:pos="227"/>
              </w:tabs>
            </w:pPr>
            <w:r>
              <w:t>7.621</w:t>
            </w:r>
          </w:p>
        </w:tc>
        <w:tc>
          <w:tcPr>
            <w:tcW w:w="939" w:type="dxa"/>
            <w:tcBorders>
              <w:left w:val="nil"/>
            </w:tcBorders>
            <w:shd w:val="solid" w:color="FFFFFF" w:fill="auto"/>
          </w:tcPr>
          <w:p w:rsidR="002450DC" w:rsidRDefault="002450DC" w:rsidP="00CE361B">
            <w:pPr>
              <w:pStyle w:val="Tabletext"/>
              <w:tabs>
                <w:tab w:val="decimal" w:pos="227"/>
              </w:tabs>
            </w:pPr>
            <w:r>
              <w:t>0.256*</w:t>
            </w:r>
          </w:p>
        </w:tc>
        <w:tc>
          <w:tcPr>
            <w:tcW w:w="939" w:type="dxa"/>
            <w:shd w:val="solid" w:color="FFFFFF" w:fill="auto"/>
          </w:tcPr>
          <w:p w:rsidR="002450DC" w:rsidRDefault="002450DC" w:rsidP="00CE361B">
            <w:pPr>
              <w:pStyle w:val="Tabletext"/>
              <w:tabs>
                <w:tab w:val="decimal" w:pos="227"/>
              </w:tabs>
            </w:pPr>
            <w:r>
              <w:t>0.097</w:t>
            </w:r>
          </w:p>
        </w:tc>
        <w:tc>
          <w:tcPr>
            <w:tcW w:w="939" w:type="dxa"/>
            <w:shd w:val="solid" w:color="FFFFFF" w:fill="auto"/>
          </w:tcPr>
          <w:p w:rsidR="002450DC" w:rsidRDefault="002450DC" w:rsidP="00CE361B">
            <w:pPr>
              <w:pStyle w:val="Tabletext"/>
              <w:tabs>
                <w:tab w:val="decimal" w:pos="227"/>
              </w:tabs>
            </w:pPr>
            <w:r>
              <w:t>2.65</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Female</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rPr>
                <w:b/>
              </w:rPr>
            </w:pPr>
            <w:r w:rsidRPr="00A72882">
              <w:rPr>
                <w:b/>
              </w:rPr>
              <w:t>Time</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First year after leaving full-time education</w:t>
            </w:r>
          </w:p>
        </w:tc>
        <w:tc>
          <w:tcPr>
            <w:tcW w:w="938" w:type="dxa"/>
            <w:shd w:val="solid" w:color="FFFFFF" w:fill="auto"/>
          </w:tcPr>
          <w:p w:rsidR="002450DC" w:rsidRDefault="002450DC" w:rsidP="00CE361B">
            <w:pPr>
              <w:pStyle w:val="Tabletext"/>
              <w:tabs>
                <w:tab w:val="decimal" w:pos="227"/>
              </w:tabs>
            </w:pPr>
            <w:r>
              <w:t>0.132</w:t>
            </w:r>
          </w:p>
        </w:tc>
        <w:tc>
          <w:tcPr>
            <w:tcW w:w="939" w:type="dxa"/>
            <w:shd w:val="solid" w:color="FFFFFF" w:fill="auto"/>
          </w:tcPr>
          <w:p w:rsidR="002450DC" w:rsidRDefault="002450DC" w:rsidP="00CE361B">
            <w:pPr>
              <w:pStyle w:val="Tabletext"/>
              <w:tabs>
                <w:tab w:val="decimal" w:pos="227"/>
              </w:tabs>
            </w:pPr>
            <w:r>
              <w:t>0.139</w:t>
            </w:r>
          </w:p>
        </w:tc>
        <w:tc>
          <w:tcPr>
            <w:tcW w:w="939" w:type="dxa"/>
            <w:shd w:val="solid" w:color="FFFFFF" w:fill="auto"/>
          </w:tcPr>
          <w:p w:rsidR="002450DC" w:rsidRDefault="002450DC" w:rsidP="00CE361B">
            <w:pPr>
              <w:pStyle w:val="Tabletext"/>
              <w:tabs>
                <w:tab w:val="decimal" w:pos="227"/>
              </w:tabs>
            </w:pPr>
            <w:r>
              <w:t>0.903</w:t>
            </w:r>
          </w:p>
        </w:tc>
        <w:tc>
          <w:tcPr>
            <w:tcW w:w="939" w:type="dxa"/>
            <w:tcBorders>
              <w:left w:val="nil"/>
            </w:tcBorders>
            <w:shd w:val="solid" w:color="FFFFFF" w:fill="auto"/>
          </w:tcPr>
          <w:p w:rsidR="002450DC" w:rsidRDefault="002450DC" w:rsidP="00CE361B">
            <w:pPr>
              <w:pStyle w:val="Tabletext"/>
              <w:tabs>
                <w:tab w:val="decimal" w:pos="227"/>
              </w:tabs>
            </w:pPr>
            <w:r>
              <w:t>-0.107</w:t>
            </w:r>
          </w:p>
        </w:tc>
        <w:tc>
          <w:tcPr>
            <w:tcW w:w="939" w:type="dxa"/>
            <w:shd w:val="solid" w:color="FFFFFF" w:fill="auto"/>
          </w:tcPr>
          <w:p w:rsidR="002450DC" w:rsidRDefault="002450DC" w:rsidP="00CE361B">
            <w:pPr>
              <w:pStyle w:val="Tabletext"/>
              <w:tabs>
                <w:tab w:val="decimal" w:pos="227"/>
              </w:tabs>
            </w:pPr>
            <w:r>
              <w:t>0.154</w:t>
            </w:r>
          </w:p>
        </w:tc>
        <w:tc>
          <w:tcPr>
            <w:tcW w:w="939" w:type="dxa"/>
            <w:shd w:val="solid" w:color="FFFFFF" w:fill="auto"/>
          </w:tcPr>
          <w:p w:rsidR="002450DC" w:rsidRDefault="002450DC" w:rsidP="00CE361B">
            <w:pPr>
              <w:pStyle w:val="Tabletext"/>
              <w:tabs>
                <w:tab w:val="decimal" w:pos="227"/>
              </w:tabs>
            </w:pPr>
            <w:r>
              <w:t>-0.7</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Second year after leaving full-time education</w:t>
            </w:r>
          </w:p>
        </w:tc>
        <w:tc>
          <w:tcPr>
            <w:tcW w:w="938" w:type="dxa"/>
            <w:shd w:val="solid" w:color="FFFFFF" w:fill="auto"/>
          </w:tcPr>
          <w:p w:rsidR="002450DC" w:rsidRDefault="002450DC" w:rsidP="00CE361B">
            <w:pPr>
              <w:pStyle w:val="Tabletext"/>
              <w:tabs>
                <w:tab w:val="decimal" w:pos="227"/>
              </w:tabs>
            </w:pPr>
            <w:r>
              <w:t>-0.006</w:t>
            </w:r>
          </w:p>
        </w:tc>
        <w:tc>
          <w:tcPr>
            <w:tcW w:w="939" w:type="dxa"/>
            <w:shd w:val="solid" w:color="FFFFFF" w:fill="auto"/>
          </w:tcPr>
          <w:p w:rsidR="002450DC" w:rsidRDefault="002450DC" w:rsidP="00CE361B">
            <w:pPr>
              <w:pStyle w:val="Tabletext"/>
              <w:tabs>
                <w:tab w:val="decimal" w:pos="227"/>
              </w:tabs>
            </w:pPr>
            <w:r>
              <w:t>0.135</w:t>
            </w:r>
          </w:p>
        </w:tc>
        <w:tc>
          <w:tcPr>
            <w:tcW w:w="939" w:type="dxa"/>
            <w:shd w:val="solid" w:color="FFFFFF" w:fill="auto"/>
          </w:tcPr>
          <w:p w:rsidR="002450DC" w:rsidRDefault="002450DC" w:rsidP="00CE361B">
            <w:pPr>
              <w:pStyle w:val="Tabletext"/>
              <w:tabs>
                <w:tab w:val="decimal" w:pos="227"/>
              </w:tabs>
            </w:pPr>
            <w:r>
              <w:t>0.002</w:t>
            </w:r>
          </w:p>
        </w:tc>
        <w:tc>
          <w:tcPr>
            <w:tcW w:w="939" w:type="dxa"/>
            <w:tcBorders>
              <w:left w:val="nil"/>
            </w:tcBorders>
            <w:shd w:val="solid" w:color="FFFFFF" w:fill="auto"/>
          </w:tcPr>
          <w:p w:rsidR="002450DC" w:rsidRDefault="002450DC" w:rsidP="00CE361B">
            <w:pPr>
              <w:pStyle w:val="Tabletext"/>
              <w:tabs>
                <w:tab w:val="decimal" w:pos="227"/>
              </w:tabs>
            </w:pPr>
            <w:r>
              <w:t>-0.026</w:t>
            </w:r>
          </w:p>
        </w:tc>
        <w:tc>
          <w:tcPr>
            <w:tcW w:w="939" w:type="dxa"/>
            <w:shd w:val="solid" w:color="FFFFFF" w:fill="auto"/>
          </w:tcPr>
          <w:p w:rsidR="002450DC" w:rsidRDefault="002450DC" w:rsidP="00CE361B">
            <w:pPr>
              <w:pStyle w:val="Tabletext"/>
              <w:tabs>
                <w:tab w:val="decimal" w:pos="227"/>
              </w:tabs>
            </w:pPr>
            <w:r>
              <w:t>0.146</w:t>
            </w:r>
          </w:p>
        </w:tc>
        <w:tc>
          <w:tcPr>
            <w:tcW w:w="939" w:type="dxa"/>
            <w:shd w:val="solid" w:color="FFFFFF" w:fill="auto"/>
          </w:tcPr>
          <w:p w:rsidR="002450DC" w:rsidRDefault="002450DC" w:rsidP="00CE361B">
            <w:pPr>
              <w:pStyle w:val="Tabletext"/>
              <w:tabs>
                <w:tab w:val="decimal" w:pos="227"/>
              </w:tabs>
            </w:pPr>
            <w:r>
              <w:t>-0.17</w:t>
            </w:r>
          </w:p>
        </w:tc>
      </w:tr>
      <w:tr w:rsidR="002450DC" w:rsidRPr="00F84889" w:rsidTr="00CE361B">
        <w:trPr>
          <w:trHeight w:val="321"/>
        </w:trPr>
        <w:tc>
          <w:tcPr>
            <w:tcW w:w="3156" w:type="dxa"/>
            <w:shd w:val="solid" w:color="FFFFFF" w:fill="auto"/>
            <w:vAlign w:val="center"/>
          </w:tcPr>
          <w:p w:rsidR="002450DC" w:rsidRPr="00A72882" w:rsidRDefault="002450DC" w:rsidP="00A72882">
            <w:pPr>
              <w:pStyle w:val="Tabletext"/>
            </w:pPr>
            <w:r w:rsidRPr="00A72882">
              <w:t>Third year after leaving full-time education</w:t>
            </w:r>
          </w:p>
        </w:tc>
        <w:tc>
          <w:tcPr>
            <w:tcW w:w="938" w:type="dxa"/>
            <w:shd w:val="solid" w:color="FFFFFF" w:fill="auto"/>
          </w:tcPr>
          <w:p w:rsidR="002450DC" w:rsidRDefault="002450DC" w:rsidP="00CE361B">
            <w:pPr>
              <w:pStyle w:val="Tabletext"/>
              <w:tabs>
                <w:tab w:val="decimal" w:pos="227"/>
              </w:tabs>
            </w:pPr>
            <w:r>
              <w:t>-0.059</w:t>
            </w:r>
          </w:p>
        </w:tc>
        <w:tc>
          <w:tcPr>
            <w:tcW w:w="939" w:type="dxa"/>
            <w:shd w:val="solid" w:color="FFFFFF" w:fill="auto"/>
          </w:tcPr>
          <w:p w:rsidR="002450DC" w:rsidRDefault="002450DC" w:rsidP="00CE361B">
            <w:pPr>
              <w:pStyle w:val="Tabletext"/>
              <w:tabs>
                <w:tab w:val="decimal" w:pos="227"/>
              </w:tabs>
            </w:pPr>
            <w:r>
              <w:t>0.135</w:t>
            </w:r>
          </w:p>
        </w:tc>
        <w:tc>
          <w:tcPr>
            <w:tcW w:w="939" w:type="dxa"/>
            <w:shd w:val="solid" w:color="FFFFFF" w:fill="auto"/>
          </w:tcPr>
          <w:p w:rsidR="002450DC" w:rsidRDefault="002450DC" w:rsidP="00CE361B">
            <w:pPr>
              <w:pStyle w:val="Tabletext"/>
              <w:tabs>
                <w:tab w:val="decimal" w:pos="227"/>
              </w:tabs>
            </w:pPr>
            <w:r>
              <w:t>0.190</w:t>
            </w:r>
          </w:p>
        </w:tc>
        <w:tc>
          <w:tcPr>
            <w:tcW w:w="939" w:type="dxa"/>
            <w:tcBorders>
              <w:left w:val="nil"/>
            </w:tcBorders>
            <w:shd w:val="solid" w:color="FFFFFF" w:fill="auto"/>
          </w:tcPr>
          <w:p w:rsidR="002450DC" w:rsidRDefault="002450DC" w:rsidP="00CE361B">
            <w:pPr>
              <w:pStyle w:val="Tabletext"/>
              <w:tabs>
                <w:tab w:val="decimal" w:pos="227"/>
              </w:tabs>
            </w:pPr>
            <w:r>
              <w:t>-0.094</w:t>
            </w:r>
          </w:p>
        </w:tc>
        <w:tc>
          <w:tcPr>
            <w:tcW w:w="939" w:type="dxa"/>
            <w:shd w:val="solid" w:color="FFFFFF" w:fill="auto"/>
          </w:tcPr>
          <w:p w:rsidR="002450DC" w:rsidRDefault="002450DC" w:rsidP="00CE361B">
            <w:pPr>
              <w:pStyle w:val="Tabletext"/>
              <w:tabs>
                <w:tab w:val="decimal" w:pos="227"/>
              </w:tabs>
            </w:pPr>
            <w:r>
              <w:t>0.145</w:t>
            </w:r>
          </w:p>
        </w:tc>
        <w:tc>
          <w:tcPr>
            <w:tcW w:w="939" w:type="dxa"/>
            <w:shd w:val="solid" w:color="FFFFFF" w:fill="auto"/>
          </w:tcPr>
          <w:p w:rsidR="002450DC" w:rsidRDefault="002450DC" w:rsidP="00CE361B">
            <w:pPr>
              <w:pStyle w:val="Tabletext"/>
              <w:tabs>
                <w:tab w:val="decimal" w:pos="227"/>
              </w:tabs>
            </w:pPr>
            <w:r>
              <w:t>-0.65</w:t>
            </w:r>
          </w:p>
        </w:tc>
      </w:tr>
      <w:tr w:rsidR="005A00F5" w:rsidRPr="00F84889" w:rsidTr="00CE361B">
        <w:trPr>
          <w:trHeight w:val="321"/>
        </w:trPr>
        <w:tc>
          <w:tcPr>
            <w:tcW w:w="3156" w:type="dxa"/>
            <w:tcBorders>
              <w:bottom w:val="single" w:sz="4" w:space="0" w:color="auto"/>
            </w:tcBorders>
            <w:shd w:val="solid" w:color="FFFFFF" w:fill="auto"/>
            <w:vAlign w:val="center"/>
          </w:tcPr>
          <w:p w:rsidR="005A00F5" w:rsidRPr="00A72882" w:rsidRDefault="005A00F5" w:rsidP="00A72882">
            <w:pPr>
              <w:pStyle w:val="Tabletext"/>
            </w:pPr>
            <w:r w:rsidRPr="00A72882">
              <w:t>Fourth year after leaving full-time education</w:t>
            </w:r>
          </w:p>
        </w:tc>
        <w:tc>
          <w:tcPr>
            <w:tcW w:w="938"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left w:val="nil"/>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r>
    </w:tbl>
    <w:p w:rsidR="005A00F5" w:rsidRDefault="005A00F5" w:rsidP="005A00F5">
      <w:pPr>
        <w:pStyle w:val="Source"/>
      </w:pPr>
      <w:r>
        <w:t>Notes:</w:t>
      </w:r>
      <w:r>
        <w:tab/>
        <w:t>*, **, *** den</w:t>
      </w:r>
      <w:r w:rsidR="001C4827">
        <w:t xml:space="preserve">ote significance at the 1%, 5% and </w:t>
      </w:r>
      <w:r>
        <w:t>10% level respectively.</w:t>
      </w:r>
    </w:p>
    <w:p w:rsidR="005A00F5" w:rsidRDefault="005A00F5" w:rsidP="005A00F5">
      <w:pPr>
        <w:pStyle w:val="Source"/>
      </w:pPr>
      <w:r>
        <w:tab/>
        <w:t>. denotes the reference category.</w:t>
      </w:r>
    </w:p>
    <w:p w:rsidR="005A00F5" w:rsidRDefault="005A00F5" w:rsidP="005A00F5">
      <w:pPr>
        <w:spacing w:before="0" w:line="240" w:lineRule="auto"/>
      </w:pPr>
      <w:r>
        <w:br w:type="page"/>
      </w:r>
    </w:p>
    <w:p w:rsidR="005A00F5" w:rsidRDefault="00555397" w:rsidP="005A00F5">
      <w:pPr>
        <w:pStyle w:val="tabletitle"/>
      </w:pPr>
      <w:bookmarkStart w:id="65" w:name="_Toc361066142"/>
      <w:r>
        <w:lastRenderedPageBreak/>
        <w:t>Table A8</w:t>
      </w:r>
      <w:r w:rsidR="005A00F5">
        <w:tab/>
      </w:r>
      <w:r w:rsidR="00C52C63">
        <w:t>The likelihood of working in low-skill jobs by pooled logit and random effects logit models with log (wage)</w:t>
      </w:r>
      <w:bookmarkEnd w:id="65"/>
    </w:p>
    <w:tbl>
      <w:tblPr>
        <w:tblW w:w="8789" w:type="dxa"/>
        <w:tblInd w:w="108" w:type="dxa"/>
        <w:tblLayout w:type="fixed"/>
        <w:tblLook w:val="0000"/>
      </w:tblPr>
      <w:tblGrid>
        <w:gridCol w:w="3156"/>
        <w:gridCol w:w="938"/>
        <w:gridCol w:w="939"/>
        <w:gridCol w:w="939"/>
        <w:gridCol w:w="939"/>
        <w:gridCol w:w="939"/>
        <w:gridCol w:w="939"/>
      </w:tblGrid>
      <w:tr w:rsidR="005A00F5" w:rsidRPr="00F84889" w:rsidTr="00CE361B">
        <w:trPr>
          <w:trHeight w:val="307"/>
        </w:trPr>
        <w:tc>
          <w:tcPr>
            <w:tcW w:w="3156" w:type="dxa"/>
            <w:tcBorders>
              <w:top w:val="single" w:sz="4" w:space="0" w:color="auto"/>
            </w:tcBorders>
            <w:shd w:val="solid" w:color="FFFFFF" w:fill="auto"/>
          </w:tcPr>
          <w:p w:rsidR="005A00F5" w:rsidRPr="00F84889" w:rsidRDefault="00D932FA" w:rsidP="008E1939">
            <w:pPr>
              <w:pStyle w:val="Tablehead1"/>
            </w:pPr>
            <w:r w:rsidRPr="00F84889">
              <w:t>Variable</w:t>
            </w:r>
          </w:p>
        </w:tc>
        <w:tc>
          <w:tcPr>
            <w:tcW w:w="2816" w:type="dxa"/>
            <w:gridSpan w:val="3"/>
            <w:tcBorders>
              <w:top w:val="single" w:sz="4" w:space="0" w:color="auto"/>
            </w:tcBorders>
            <w:shd w:val="solid" w:color="FFFFFF" w:fill="auto"/>
          </w:tcPr>
          <w:p w:rsidR="005A00F5" w:rsidRDefault="005A00F5" w:rsidP="008E1939">
            <w:pPr>
              <w:pStyle w:val="Tablehead1"/>
              <w:jc w:val="center"/>
            </w:pPr>
            <w:r>
              <w:t xml:space="preserve">Pooled </w:t>
            </w:r>
            <w:proofErr w:type="spellStart"/>
            <w:r>
              <w:t>logit</w:t>
            </w:r>
            <w:proofErr w:type="spellEnd"/>
          </w:p>
        </w:tc>
        <w:tc>
          <w:tcPr>
            <w:tcW w:w="2817" w:type="dxa"/>
            <w:gridSpan w:val="3"/>
            <w:tcBorders>
              <w:top w:val="single" w:sz="4" w:space="0" w:color="auto"/>
              <w:left w:val="nil"/>
            </w:tcBorders>
            <w:shd w:val="solid" w:color="FFFFFF" w:fill="auto"/>
          </w:tcPr>
          <w:p w:rsidR="005A00F5" w:rsidRDefault="005A00F5" w:rsidP="008E1939">
            <w:pPr>
              <w:pStyle w:val="Tablehead1"/>
              <w:jc w:val="center"/>
            </w:pPr>
            <w:r>
              <w:t>Random effects logit</w:t>
            </w:r>
          </w:p>
        </w:tc>
      </w:tr>
      <w:tr w:rsidR="005A00F5" w:rsidRPr="00F84889" w:rsidTr="00CE361B">
        <w:trPr>
          <w:trHeight w:val="307"/>
        </w:trPr>
        <w:tc>
          <w:tcPr>
            <w:tcW w:w="3156" w:type="dxa"/>
            <w:tcBorders>
              <w:bottom w:val="single" w:sz="4" w:space="0" w:color="auto"/>
            </w:tcBorders>
            <w:shd w:val="solid" w:color="FFFFFF" w:fill="auto"/>
          </w:tcPr>
          <w:p w:rsidR="005A00F5" w:rsidRPr="00F84889" w:rsidRDefault="005A00F5" w:rsidP="00CE361B">
            <w:pPr>
              <w:pStyle w:val="Tablehead2"/>
            </w:pPr>
          </w:p>
        </w:tc>
        <w:tc>
          <w:tcPr>
            <w:tcW w:w="938" w:type="dxa"/>
            <w:tcBorders>
              <w:bottom w:val="single" w:sz="4" w:space="0" w:color="auto"/>
            </w:tcBorders>
            <w:shd w:val="solid" w:color="FFFFFF" w:fill="auto"/>
          </w:tcPr>
          <w:p w:rsidR="005A00F5" w:rsidRPr="00F84889" w:rsidRDefault="005A00F5" w:rsidP="00CE361B">
            <w:pPr>
              <w:pStyle w:val="Tablehead2"/>
              <w:jc w:val="center"/>
            </w:pPr>
            <w:r>
              <w:t>Estimate</w:t>
            </w:r>
          </w:p>
        </w:tc>
        <w:tc>
          <w:tcPr>
            <w:tcW w:w="939" w:type="dxa"/>
            <w:tcBorders>
              <w:bottom w:val="single" w:sz="4" w:space="0" w:color="auto"/>
            </w:tcBorders>
            <w:shd w:val="solid" w:color="FFFFFF" w:fill="auto"/>
          </w:tcPr>
          <w:p w:rsidR="005A00F5" w:rsidRPr="00F84889" w:rsidRDefault="005A00F5" w:rsidP="00CE361B">
            <w:pPr>
              <w:pStyle w:val="Tablehead2"/>
              <w:jc w:val="center"/>
            </w:pPr>
            <w:r>
              <w:t>Standard error</w:t>
            </w:r>
          </w:p>
        </w:tc>
        <w:tc>
          <w:tcPr>
            <w:tcW w:w="939" w:type="dxa"/>
            <w:tcBorders>
              <w:bottom w:val="single" w:sz="4" w:space="0" w:color="auto"/>
            </w:tcBorders>
            <w:shd w:val="solid" w:color="FFFFFF" w:fill="auto"/>
          </w:tcPr>
          <w:p w:rsidR="005A00F5" w:rsidRDefault="005A00F5" w:rsidP="00CE361B">
            <w:pPr>
              <w:pStyle w:val="Tablehead2"/>
              <w:jc w:val="center"/>
            </w:pPr>
            <w:r>
              <w:t>Chi-square</w:t>
            </w:r>
          </w:p>
        </w:tc>
        <w:tc>
          <w:tcPr>
            <w:tcW w:w="939" w:type="dxa"/>
            <w:tcBorders>
              <w:left w:val="nil"/>
              <w:bottom w:val="single" w:sz="4" w:space="0" w:color="auto"/>
            </w:tcBorders>
            <w:shd w:val="solid" w:color="FFFFFF" w:fill="auto"/>
          </w:tcPr>
          <w:p w:rsidR="005A00F5" w:rsidRPr="00F84889" w:rsidRDefault="005A00F5" w:rsidP="00CE361B">
            <w:pPr>
              <w:pStyle w:val="Tablehead2"/>
              <w:jc w:val="center"/>
            </w:pPr>
            <w:r>
              <w:t>Estimate</w:t>
            </w:r>
          </w:p>
        </w:tc>
        <w:tc>
          <w:tcPr>
            <w:tcW w:w="939" w:type="dxa"/>
            <w:tcBorders>
              <w:bottom w:val="single" w:sz="4" w:space="0" w:color="auto"/>
            </w:tcBorders>
            <w:shd w:val="solid" w:color="FFFFFF" w:fill="auto"/>
          </w:tcPr>
          <w:p w:rsidR="005A00F5" w:rsidRPr="00F84889" w:rsidRDefault="005A00F5" w:rsidP="00CE361B">
            <w:pPr>
              <w:pStyle w:val="Tablehead2"/>
              <w:jc w:val="center"/>
            </w:pPr>
            <w:r>
              <w:t>Standard error</w:t>
            </w:r>
          </w:p>
        </w:tc>
        <w:tc>
          <w:tcPr>
            <w:tcW w:w="939" w:type="dxa"/>
            <w:tcBorders>
              <w:bottom w:val="single" w:sz="4" w:space="0" w:color="auto"/>
            </w:tcBorders>
            <w:shd w:val="solid" w:color="FFFFFF" w:fill="auto"/>
          </w:tcPr>
          <w:p w:rsidR="005A00F5" w:rsidRDefault="005A00F5" w:rsidP="00CE361B">
            <w:pPr>
              <w:pStyle w:val="Tablehead2"/>
              <w:jc w:val="center"/>
            </w:pPr>
            <w:r>
              <w:t>t</w:t>
            </w:r>
          </w:p>
        </w:tc>
      </w:tr>
      <w:tr w:rsidR="002450DC" w:rsidRPr="00F84889" w:rsidTr="00CE361B">
        <w:trPr>
          <w:trHeight w:val="307"/>
        </w:trPr>
        <w:tc>
          <w:tcPr>
            <w:tcW w:w="3156" w:type="dxa"/>
            <w:tcBorders>
              <w:top w:val="single" w:sz="4" w:space="0" w:color="auto"/>
            </w:tcBorders>
            <w:shd w:val="solid" w:color="FFFFFF" w:fill="auto"/>
            <w:vAlign w:val="center"/>
          </w:tcPr>
          <w:p w:rsidR="002450DC" w:rsidRPr="00BB22DE" w:rsidRDefault="002450DC" w:rsidP="000C7B35">
            <w:pPr>
              <w:pStyle w:val="Tabletext"/>
            </w:pPr>
            <w:r>
              <w:t>Intercept</w:t>
            </w:r>
          </w:p>
        </w:tc>
        <w:tc>
          <w:tcPr>
            <w:tcW w:w="938" w:type="dxa"/>
            <w:tcBorders>
              <w:top w:val="single" w:sz="4" w:space="0" w:color="auto"/>
            </w:tcBorders>
            <w:shd w:val="solid" w:color="FFFFFF" w:fill="auto"/>
          </w:tcPr>
          <w:p w:rsidR="002450DC" w:rsidRDefault="002450DC" w:rsidP="00CE361B">
            <w:pPr>
              <w:pStyle w:val="Tabletext"/>
              <w:tabs>
                <w:tab w:val="decimal" w:pos="227"/>
              </w:tabs>
            </w:pPr>
            <w:r>
              <w:t>-2.764*</w:t>
            </w:r>
          </w:p>
        </w:tc>
        <w:tc>
          <w:tcPr>
            <w:tcW w:w="939" w:type="dxa"/>
            <w:tcBorders>
              <w:top w:val="single" w:sz="4" w:space="0" w:color="auto"/>
            </w:tcBorders>
            <w:shd w:val="solid" w:color="FFFFFF" w:fill="auto"/>
          </w:tcPr>
          <w:p w:rsidR="002450DC" w:rsidRDefault="002450DC" w:rsidP="00CE361B">
            <w:pPr>
              <w:pStyle w:val="Tabletext"/>
              <w:tabs>
                <w:tab w:val="decimal" w:pos="227"/>
              </w:tabs>
            </w:pPr>
            <w:r>
              <w:t>0.351</w:t>
            </w:r>
          </w:p>
        </w:tc>
        <w:tc>
          <w:tcPr>
            <w:tcW w:w="939" w:type="dxa"/>
            <w:tcBorders>
              <w:top w:val="single" w:sz="4" w:space="0" w:color="auto"/>
            </w:tcBorders>
            <w:shd w:val="solid" w:color="FFFFFF" w:fill="auto"/>
          </w:tcPr>
          <w:p w:rsidR="002450DC" w:rsidRDefault="002450DC" w:rsidP="00CE361B">
            <w:pPr>
              <w:pStyle w:val="Tabletext"/>
              <w:tabs>
                <w:tab w:val="decimal" w:pos="227"/>
              </w:tabs>
            </w:pPr>
            <w:r>
              <w:t>62.085</w:t>
            </w:r>
          </w:p>
        </w:tc>
        <w:tc>
          <w:tcPr>
            <w:tcW w:w="939" w:type="dxa"/>
            <w:tcBorders>
              <w:top w:val="single" w:sz="4" w:space="0" w:color="auto"/>
              <w:left w:val="nil"/>
            </w:tcBorders>
            <w:shd w:val="solid" w:color="FFFFFF" w:fill="auto"/>
          </w:tcPr>
          <w:p w:rsidR="002450DC" w:rsidRDefault="002450DC" w:rsidP="00CE361B">
            <w:pPr>
              <w:pStyle w:val="Tabletext"/>
              <w:tabs>
                <w:tab w:val="decimal" w:pos="227"/>
              </w:tabs>
            </w:pPr>
            <w:r>
              <w:t>-2.691</w:t>
            </w:r>
            <w:r w:rsidR="00A25604">
              <w:t>*</w:t>
            </w:r>
          </w:p>
        </w:tc>
        <w:tc>
          <w:tcPr>
            <w:tcW w:w="939" w:type="dxa"/>
            <w:tcBorders>
              <w:top w:val="single" w:sz="4" w:space="0" w:color="auto"/>
            </w:tcBorders>
            <w:shd w:val="solid" w:color="FFFFFF" w:fill="auto"/>
          </w:tcPr>
          <w:p w:rsidR="002450DC" w:rsidRDefault="002450DC" w:rsidP="00CE361B">
            <w:pPr>
              <w:pStyle w:val="Tabletext"/>
              <w:tabs>
                <w:tab w:val="decimal" w:pos="227"/>
              </w:tabs>
            </w:pPr>
            <w:r>
              <w:t>0.397</w:t>
            </w:r>
          </w:p>
        </w:tc>
        <w:tc>
          <w:tcPr>
            <w:tcW w:w="939" w:type="dxa"/>
            <w:tcBorders>
              <w:top w:val="single" w:sz="4" w:space="0" w:color="auto"/>
            </w:tcBorders>
            <w:shd w:val="solid" w:color="FFFFFF" w:fill="auto"/>
          </w:tcPr>
          <w:p w:rsidR="002450DC" w:rsidRDefault="002450DC" w:rsidP="00CE361B">
            <w:pPr>
              <w:pStyle w:val="Tabletext"/>
              <w:tabs>
                <w:tab w:val="decimal" w:pos="227"/>
              </w:tabs>
            </w:pPr>
            <w:r>
              <w:t>-6.78</w:t>
            </w:r>
          </w:p>
        </w:tc>
      </w:tr>
      <w:tr w:rsidR="002450DC" w:rsidRPr="00F84889" w:rsidTr="00CE361B">
        <w:trPr>
          <w:trHeight w:val="307"/>
        </w:trPr>
        <w:tc>
          <w:tcPr>
            <w:tcW w:w="3156" w:type="dxa"/>
            <w:shd w:val="solid" w:color="FFFFFF" w:fill="auto"/>
            <w:vAlign w:val="center"/>
          </w:tcPr>
          <w:p w:rsidR="002450DC" w:rsidRPr="007A42B6" w:rsidRDefault="002450DC" w:rsidP="000C7B35">
            <w:pPr>
              <w:pStyle w:val="Tabletext"/>
              <w:rPr>
                <w:b/>
              </w:rPr>
            </w:pPr>
            <w:r>
              <w:rPr>
                <w:b/>
              </w:rPr>
              <w:t>Jobs characteristics</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07"/>
        </w:trPr>
        <w:tc>
          <w:tcPr>
            <w:tcW w:w="3156" w:type="dxa"/>
            <w:shd w:val="solid" w:color="FFFFFF" w:fill="auto"/>
            <w:vAlign w:val="center"/>
          </w:tcPr>
          <w:p w:rsidR="002450DC" w:rsidRDefault="002450DC" w:rsidP="000C7B35">
            <w:pPr>
              <w:pStyle w:val="Tabletext"/>
            </w:pPr>
            <w:r>
              <w:t>Log (wage)</w:t>
            </w:r>
          </w:p>
        </w:tc>
        <w:tc>
          <w:tcPr>
            <w:tcW w:w="938" w:type="dxa"/>
            <w:shd w:val="solid" w:color="FFFFFF" w:fill="auto"/>
          </w:tcPr>
          <w:p w:rsidR="002450DC" w:rsidRDefault="002450DC" w:rsidP="00CE361B">
            <w:pPr>
              <w:pStyle w:val="Tabletext"/>
              <w:tabs>
                <w:tab w:val="decimal" w:pos="227"/>
              </w:tabs>
            </w:pPr>
            <w:r>
              <w:t>0.112</w:t>
            </w:r>
          </w:p>
        </w:tc>
        <w:tc>
          <w:tcPr>
            <w:tcW w:w="939" w:type="dxa"/>
            <w:shd w:val="solid" w:color="FFFFFF" w:fill="auto"/>
          </w:tcPr>
          <w:p w:rsidR="002450DC" w:rsidRDefault="002450DC" w:rsidP="00CE361B">
            <w:pPr>
              <w:pStyle w:val="Tabletext"/>
              <w:tabs>
                <w:tab w:val="decimal" w:pos="227"/>
              </w:tabs>
            </w:pPr>
            <w:r>
              <w:t>0.111</w:t>
            </w:r>
          </w:p>
        </w:tc>
        <w:tc>
          <w:tcPr>
            <w:tcW w:w="939" w:type="dxa"/>
            <w:shd w:val="solid" w:color="FFFFFF" w:fill="auto"/>
          </w:tcPr>
          <w:p w:rsidR="002450DC" w:rsidRDefault="002450DC" w:rsidP="00CE361B">
            <w:pPr>
              <w:pStyle w:val="Tabletext"/>
              <w:tabs>
                <w:tab w:val="decimal" w:pos="227"/>
              </w:tabs>
            </w:pPr>
            <w:r>
              <w:t>1.010</w:t>
            </w:r>
          </w:p>
        </w:tc>
        <w:tc>
          <w:tcPr>
            <w:tcW w:w="939" w:type="dxa"/>
            <w:tcBorders>
              <w:left w:val="nil"/>
            </w:tcBorders>
            <w:shd w:val="solid" w:color="FFFFFF" w:fill="auto"/>
          </w:tcPr>
          <w:p w:rsidR="002450DC" w:rsidRDefault="002450DC" w:rsidP="00CE361B">
            <w:pPr>
              <w:pStyle w:val="Tabletext"/>
              <w:tabs>
                <w:tab w:val="decimal" w:pos="227"/>
              </w:tabs>
            </w:pPr>
            <w:r>
              <w:t>0.155</w:t>
            </w:r>
          </w:p>
        </w:tc>
        <w:tc>
          <w:tcPr>
            <w:tcW w:w="939" w:type="dxa"/>
            <w:shd w:val="solid" w:color="FFFFFF" w:fill="auto"/>
          </w:tcPr>
          <w:p w:rsidR="002450DC" w:rsidRDefault="002450DC" w:rsidP="00CE361B">
            <w:pPr>
              <w:pStyle w:val="Tabletext"/>
              <w:tabs>
                <w:tab w:val="decimal" w:pos="227"/>
              </w:tabs>
            </w:pPr>
            <w:r>
              <w:t>0.126</w:t>
            </w:r>
          </w:p>
        </w:tc>
        <w:tc>
          <w:tcPr>
            <w:tcW w:w="939" w:type="dxa"/>
            <w:shd w:val="solid" w:color="FFFFFF" w:fill="auto"/>
          </w:tcPr>
          <w:p w:rsidR="002450DC" w:rsidRDefault="002450DC" w:rsidP="00CE361B">
            <w:pPr>
              <w:pStyle w:val="Tabletext"/>
              <w:tabs>
                <w:tab w:val="decimal" w:pos="227"/>
              </w:tabs>
            </w:pPr>
            <w:r>
              <w:t>1.23</w:t>
            </w:r>
          </w:p>
        </w:tc>
      </w:tr>
      <w:tr w:rsidR="002450DC" w:rsidRPr="00F84889" w:rsidTr="00CE361B">
        <w:trPr>
          <w:trHeight w:val="307"/>
        </w:trPr>
        <w:tc>
          <w:tcPr>
            <w:tcW w:w="3156" w:type="dxa"/>
            <w:shd w:val="solid" w:color="FFFFFF" w:fill="auto"/>
            <w:vAlign w:val="center"/>
          </w:tcPr>
          <w:p w:rsidR="002450DC" w:rsidRDefault="002450DC" w:rsidP="000C7B35">
            <w:pPr>
              <w:pStyle w:val="Tabletext"/>
            </w:pPr>
            <w:r>
              <w:t>Occupational status</w:t>
            </w:r>
          </w:p>
        </w:tc>
        <w:tc>
          <w:tcPr>
            <w:tcW w:w="938" w:type="dxa"/>
            <w:shd w:val="solid" w:color="FFFFFF" w:fill="auto"/>
          </w:tcPr>
          <w:p w:rsidR="002450DC" w:rsidRDefault="002450DC" w:rsidP="00CE361B">
            <w:pPr>
              <w:pStyle w:val="Tabletext"/>
              <w:tabs>
                <w:tab w:val="decimal" w:pos="227"/>
              </w:tabs>
            </w:pPr>
            <w:r>
              <w:t>0.014*</w:t>
            </w:r>
          </w:p>
        </w:tc>
        <w:tc>
          <w:tcPr>
            <w:tcW w:w="939" w:type="dxa"/>
            <w:shd w:val="solid" w:color="FFFFFF" w:fill="auto"/>
          </w:tcPr>
          <w:p w:rsidR="002450DC" w:rsidRDefault="002450DC" w:rsidP="00CE361B">
            <w:pPr>
              <w:pStyle w:val="Tabletext"/>
              <w:tabs>
                <w:tab w:val="decimal" w:pos="227"/>
              </w:tabs>
            </w:pPr>
            <w:r>
              <w:t>0.004</w:t>
            </w:r>
          </w:p>
        </w:tc>
        <w:tc>
          <w:tcPr>
            <w:tcW w:w="939" w:type="dxa"/>
            <w:shd w:val="solid" w:color="FFFFFF" w:fill="auto"/>
          </w:tcPr>
          <w:p w:rsidR="002450DC" w:rsidRDefault="002450DC" w:rsidP="00CE361B">
            <w:pPr>
              <w:pStyle w:val="Tabletext"/>
              <w:tabs>
                <w:tab w:val="decimal" w:pos="227"/>
              </w:tabs>
            </w:pPr>
            <w:r>
              <w:t>9.787</w:t>
            </w:r>
          </w:p>
        </w:tc>
        <w:tc>
          <w:tcPr>
            <w:tcW w:w="939" w:type="dxa"/>
            <w:tcBorders>
              <w:left w:val="nil"/>
            </w:tcBorders>
            <w:shd w:val="solid" w:color="FFFFFF" w:fill="auto"/>
          </w:tcPr>
          <w:p w:rsidR="002450DC" w:rsidRDefault="002450DC" w:rsidP="00CE361B">
            <w:pPr>
              <w:pStyle w:val="Tabletext"/>
              <w:tabs>
                <w:tab w:val="decimal" w:pos="227"/>
              </w:tabs>
            </w:pPr>
            <w:r>
              <w:t>0.014</w:t>
            </w:r>
            <w:r w:rsidR="00A25604">
              <w:t>*</w:t>
            </w:r>
          </w:p>
        </w:tc>
        <w:tc>
          <w:tcPr>
            <w:tcW w:w="939" w:type="dxa"/>
            <w:shd w:val="solid" w:color="FFFFFF" w:fill="auto"/>
          </w:tcPr>
          <w:p w:rsidR="002450DC" w:rsidRDefault="002450DC" w:rsidP="00CE361B">
            <w:pPr>
              <w:pStyle w:val="Tabletext"/>
              <w:tabs>
                <w:tab w:val="decimal" w:pos="227"/>
              </w:tabs>
            </w:pPr>
            <w:r>
              <w:t>0.005</w:t>
            </w:r>
          </w:p>
        </w:tc>
        <w:tc>
          <w:tcPr>
            <w:tcW w:w="939" w:type="dxa"/>
            <w:shd w:val="solid" w:color="FFFFFF" w:fill="auto"/>
          </w:tcPr>
          <w:p w:rsidR="002450DC" w:rsidRDefault="002450DC" w:rsidP="00CE361B">
            <w:pPr>
              <w:pStyle w:val="Tabletext"/>
              <w:tabs>
                <w:tab w:val="decimal" w:pos="227"/>
              </w:tabs>
            </w:pPr>
            <w:r>
              <w:t>2.68</w:t>
            </w:r>
          </w:p>
        </w:tc>
      </w:tr>
      <w:tr w:rsidR="002450DC" w:rsidRPr="00F84889" w:rsidTr="00CE361B">
        <w:trPr>
          <w:trHeight w:val="307"/>
        </w:trPr>
        <w:tc>
          <w:tcPr>
            <w:tcW w:w="3156" w:type="dxa"/>
            <w:shd w:val="solid" w:color="FFFFFF" w:fill="auto"/>
            <w:vAlign w:val="center"/>
          </w:tcPr>
          <w:p w:rsidR="002450DC" w:rsidRDefault="002450DC" w:rsidP="000C7B35">
            <w:pPr>
              <w:pStyle w:val="Tabletext"/>
            </w:pPr>
            <w:r>
              <w:t>Job satisfaction</w:t>
            </w:r>
          </w:p>
        </w:tc>
        <w:tc>
          <w:tcPr>
            <w:tcW w:w="938" w:type="dxa"/>
            <w:shd w:val="solid" w:color="FFFFFF" w:fill="auto"/>
          </w:tcPr>
          <w:p w:rsidR="002450DC" w:rsidRDefault="002450DC" w:rsidP="00CE361B">
            <w:pPr>
              <w:pStyle w:val="Tabletext"/>
              <w:tabs>
                <w:tab w:val="decimal" w:pos="227"/>
              </w:tabs>
            </w:pPr>
            <w:r>
              <w:t>-0.010</w:t>
            </w:r>
          </w:p>
        </w:tc>
        <w:tc>
          <w:tcPr>
            <w:tcW w:w="939" w:type="dxa"/>
            <w:shd w:val="solid" w:color="FFFFFF" w:fill="auto"/>
          </w:tcPr>
          <w:p w:rsidR="002450DC" w:rsidRDefault="002450DC" w:rsidP="00CE361B">
            <w:pPr>
              <w:pStyle w:val="Tabletext"/>
              <w:tabs>
                <w:tab w:val="decimal" w:pos="227"/>
              </w:tabs>
            </w:pPr>
            <w:r>
              <w:t>0.042</w:t>
            </w:r>
          </w:p>
        </w:tc>
        <w:tc>
          <w:tcPr>
            <w:tcW w:w="939" w:type="dxa"/>
            <w:shd w:val="solid" w:color="FFFFFF" w:fill="auto"/>
          </w:tcPr>
          <w:p w:rsidR="002450DC" w:rsidRDefault="002450DC" w:rsidP="00CE361B">
            <w:pPr>
              <w:pStyle w:val="Tabletext"/>
              <w:tabs>
                <w:tab w:val="decimal" w:pos="227"/>
              </w:tabs>
            </w:pPr>
            <w:r>
              <w:t>0.061</w:t>
            </w:r>
          </w:p>
        </w:tc>
        <w:tc>
          <w:tcPr>
            <w:tcW w:w="939" w:type="dxa"/>
            <w:tcBorders>
              <w:left w:val="nil"/>
            </w:tcBorders>
            <w:shd w:val="solid" w:color="FFFFFF" w:fill="auto"/>
          </w:tcPr>
          <w:p w:rsidR="002450DC" w:rsidRDefault="002450DC" w:rsidP="00CE361B">
            <w:pPr>
              <w:pStyle w:val="Tabletext"/>
              <w:tabs>
                <w:tab w:val="decimal" w:pos="227"/>
              </w:tabs>
            </w:pPr>
            <w:r>
              <w:t>-0.022</w:t>
            </w:r>
          </w:p>
        </w:tc>
        <w:tc>
          <w:tcPr>
            <w:tcW w:w="939" w:type="dxa"/>
            <w:shd w:val="solid" w:color="FFFFFF" w:fill="auto"/>
          </w:tcPr>
          <w:p w:rsidR="002450DC" w:rsidRDefault="002450DC" w:rsidP="00CE361B">
            <w:pPr>
              <w:pStyle w:val="Tabletext"/>
              <w:tabs>
                <w:tab w:val="decimal" w:pos="227"/>
              </w:tabs>
            </w:pPr>
            <w:r>
              <w:t>0.047</w:t>
            </w:r>
          </w:p>
        </w:tc>
        <w:tc>
          <w:tcPr>
            <w:tcW w:w="939" w:type="dxa"/>
            <w:shd w:val="solid" w:color="FFFFFF" w:fill="auto"/>
          </w:tcPr>
          <w:p w:rsidR="002450DC" w:rsidRDefault="002450DC" w:rsidP="00CE361B">
            <w:pPr>
              <w:pStyle w:val="Tabletext"/>
              <w:tabs>
                <w:tab w:val="decimal" w:pos="227"/>
              </w:tabs>
            </w:pPr>
            <w:r>
              <w:t>-0.48</w:t>
            </w:r>
          </w:p>
        </w:tc>
      </w:tr>
      <w:tr w:rsidR="002450DC" w:rsidRPr="00F84889" w:rsidTr="00CE361B">
        <w:trPr>
          <w:trHeight w:val="307"/>
        </w:trPr>
        <w:tc>
          <w:tcPr>
            <w:tcW w:w="3156" w:type="dxa"/>
            <w:shd w:val="solid" w:color="FFFFFF" w:fill="auto"/>
            <w:vAlign w:val="center"/>
          </w:tcPr>
          <w:p w:rsidR="002450DC" w:rsidRDefault="002450DC" w:rsidP="000C7B35">
            <w:pPr>
              <w:pStyle w:val="Tabletext"/>
            </w:pPr>
            <w:r>
              <w:t>Part-time employment</w:t>
            </w:r>
          </w:p>
        </w:tc>
        <w:tc>
          <w:tcPr>
            <w:tcW w:w="938" w:type="dxa"/>
            <w:shd w:val="solid" w:color="FFFFFF" w:fill="auto"/>
          </w:tcPr>
          <w:p w:rsidR="002450DC" w:rsidRDefault="002450DC" w:rsidP="00CE361B">
            <w:pPr>
              <w:pStyle w:val="Tabletext"/>
              <w:tabs>
                <w:tab w:val="decimal" w:pos="227"/>
              </w:tabs>
            </w:pPr>
            <w:r>
              <w:t>-0.219**</w:t>
            </w:r>
          </w:p>
        </w:tc>
        <w:tc>
          <w:tcPr>
            <w:tcW w:w="939" w:type="dxa"/>
            <w:shd w:val="solid" w:color="FFFFFF" w:fill="auto"/>
          </w:tcPr>
          <w:p w:rsidR="002450DC" w:rsidRDefault="002450DC" w:rsidP="00CE361B">
            <w:pPr>
              <w:pStyle w:val="Tabletext"/>
              <w:tabs>
                <w:tab w:val="decimal" w:pos="227"/>
              </w:tabs>
            </w:pPr>
            <w:r>
              <w:t>0.088</w:t>
            </w:r>
          </w:p>
        </w:tc>
        <w:tc>
          <w:tcPr>
            <w:tcW w:w="939" w:type="dxa"/>
            <w:shd w:val="solid" w:color="FFFFFF" w:fill="auto"/>
          </w:tcPr>
          <w:p w:rsidR="002450DC" w:rsidRDefault="002450DC" w:rsidP="00CE361B">
            <w:pPr>
              <w:pStyle w:val="Tabletext"/>
              <w:tabs>
                <w:tab w:val="decimal" w:pos="227"/>
              </w:tabs>
            </w:pPr>
            <w:r>
              <w:t>6.221</w:t>
            </w:r>
          </w:p>
        </w:tc>
        <w:tc>
          <w:tcPr>
            <w:tcW w:w="939" w:type="dxa"/>
            <w:tcBorders>
              <w:left w:val="nil"/>
            </w:tcBorders>
            <w:shd w:val="solid" w:color="FFFFFF" w:fill="auto"/>
          </w:tcPr>
          <w:p w:rsidR="002450DC" w:rsidRDefault="002450DC" w:rsidP="00CE361B">
            <w:pPr>
              <w:pStyle w:val="Tabletext"/>
              <w:tabs>
                <w:tab w:val="decimal" w:pos="227"/>
              </w:tabs>
            </w:pPr>
            <w:r>
              <w:t>-0.204</w:t>
            </w:r>
            <w:r w:rsidR="00A25604">
              <w:t>**</w:t>
            </w:r>
          </w:p>
        </w:tc>
        <w:tc>
          <w:tcPr>
            <w:tcW w:w="939" w:type="dxa"/>
            <w:shd w:val="solid" w:color="FFFFFF" w:fill="auto"/>
          </w:tcPr>
          <w:p w:rsidR="002450DC" w:rsidRDefault="002450DC" w:rsidP="00CE361B">
            <w:pPr>
              <w:pStyle w:val="Tabletext"/>
              <w:tabs>
                <w:tab w:val="decimal" w:pos="227"/>
              </w:tabs>
            </w:pPr>
            <w:r>
              <w:t>0.100</w:t>
            </w:r>
          </w:p>
        </w:tc>
        <w:tc>
          <w:tcPr>
            <w:tcW w:w="939" w:type="dxa"/>
            <w:shd w:val="solid" w:color="FFFFFF" w:fill="auto"/>
          </w:tcPr>
          <w:p w:rsidR="002450DC" w:rsidRDefault="002450DC" w:rsidP="00CE361B">
            <w:pPr>
              <w:pStyle w:val="Tabletext"/>
              <w:tabs>
                <w:tab w:val="decimal" w:pos="227"/>
              </w:tabs>
            </w:pPr>
            <w:r>
              <w:t>-2.04</w:t>
            </w:r>
          </w:p>
        </w:tc>
      </w:tr>
      <w:tr w:rsidR="002450DC" w:rsidRPr="00F84889" w:rsidTr="00CE361B">
        <w:trPr>
          <w:trHeight w:val="307"/>
        </w:trPr>
        <w:tc>
          <w:tcPr>
            <w:tcW w:w="3156" w:type="dxa"/>
            <w:shd w:val="solid" w:color="FFFFFF" w:fill="auto"/>
            <w:vAlign w:val="center"/>
          </w:tcPr>
          <w:p w:rsidR="002450DC" w:rsidRDefault="002450DC" w:rsidP="000C7B35">
            <w:pPr>
              <w:pStyle w:val="Tabletext"/>
            </w:pPr>
            <w:r>
              <w:t>Full-time employment</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A25604"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575545" w:rsidTr="00CE361B">
        <w:trPr>
          <w:trHeight w:val="321"/>
        </w:trPr>
        <w:tc>
          <w:tcPr>
            <w:tcW w:w="3156" w:type="dxa"/>
            <w:shd w:val="solid" w:color="FFFFFF" w:fill="auto"/>
            <w:vAlign w:val="center"/>
          </w:tcPr>
          <w:p w:rsidR="002450DC" w:rsidRPr="00575545" w:rsidRDefault="002450DC" w:rsidP="000C7B35">
            <w:pPr>
              <w:pStyle w:val="Tabletext"/>
            </w:pPr>
            <w:r>
              <w:t>Casual employment</w:t>
            </w:r>
          </w:p>
        </w:tc>
        <w:tc>
          <w:tcPr>
            <w:tcW w:w="938" w:type="dxa"/>
            <w:shd w:val="solid" w:color="FFFFFF" w:fill="auto"/>
          </w:tcPr>
          <w:p w:rsidR="002450DC" w:rsidRDefault="002450DC" w:rsidP="00CE361B">
            <w:pPr>
              <w:pStyle w:val="Tabletext"/>
              <w:tabs>
                <w:tab w:val="decimal" w:pos="227"/>
              </w:tabs>
            </w:pPr>
            <w:r>
              <w:t>0.030</w:t>
            </w:r>
          </w:p>
        </w:tc>
        <w:tc>
          <w:tcPr>
            <w:tcW w:w="939" w:type="dxa"/>
            <w:shd w:val="solid" w:color="FFFFFF" w:fill="auto"/>
          </w:tcPr>
          <w:p w:rsidR="002450DC" w:rsidRDefault="002450DC" w:rsidP="00CE361B">
            <w:pPr>
              <w:pStyle w:val="Tabletext"/>
              <w:tabs>
                <w:tab w:val="decimal" w:pos="227"/>
              </w:tabs>
            </w:pPr>
            <w:r>
              <w:t>0.086</w:t>
            </w:r>
          </w:p>
        </w:tc>
        <w:tc>
          <w:tcPr>
            <w:tcW w:w="939" w:type="dxa"/>
            <w:shd w:val="solid" w:color="FFFFFF" w:fill="auto"/>
          </w:tcPr>
          <w:p w:rsidR="002450DC" w:rsidRDefault="002450DC" w:rsidP="00CE361B">
            <w:pPr>
              <w:pStyle w:val="Tabletext"/>
              <w:tabs>
                <w:tab w:val="decimal" w:pos="227"/>
              </w:tabs>
            </w:pPr>
            <w:r>
              <w:t>0.122</w:t>
            </w:r>
          </w:p>
        </w:tc>
        <w:tc>
          <w:tcPr>
            <w:tcW w:w="939" w:type="dxa"/>
            <w:tcBorders>
              <w:left w:val="nil"/>
            </w:tcBorders>
            <w:shd w:val="solid" w:color="FFFFFF" w:fill="auto"/>
          </w:tcPr>
          <w:p w:rsidR="002450DC" w:rsidRDefault="002450DC" w:rsidP="00CE361B">
            <w:pPr>
              <w:pStyle w:val="Tabletext"/>
              <w:tabs>
                <w:tab w:val="decimal" w:pos="227"/>
              </w:tabs>
            </w:pPr>
            <w:r>
              <w:t>0.027</w:t>
            </w:r>
          </w:p>
        </w:tc>
        <w:tc>
          <w:tcPr>
            <w:tcW w:w="939" w:type="dxa"/>
            <w:shd w:val="solid" w:color="FFFFFF" w:fill="auto"/>
          </w:tcPr>
          <w:p w:rsidR="002450DC" w:rsidRDefault="002450DC" w:rsidP="00CE361B">
            <w:pPr>
              <w:pStyle w:val="Tabletext"/>
              <w:tabs>
                <w:tab w:val="decimal" w:pos="227"/>
              </w:tabs>
            </w:pPr>
            <w:r>
              <w:t>0.099</w:t>
            </w:r>
          </w:p>
        </w:tc>
        <w:tc>
          <w:tcPr>
            <w:tcW w:w="939" w:type="dxa"/>
            <w:shd w:val="solid" w:color="FFFFFF" w:fill="auto"/>
          </w:tcPr>
          <w:p w:rsidR="002450DC" w:rsidRDefault="002450DC" w:rsidP="00CE361B">
            <w:pPr>
              <w:pStyle w:val="Tabletext"/>
              <w:tabs>
                <w:tab w:val="decimal" w:pos="227"/>
              </w:tabs>
            </w:pPr>
            <w:r>
              <w:t>0.27</w:t>
            </w:r>
          </w:p>
        </w:tc>
      </w:tr>
      <w:tr w:rsidR="002450DC" w:rsidRPr="00575545" w:rsidTr="00CE361B">
        <w:trPr>
          <w:trHeight w:val="321"/>
        </w:trPr>
        <w:tc>
          <w:tcPr>
            <w:tcW w:w="3156" w:type="dxa"/>
            <w:shd w:val="solid" w:color="FFFFFF" w:fill="auto"/>
            <w:vAlign w:val="center"/>
          </w:tcPr>
          <w:p w:rsidR="002450DC" w:rsidRPr="00575545" w:rsidRDefault="002450DC" w:rsidP="000C7B35">
            <w:pPr>
              <w:pStyle w:val="Tabletext"/>
            </w:pPr>
            <w:r>
              <w:t>Permanent employment</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7A42B6" w:rsidRDefault="002450DC" w:rsidP="000C7B35">
            <w:pPr>
              <w:pStyle w:val="Tabletext"/>
              <w:rPr>
                <w:b/>
              </w:rPr>
            </w:pPr>
            <w:r>
              <w:rPr>
                <w:b/>
              </w:rPr>
              <w:t>Highest post-school qualification</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Pr="007A42B6" w:rsidRDefault="002450DC" w:rsidP="000C7B35">
            <w:pPr>
              <w:pStyle w:val="Tabletext"/>
            </w:pPr>
            <w:r>
              <w:t>Completed a university qualification</w:t>
            </w:r>
          </w:p>
        </w:tc>
        <w:tc>
          <w:tcPr>
            <w:tcW w:w="938" w:type="dxa"/>
            <w:shd w:val="solid" w:color="FFFFFF" w:fill="auto"/>
          </w:tcPr>
          <w:p w:rsidR="002450DC" w:rsidRDefault="002450DC" w:rsidP="00CE361B">
            <w:pPr>
              <w:pStyle w:val="Tabletext"/>
              <w:tabs>
                <w:tab w:val="decimal" w:pos="227"/>
              </w:tabs>
            </w:pPr>
            <w:r>
              <w:t>1.077*</w:t>
            </w:r>
          </w:p>
        </w:tc>
        <w:tc>
          <w:tcPr>
            <w:tcW w:w="939" w:type="dxa"/>
            <w:shd w:val="solid" w:color="FFFFFF" w:fill="auto"/>
          </w:tcPr>
          <w:p w:rsidR="002450DC" w:rsidRDefault="002450DC" w:rsidP="00CE361B">
            <w:pPr>
              <w:pStyle w:val="Tabletext"/>
              <w:tabs>
                <w:tab w:val="decimal" w:pos="227"/>
              </w:tabs>
            </w:pPr>
            <w:r>
              <w:t>0.188</w:t>
            </w:r>
          </w:p>
        </w:tc>
        <w:tc>
          <w:tcPr>
            <w:tcW w:w="939" w:type="dxa"/>
            <w:shd w:val="solid" w:color="FFFFFF" w:fill="auto"/>
          </w:tcPr>
          <w:p w:rsidR="002450DC" w:rsidRDefault="002450DC" w:rsidP="00CE361B">
            <w:pPr>
              <w:pStyle w:val="Tabletext"/>
              <w:tabs>
                <w:tab w:val="decimal" w:pos="227"/>
              </w:tabs>
            </w:pPr>
            <w:r>
              <w:t>33.007</w:t>
            </w:r>
          </w:p>
        </w:tc>
        <w:tc>
          <w:tcPr>
            <w:tcW w:w="939" w:type="dxa"/>
            <w:tcBorders>
              <w:left w:val="nil"/>
            </w:tcBorders>
            <w:shd w:val="solid" w:color="FFFFFF" w:fill="auto"/>
          </w:tcPr>
          <w:p w:rsidR="002450DC" w:rsidRDefault="002450DC" w:rsidP="00CE361B">
            <w:pPr>
              <w:pStyle w:val="Tabletext"/>
              <w:tabs>
                <w:tab w:val="decimal" w:pos="227"/>
              </w:tabs>
            </w:pPr>
            <w:r>
              <w:t>1.273</w:t>
            </w:r>
            <w:r w:rsidR="00A25604">
              <w:t>*</w:t>
            </w:r>
          </w:p>
        </w:tc>
        <w:tc>
          <w:tcPr>
            <w:tcW w:w="939" w:type="dxa"/>
            <w:shd w:val="solid" w:color="FFFFFF" w:fill="auto"/>
          </w:tcPr>
          <w:p w:rsidR="002450DC" w:rsidRDefault="002450DC" w:rsidP="00CE361B">
            <w:pPr>
              <w:pStyle w:val="Tabletext"/>
              <w:tabs>
                <w:tab w:val="decimal" w:pos="227"/>
              </w:tabs>
            </w:pPr>
            <w:r>
              <w:t>0.225</w:t>
            </w:r>
          </w:p>
        </w:tc>
        <w:tc>
          <w:tcPr>
            <w:tcW w:w="939" w:type="dxa"/>
            <w:shd w:val="solid" w:color="FFFFFF" w:fill="auto"/>
          </w:tcPr>
          <w:p w:rsidR="002450DC" w:rsidRDefault="002450DC" w:rsidP="00CE361B">
            <w:pPr>
              <w:pStyle w:val="Tabletext"/>
              <w:tabs>
                <w:tab w:val="decimal" w:pos="227"/>
              </w:tabs>
            </w:pPr>
            <w:r>
              <w:t>5.66</w:t>
            </w:r>
          </w:p>
        </w:tc>
      </w:tr>
      <w:tr w:rsidR="002450DC" w:rsidRPr="00F84889" w:rsidTr="00CE361B">
        <w:trPr>
          <w:trHeight w:val="321"/>
        </w:trPr>
        <w:tc>
          <w:tcPr>
            <w:tcW w:w="3156" w:type="dxa"/>
            <w:shd w:val="solid" w:color="FFFFFF" w:fill="auto"/>
            <w:vAlign w:val="center"/>
          </w:tcPr>
          <w:p w:rsidR="002450DC" w:rsidRPr="007A42B6" w:rsidRDefault="002450DC" w:rsidP="000C7B35">
            <w:pPr>
              <w:pStyle w:val="Tabletext"/>
            </w:pPr>
            <w:r>
              <w:t>Completed diploma or advanced diploma</w:t>
            </w:r>
          </w:p>
        </w:tc>
        <w:tc>
          <w:tcPr>
            <w:tcW w:w="938" w:type="dxa"/>
            <w:shd w:val="solid" w:color="FFFFFF" w:fill="auto"/>
          </w:tcPr>
          <w:p w:rsidR="002450DC" w:rsidRDefault="002450DC" w:rsidP="00CE361B">
            <w:pPr>
              <w:pStyle w:val="Tabletext"/>
              <w:tabs>
                <w:tab w:val="decimal" w:pos="227"/>
              </w:tabs>
            </w:pPr>
            <w:r>
              <w:t>0.287</w:t>
            </w:r>
          </w:p>
        </w:tc>
        <w:tc>
          <w:tcPr>
            <w:tcW w:w="939" w:type="dxa"/>
            <w:shd w:val="solid" w:color="FFFFFF" w:fill="auto"/>
          </w:tcPr>
          <w:p w:rsidR="002450DC" w:rsidRDefault="002450DC" w:rsidP="00CE361B">
            <w:pPr>
              <w:pStyle w:val="Tabletext"/>
              <w:tabs>
                <w:tab w:val="decimal" w:pos="227"/>
              </w:tabs>
            </w:pPr>
            <w:r>
              <w:t>0.187</w:t>
            </w:r>
          </w:p>
        </w:tc>
        <w:tc>
          <w:tcPr>
            <w:tcW w:w="939" w:type="dxa"/>
            <w:shd w:val="solid" w:color="FFFFFF" w:fill="auto"/>
          </w:tcPr>
          <w:p w:rsidR="002450DC" w:rsidRDefault="002450DC" w:rsidP="00CE361B">
            <w:pPr>
              <w:pStyle w:val="Tabletext"/>
              <w:tabs>
                <w:tab w:val="decimal" w:pos="227"/>
              </w:tabs>
            </w:pPr>
            <w:r>
              <w:t>2.348</w:t>
            </w:r>
          </w:p>
        </w:tc>
        <w:tc>
          <w:tcPr>
            <w:tcW w:w="939" w:type="dxa"/>
            <w:tcBorders>
              <w:left w:val="nil"/>
            </w:tcBorders>
            <w:shd w:val="solid" w:color="FFFFFF" w:fill="auto"/>
          </w:tcPr>
          <w:p w:rsidR="002450DC" w:rsidRDefault="002450DC" w:rsidP="00CE361B">
            <w:pPr>
              <w:pStyle w:val="Tabletext"/>
              <w:tabs>
                <w:tab w:val="decimal" w:pos="227"/>
              </w:tabs>
            </w:pPr>
            <w:r>
              <w:t>0.369</w:t>
            </w:r>
          </w:p>
        </w:tc>
        <w:tc>
          <w:tcPr>
            <w:tcW w:w="939" w:type="dxa"/>
            <w:shd w:val="solid" w:color="FFFFFF" w:fill="auto"/>
          </w:tcPr>
          <w:p w:rsidR="002450DC" w:rsidRDefault="002450DC" w:rsidP="00CE361B">
            <w:pPr>
              <w:pStyle w:val="Tabletext"/>
              <w:tabs>
                <w:tab w:val="decimal" w:pos="227"/>
              </w:tabs>
            </w:pPr>
            <w:r>
              <w:t>0.229</w:t>
            </w:r>
          </w:p>
        </w:tc>
        <w:tc>
          <w:tcPr>
            <w:tcW w:w="939" w:type="dxa"/>
            <w:shd w:val="solid" w:color="FFFFFF" w:fill="auto"/>
          </w:tcPr>
          <w:p w:rsidR="002450DC" w:rsidRDefault="002450DC" w:rsidP="00CE361B">
            <w:pPr>
              <w:pStyle w:val="Tabletext"/>
              <w:tabs>
                <w:tab w:val="decimal" w:pos="227"/>
              </w:tabs>
            </w:pPr>
            <w:r>
              <w:t>1.61</w:t>
            </w:r>
          </w:p>
        </w:tc>
      </w:tr>
      <w:tr w:rsidR="002450DC" w:rsidRPr="00F84889" w:rsidTr="00CE361B">
        <w:trPr>
          <w:trHeight w:val="321"/>
        </w:trPr>
        <w:tc>
          <w:tcPr>
            <w:tcW w:w="3156" w:type="dxa"/>
            <w:shd w:val="solid" w:color="FFFFFF" w:fill="auto"/>
            <w:vAlign w:val="center"/>
          </w:tcPr>
          <w:p w:rsidR="002450DC" w:rsidRPr="007A42B6" w:rsidRDefault="008177F0" w:rsidP="000C7B35">
            <w:pPr>
              <w:pStyle w:val="Tabletext"/>
            </w:pPr>
            <w:r>
              <w:t>Completed c</w:t>
            </w:r>
            <w:r w:rsidR="002450DC">
              <w:t>ertificate III or IV</w:t>
            </w:r>
          </w:p>
        </w:tc>
        <w:tc>
          <w:tcPr>
            <w:tcW w:w="938" w:type="dxa"/>
            <w:shd w:val="solid" w:color="FFFFFF" w:fill="auto"/>
          </w:tcPr>
          <w:p w:rsidR="002450DC" w:rsidRDefault="002450DC" w:rsidP="00CE361B">
            <w:pPr>
              <w:pStyle w:val="Tabletext"/>
              <w:tabs>
                <w:tab w:val="decimal" w:pos="227"/>
              </w:tabs>
            </w:pPr>
            <w:r>
              <w:t>-0.012</w:t>
            </w:r>
          </w:p>
        </w:tc>
        <w:tc>
          <w:tcPr>
            <w:tcW w:w="939" w:type="dxa"/>
            <w:shd w:val="solid" w:color="FFFFFF" w:fill="auto"/>
          </w:tcPr>
          <w:p w:rsidR="002450DC" w:rsidRDefault="002450DC" w:rsidP="00CE361B">
            <w:pPr>
              <w:pStyle w:val="Tabletext"/>
              <w:tabs>
                <w:tab w:val="decimal" w:pos="227"/>
              </w:tabs>
            </w:pPr>
            <w:r>
              <w:t>0.192</w:t>
            </w:r>
          </w:p>
        </w:tc>
        <w:tc>
          <w:tcPr>
            <w:tcW w:w="939" w:type="dxa"/>
            <w:shd w:val="solid" w:color="FFFFFF" w:fill="auto"/>
          </w:tcPr>
          <w:p w:rsidR="002450DC" w:rsidRDefault="002450DC" w:rsidP="00CE361B">
            <w:pPr>
              <w:pStyle w:val="Tabletext"/>
              <w:tabs>
                <w:tab w:val="decimal" w:pos="227"/>
              </w:tabs>
            </w:pPr>
            <w:r>
              <w:t>0.004</w:t>
            </w:r>
          </w:p>
        </w:tc>
        <w:tc>
          <w:tcPr>
            <w:tcW w:w="939" w:type="dxa"/>
            <w:tcBorders>
              <w:left w:val="nil"/>
            </w:tcBorders>
            <w:shd w:val="solid" w:color="FFFFFF" w:fill="auto"/>
          </w:tcPr>
          <w:p w:rsidR="002450DC" w:rsidRDefault="002450DC" w:rsidP="00CE361B">
            <w:pPr>
              <w:pStyle w:val="Tabletext"/>
              <w:tabs>
                <w:tab w:val="decimal" w:pos="227"/>
              </w:tabs>
            </w:pPr>
            <w:r>
              <w:t>0.055</w:t>
            </w:r>
          </w:p>
        </w:tc>
        <w:tc>
          <w:tcPr>
            <w:tcW w:w="939" w:type="dxa"/>
            <w:shd w:val="solid" w:color="FFFFFF" w:fill="auto"/>
          </w:tcPr>
          <w:p w:rsidR="002450DC" w:rsidRDefault="002450DC" w:rsidP="00CE361B">
            <w:pPr>
              <w:pStyle w:val="Tabletext"/>
              <w:tabs>
                <w:tab w:val="decimal" w:pos="227"/>
              </w:tabs>
            </w:pPr>
            <w:r>
              <w:t>0.228</w:t>
            </w:r>
          </w:p>
        </w:tc>
        <w:tc>
          <w:tcPr>
            <w:tcW w:w="939" w:type="dxa"/>
            <w:shd w:val="solid" w:color="FFFFFF" w:fill="auto"/>
          </w:tcPr>
          <w:p w:rsidR="002450DC" w:rsidRDefault="002450DC" w:rsidP="00CE361B">
            <w:pPr>
              <w:pStyle w:val="Tabletext"/>
              <w:tabs>
                <w:tab w:val="decimal" w:pos="227"/>
              </w:tabs>
            </w:pPr>
            <w:r>
              <w:t>0.24</w:t>
            </w:r>
          </w:p>
        </w:tc>
      </w:tr>
      <w:tr w:rsidR="002450DC" w:rsidRPr="00F84889" w:rsidTr="00CE361B">
        <w:trPr>
          <w:trHeight w:val="321"/>
        </w:trPr>
        <w:tc>
          <w:tcPr>
            <w:tcW w:w="3156" w:type="dxa"/>
            <w:shd w:val="solid" w:color="FFFFFF" w:fill="auto"/>
            <w:vAlign w:val="center"/>
          </w:tcPr>
          <w:p w:rsidR="002450DC" w:rsidRPr="007A42B6" w:rsidRDefault="008177F0" w:rsidP="000C7B35">
            <w:pPr>
              <w:pStyle w:val="Tabletext"/>
            </w:pPr>
            <w:r>
              <w:t>Completed c</w:t>
            </w:r>
            <w:r w:rsidR="002450DC">
              <w:t>ertificate I or II</w:t>
            </w:r>
          </w:p>
        </w:tc>
        <w:tc>
          <w:tcPr>
            <w:tcW w:w="938" w:type="dxa"/>
            <w:shd w:val="solid" w:color="FFFFFF" w:fill="auto"/>
          </w:tcPr>
          <w:p w:rsidR="002450DC" w:rsidRDefault="002450DC" w:rsidP="00CE361B">
            <w:pPr>
              <w:pStyle w:val="Tabletext"/>
              <w:tabs>
                <w:tab w:val="decimal" w:pos="227"/>
              </w:tabs>
            </w:pPr>
            <w:r>
              <w:t>0.494**</w:t>
            </w:r>
          </w:p>
        </w:tc>
        <w:tc>
          <w:tcPr>
            <w:tcW w:w="939" w:type="dxa"/>
            <w:shd w:val="solid" w:color="FFFFFF" w:fill="auto"/>
          </w:tcPr>
          <w:p w:rsidR="002450DC" w:rsidRDefault="002450DC" w:rsidP="00CE361B">
            <w:pPr>
              <w:pStyle w:val="Tabletext"/>
              <w:tabs>
                <w:tab w:val="decimal" w:pos="227"/>
              </w:tabs>
            </w:pPr>
            <w:r>
              <w:t>0.205</w:t>
            </w:r>
          </w:p>
        </w:tc>
        <w:tc>
          <w:tcPr>
            <w:tcW w:w="939" w:type="dxa"/>
            <w:shd w:val="solid" w:color="FFFFFF" w:fill="auto"/>
          </w:tcPr>
          <w:p w:rsidR="002450DC" w:rsidRDefault="002450DC" w:rsidP="00CE361B">
            <w:pPr>
              <w:pStyle w:val="Tabletext"/>
              <w:tabs>
                <w:tab w:val="decimal" w:pos="227"/>
              </w:tabs>
            </w:pPr>
            <w:r>
              <w:t>5.834</w:t>
            </w:r>
          </w:p>
        </w:tc>
        <w:tc>
          <w:tcPr>
            <w:tcW w:w="939" w:type="dxa"/>
            <w:tcBorders>
              <w:left w:val="nil"/>
            </w:tcBorders>
            <w:shd w:val="solid" w:color="FFFFFF" w:fill="auto"/>
          </w:tcPr>
          <w:p w:rsidR="002450DC" w:rsidRDefault="002450DC" w:rsidP="00CE361B">
            <w:pPr>
              <w:pStyle w:val="Tabletext"/>
              <w:tabs>
                <w:tab w:val="decimal" w:pos="227"/>
              </w:tabs>
            </w:pPr>
            <w:r>
              <w:t>0.506</w:t>
            </w:r>
            <w:r w:rsidR="00A25604">
              <w:t>**</w:t>
            </w:r>
          </w:p>
        </w:tc>
        <w:tc>
          <w:tcPr>
            <w:tcW w:w="939" w:type="dxa"/>
            <w:shd w:val="solid" w:color="FFFFFF" w:fill="auto"/>
          </w:tcPr>
          <w:p w:rsidR="002450DC" w:rsidRDefault="002450DC" w:rsidP="00CE361B">
            <w:pPr>
              <w:pStyle w:val="Tabletext"/>
              <w:tabs>
                <w:tab w:val="decimal" w:pos="227"/>
              </w:tabs>
            </w:pPr>
            <w:r>
              <w:t>0.255</w:t>
            </w:r>
          </w:p>
        </w:tc>
        <w:tc>
          <w:tcPr>
            <w:tcW w:w="939" w:type="dxa"/>
            <w:shd w:val="solid" w:color="FFFFFF" w:fill="auto"/>
          </w:tcPr>
          <w:p w:rsidR="002450DC" w:rsidRDefault="002450DC" w:rsidP="00CE361B">
            <w:pPr>
              <w:pStyle w:val="Tabletext"/>
              <w:tabs>
                <w:tab w:val="decimal" w:pos="227"/>
              </w:tabs>
            </w:pPr>
            <w:r>
              <w:t>1.98</w:t>
            </w:r>
          </w:p>
        </w:tc>
      </w:tr>
      <w:tr w:rsidR="002450DC" w:rsidRPr="00F84889" w:rsidTr="00CE361B">
        <w:trPr>
          <w:trHeight w:val="321"/>
        </w:trPr>
        <w:tc>
          <w:tcPr>
            <w:tcW w:w="3156" w:type="dxa"/>
            <w:shd w:val="solid" w:color="FFFFFF" w:fill="auto"/>
            <w:vAlign w:val="center"/>
          </w:tcPr>
          <w:p w:rsidR="002450DC" w:rsidRPr="007A42B6" w:rsidRDefault="008177F0" w:rsidP="000C7B35">
            <w:pPr>
              <w:pStyle w:val="Tabletext"/>
            </w:pPr>
            <w:r>
              <w:t>Completed Y</w:t>
            </w:r>
            <w:r w:rsidR="002450DC">
              <w:t>ear 12</w:t>
            </w:r>
          </w:p>
        </w:tc>
        <w:tc>
          <w:tcPr>
            <w:tcW w:w="938" w:type="dxa"/>
            <w:shd w:val="solid" w:color="FFFFFF" w:fill="auto"/>
          </w:tcPr>
          <w:p w:rsidR="002450DC" w:rsidRDefault="002450DC" w:rsidP="00CE361B">
            <w:pPr>
              <w:pStyle w:val="Tabletext"/>
              <w:tabs>
                <w:tab w:val="decimal" w:pos="227"/>
              </w:tabs>
            </w:pPr>
            <w:r>
              <w:t>0.115</w:t>
            </w:r>
          </w:p>
        </w:tc>
        <w:tc>
          <w:tcPr>
            <w:tcW w:w="939" w:type="dxa"/>
            <w:shd w:val="solid" w:color="FFFFFF" w:fill="auto"/>
          </w:tcPr>
          <w:p w:rsidR="002450DC" w:rsidRDefault="002450DC" w:rsidP="00CE361B">
            <w:pPr>
              <w:pStyle w:val="Tabletext"/>
              <w:tabs>
                <w:tab w:val="decimal" w:pos="227"/>
              </w:tabs>
            </w:pPr>
            <w:r>
              <w:t>0.144</w:t>
            </w:r>
          </w:p>
        </w:tc>
        <w:tc>
          <w:tcPr>
            <w:tcW w:w="939" w:type="dxa"/>
            <w:shd w:val="solid" w:color="FFFFFF" w:fill="auto"/>
          </w:tcPr>
          <w:p w:rsidR="002450DC" w:rsidRDefault="002450DC" w:rsidP="00CE361B">
            <w:pPr>
              <w:pStyle w:val="Tabletext"/>
              <w:tabs>
                <w:tab w:val="decimal" w:pos="227"/>
              </w:tabs>
            </w:pPr>
            <w:r>
              <w:t>0.643</w:t>
            </w:r>
          </w:p>
        </w:tc>
        <w:tc>
          <w:tcPr>
            <w:tcW w:w="939" w:type="dxa"/>
            <w:tcBorders>
              <w:left w:val="nil"/>
            </w:tcBorders>
            <w:shd w:val="solid" w:color="FFFFFF" w:fill="auto"/>
          </w:tcPr>
          <w:p w:rsidR="002450DC" w:rsidRDefault="002450DC" w:rsidP="00CE361B">
            <w:pPr>
              <w:pStyle w:val="Tabletext"/>
              <w:tabs>
                <w:tab w:val="decimal" w:pos="227"/>
              </w:tabs>
            </w:pPr>
            <w:r>
              <w:t>0.179</w:t>
            </w:r>
          </w:p>
        </w:tc>
        <w:tc>
          <w:tcPr>
            <w:tcW w:w="939" w:type="dxa"/>
            <w:shd w:val="solid" w:color="FFFFFF" w:fill="auto"/>
          </w:tcPr>
          <w:p w:rsidR="002450DC" w:rsidRDefault="002450DC" w:rsidP="00CE361B">
            <w:pPr>
              <w:pStyle w:val="Tabletext"/>
              <w:tabs>
                <w:tab w:val="decimal" w:pos="227"/>
              </w:tabs>
            </w:pPr>
            <w:r>
              <w:t>0.172</w:t>
            </w:r>
          </w:p>
        </w:tc>
        <w:tc>
          <w:tcPr>
            <w:tcW w:w="939" w:type="dxa"/>
            <w:shd w:val="solid" w:color="FFFFFF" w:fill="auto"/>
          </w:tcPr>
          <w:p w:rsidR="002450DC" w:rsidRDefault="002450DC" w:rsidP="00CE361B">
            <w:pPr>
              <w:pStyle w:val="Tabletext"/>
              <w:tabs>
                <w:tab w:val="decimal" w:pos="227"/>
              </w:tabs>
            </w:pPr>
            <w:r>
              <w:t>1.04</w:t>
            </w:r>
          </w:p>
        </w:tc>
      </w:tr>
      <w:tr w:rsidR="002450DC" w:rsidRPr="00F84889" w:rsidTr="00CE361B">
        <w:trPr>
          <w:trHeight w:val="321"/>
        </w:trPr>
        <w:tc>
          <w:tcPr>
            <w:tcW w:w="3156" w:type="dxa"/>
            <w:shd w:val="solid" w:color="FFFFFF" w:fill="auto"/>
            <w:vAlign w:val="center"/>
          </w:tcPr>
          <w:p w:rsidR="002450DC" w:rsidRPr="00F84889" w:rsidRDefault="002450DC" w:rsidP="000C7B35">
            <w:pPr>
              <w:pStyle w:val="Tabletext"/>
            </w:pPr>
            <w:r>
              <w:t>Completed an apprenticeship or traineeship</w:t>
            </w:r>
          </w:p>
        </w:tc>
        <w:tc>
          <w:tcPr>
            <w:tcW w:w="938" w:type="dxa"/>
            <w:shd w:val="solid" w:color="FFFFFF" w:fill="auto"/>
          </w:tcPr>
          <w:p w:rsidR="002450DC" w:rsidRDefault="002450DC" w:rsidP="00CE361B">
            <w:pPr>
              <w:pStyle w:val="Tabletext"/>
              <w:tabs>
                <w:tab w:val="decimal" w:pos="227"/>
              </w:tabs>
            </w:pPr>
            <w:r>
              <w:t>0.001</w:t>
            </w:r>
          </w:p>
        </w:tc>
        <w:tc>
          <w:tcPr>
            <w:tcW w:w="939" w:type="dxa"/>
            <w:shd w:val="solid" w:color="FFFFFF" w:fill="auto"/>
          </w:tcPr>
          <w:p w:rsidR="002450DC" w:rsidRDefault="002450DC" w:rsidP="00CE361B">
            <w:pPr>
              <w:pStyle w:val="Tabletext"/>
              <w:tabs>
                <w:tab w:val="decimal" w:pos="227"/>
              </w:tabs>
            </w:pPr>
            <w:r>
              <w:t>0.174</w:t>
            </w:r>
          </w:p>
        </w:tc>
        <w:tc>
          <w:tcPr>
            <w:tcW w:w="939" w:type="dxa"/>
            <w:shd w:val="solid" w:color="FFFFFF" w:fill="auto"/>
          </w:tcPr>
          <w:p w:rsidR="002450DC" w:rsidRDefault="002450DC" w:rsidP="00CE361B">
            <w:pPr>
              <w:pStyle w:val="Tabletext"/>
              <w:tabs>
                <w:tab w:val="decimal" w:pos="227"/>
              </w:tabs>
            </w:pPr>
            <w:r>
              <w:t>0.000</w:t>
            </w:r>
          </w:p>
        </w:tc>
        <w:tc>
          <w:tcPr>
            <w:tcW w:w="939" w:type="dxa"/>
            <w:tcBorders>
              <w:left w:val="nil"/>
            </w:tcBorders>
            <w:shd w:val="solid" w:color="FFFFFF" w:fill="auto"/>
          </w:tcPr>
          <w:p w:rsidR="002450DC" w:rsidRDefault="002450DC" w:rsidP="00CE361B">
            <w:pPr>
              <w:pStyle w:val="Tabletext"/>
              <w:tabs>
                <w:tab w:val="decimal" w:pos="227"/>
              </w:tabs>
            </w:pPr>
            <w:r>
              <w:t>0.075</w:t>
            </w:r>
          </w:p>
        </w:tc>
        <w:tc>
          <w:tcPr>
            <w:tcW w:w="939" w:type="dxa"/>
            <w:shd w:val="solid" w:color="FFFFFF" w:fill="auto"/>
          </w:tcPr>
          <w:p w:rsidR="002450DC" w:rsidRDefault="002450DC" w:rsidP="00CE361B">
            <w:pPr>
              <w:pStyle w:val="Tabletext"/>
              <w:tabs>
                <w:tab w:val="decimal" w:pos="227"/>
              </w:tabs>
            </w:pPr>
            <w:r>
              <w:t>0.208</w:t>
            </w:r>
          </w:p>
        </w:tc>
        <w:tc>
          <w:tcPr>
            <w:tcW w:w="939" w:type="dxa"/>
            <w:shd w:val="solid" w:color="FFFFFF" w:fill="auto"/>
          </w:tcPr>
          <w:p w:rsidR="002450DC" w:rsidRDefault="002450DC" w:rsidP="00CE361B">
            <w:pPr>
              <w:pStyle w:val="Tabletext"/>
              <w:tabs>
                <w:tab w:val="decimal" w:pos="227"/>
              </w:tabs>
            </w:pPr>
            <w:r>
              <w:t>0.36</w:t>
            </w:r>
          </w:p>
        </w:tc>
      </w:tr>
      <w:tr w:rsidR="002450DC" w:rsidRPr="00F84889" w:rsidTr="00CE361B">
        <w:trPr>
          <w:trHeight w:val="321"/>
        </w:trPr>
        <w:tc>
          <w:tcPr>
            <w:tcW w:w="3156" w:type="dxa"/>
            <w:shd w:val="solid" w:color="FFFFFF" w:fill="auto"/>
            <w:vAlign w:val="center"/>
          </w:tcPr>
          <w:p w:rsidR="002450DC" w:rsidRDefault="002450DC" w:rsidP="000C7B35">
            <w:pPr>
              <w:pStyle w:val="Tabletext"/>
            </w:pPr>
            <w:r>
              <w:t>Did not complete school and post-school qualification</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CA275C" w:rsidRDefault="002450DC" w:rsidP="000C7B35">
            <w:pPr>
              <w:pStyle w:val="Tabletext"/>
              <w:rPr>
                <w:b/>
              </w:rPr>
            </w:pPr>
            <w:r w:rsidRPr="00CA275C">
              <w:rPr>
                <w:b/>
              </w:rPr>
              <w:t>Age</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Default="002450DC" w:rsidP="000C7B35">
            <w:pPr>
              <w:pStyle w:val="Tabletext"/>
            </w:pPr>
            <w:r>
              <w:t>More than 20 years old</w:t>
            </w:r>
          </w:p>
        </w:tc>
        <w:tc>
          <w:tcPr>
            <w:tcW w:w="938" w:type="dxa"/>
            <w:shd w:val="solid" w:color="FFFFFF" w:fill="auto"/>
          </w:tcPr>
          <w:p w:rsidR="002450DC" w:rsidRDefault="002450DC" w:rsidP="00CE361B">
            <w:pPr>
              <w:pStyle w:val="Tabletext"/>
              <w:tabs>
                <w:tab w:val="decimal" w:pos="227"/>
              </w:tabs>
            </w:pPr>
            <w:r>
              <w:t>0.592**</w:t>
            </w:r>
          </w:p>
        </w:tc>
        <w:tc>
          <w:tcPr>
            <w:tcW w:w="939" w:type="dxa"/>
            <w:shd w:val="solid" w:color="FFFFFF" w:fill="auto"/>
          </w:tcPr>
          <w:p w:rsidR="002450DC" w:rsidRDefault="002450DC" w:rsidP="00CE361B">
            <w:pPr>
              <w:pStyle w:val="Tabletext"/>
              <w:tabs>
                <w:tab w:val="decimal" w:pos="227"/>
              </w:tabs>
            </w:pPr>
            <w:r>
              <w:t>0.264</w:t>
            </w:r>
          </w:p>
        </w:tc>
        <w:tc>
          <w:tcPr>
            <w:tcW w:w="939" w:type="dxa"/>
            <w:shd w:val="solid" w:color="FFFFFF" w:fill="auto"/>
          </w:tcPr>
          <w:p w:rsidR="002450DC" w:rsidRDefault="002450DC" w:rsidP="00CE361B">
            <w:pPr>
              <w:pStyle w:val="Tabletext"/>
              <w:tabs>
                <w:tab w:val="decimal" w:pos="227"/>
              </w:tabs>
            </w:pPr>
            <w:r>
              <w:t>5.041</w:t>
            </w:r>
          </w:p>
        </w:tc>
        <w:tc>
          <w:tcPr>
            <w:tcW w:w="939" w:type="dxa"/>
            <w:tcBorders>
              <w:left w:val="nil"/>
            </w:tcBorders>
            <w:shd w:val="solid" w:color="FFFFFF" w:fill="auto"/>
          </w:tcPr>
          <w:p w:rsidR="002450DC" w:rsidRDefault="002450DC" w:rsidP="00CE361B">
            <w:pPr>
              <w:pStyle w:val="Tabletext"/>
              <w:tabs>
                <w:tab w:val="decimal" w:pos="227"/>
              </w:tabs>
            </w:pPr>
            <w:r>
              <w:t>0.469</w:t>
            </w:r>
          </w:p>
        </w:tc>
        <w:tc>
          <w:tcPr>
            <w:tcW w:w="939" w:type="dxa"/>
            <w:shd w:val="solid" w:color="FFFFFF" w:fill="auto"/>
          </w:tcPr>
          <w:p w:rsidR="002450DC" w:rsidRDefault="002450DC" w:rsidP="00CE361B">
            <w:pPr>
              <w:pStyle w:val="Tabletext"/>
              <w:tabs>
                <w:tab w:val="decimal" w:pos="227"/>
              </w:tabs>
            </w:pPr>
            <w:r>
              <w:t>0.294</w:t>
            </w:r>
          </w:p>
        </w:tc>
        <w:tc>
          <w:tcPr>
            <w:tcW w:w="939" w:type="dxa"/>
            <w:shd w:val="solid" w:color="FFFFFF" w:fill="auto"/>
          </w:tcPr>
          <w:p w:rsidR="002450DC" w:rsidRDefault="002450DC" w:rsidP="00CE361B">
            <w:pPr>
              <w:pStyle w:val="Tabletext"/>
              <w:tabs>
                <w:tab w:val="decimal" w:pos="227"/>
              </w:tabs>
            </w:pPr>
            <w:r>
              <w:t>1.6</w:t>
            </w:r>
          </w:p>
        </w:tc>
      </w:tr>
      <w:tr w:rsidR="002450DC" w:rsidRPr="00F84889" w:rsidTr="00CE361B">
        <w:trPr>
          <w:trHeight w:val="321"/>
        </w:trPr>
        <w:tc>
          <w:tcPr>
            <w:tcW w:w="3156" w:type="dxa"/>
            <w:shd w:val="solid" w:color="FFFFFF" w:fill="auto"/>
            <w:vAlign w:val="center"/>
          </w:tcPr>
          <w:p w:rsidR="002450DC" w:rsidRPr="00F84889" w:rsidRDefault="002450DC" w:rsidP="000C7B35">
            <w:pPr>
              <w:pStyle w:val="Tabletext"/>
            </w:pPr>
            <w:r>
              <w:t>20 years old</w:t>
            </w:r>
          </w:p>
        </w:tc>
        <w:tc>
          <w:tcPr>
            <w:tcW w:w="938" w:type="dxa"/>
            <w:shd w:val="solid" w:color="FFFFFF" w:fill="auto"/>
          </w:tcPr>
          <w:p w:rsidR="002450DC" w:rsidRDefault="002450DC" w:rsidP="00CE361B">
            <w:pPr>
              <w:pStyle w:val="Tabletext"/>
              <w:tabs>
                <w:tab w:val="decimal" w:pos="227"/>
              </w:tabs>
            </w:pPr>
            <w:r>
              <w:t>0.512**</w:t>
            </w:r>
          </w:p>
        </w:tc>
        <w:tc>
          <w:tcPr>
            <w:tcW w:w="939" w:type="dxa"/>
            <w:shd w:val="solid" w:color="FFFFFF" w:fill="auto"/>
          </w:tcPr>
          <w:p w:rsidR="002450DC" w:rsidRDefault="002450DC" w:rsidP="00CE361B">
            <w:pPr>
              <w:pStyle w:val="Tabletext"/>
              <w:tabs>
                <w:tab w:val="decimal" w:pos="227"/>
              </w:tabs>
            </w:pPr>
            <w:r>
              <w:t>0.255</w:t>
            </w:r>
          </w:p>
        </w:tc>
        <w:tc>
          <w:tcPr>
            <w:tcW w:w="939" w:type="dxa"/>
            <w:shd w:val="solid" w:color="FFFFFF" w:fill="auto"/>
          </w:tcPr>
          <w:p w:rsidR="002450DC" w:rsidRDefault="002450DC" w:rsidP="00CE361B">
            <w:pPr>
              <w:pStyle w:val="Tabletext"/>
              <w:tabs>
                <w:tab w:val="decimal" w:pos="227"/>
              </w:tabs>
            </w:pPr>
            <w:r>
              <w:t>4.039</w:t>
            </w:r>
          </w:p>
        </w:tc>
        <w:tc>
          <w:tcPr>
            <w:tcW w:w="939" w:type="dxa"/>
            <w:tcBorders>
              <w:left w:val="nil"/>
            </w:tcBorders>
            <w:shd w:val="solid" w:color="FFFFFF" w:fill="auto"/>
          </w:tcPr>
          <w:p w:rsidR="002450DC" w:rsidRDefault="002450DC" w:rsidP="00CE361B">
            <w:pPr>
              <w:pStyle w:val="Tabletext"/>
              <w:tabs>
                <w:tab w:val="decimal" w:pos="227"/>
              </w:tabs>
            </w:pPr>
            <w:r>
              <w:t>0.367</w:t>
            </w:r>
          </w:p>
        </w:tc>
        <w:tc>
          <w:tcPr>
            <w:tcW w:w="939" w:type="dxa"/>
            <w:shd w:val="solid" w:color="FFFFFF" w:fill="auto"/>
          </w:tcPr>
          <w:p w:rsidR="002450DC" w:rsidRDefault="002450DC" w:rsidP="00CE361B">
            <w:pPr>
              <w:pStyle w:val="Tabletext"/>
              <w:tabs>
                <w:tab w:val="decimal" w:pos="227"/>
              </w:tabs>
            </w:pPr>
            <w:r>
              <w:t>0.280</w:t>
            </w:r>
          </w:p>
        </w:tc>
        <w:tc>
          <w:tcPr>
            <w:tcW w:w="939" w:type="dxa"/>
            <w:shd w:val="solid" w:color="FFFFFF" w:fill="auto"/>
          </w:tcPr>
          <w:p w:rsidR="002450DC" w:rsidRDefault="002450DC" w:rsidP="00CE361B">
            <w:pPr>
              <w:pStyle w:val="Tabletext"/>
              <w:tabs>
                <w:tab w:val="decimal" w:pos="227"/>
              </w:tabs>
            </w:pPr>
            <w:r>
              <w:t>1.31</w:t>
            </w:r>
          </w:p>
        </w:tc>
      </w:tr>
      <w:tr w:rsidR="002450DC" w:rsidRPr="00F84889" w:rsidTr="00CE361B">
        <w:trPr>
          <w:trHeight w:val="321"/>
        </w:trPr>
        <w:tc>
          <w:tcPr>
            <w:tcW w:w="3156" w:type="dxa"/>
            <w:shd w:val="solid" w:color="FFFFFF" w:fill="auto"/>
            <w:vAlign w:val="center"/>
          </w:tcPr>
          <w:p w:rsidR="002450DC" w:rsidRPr="00F84889" w:rsidRDefault="002450DC" w:rsidP="000C7B35">
            <w:pPr>
              <w:pStyle w:val="Tabletext"/>
            </w:pPr>
            <w:r>
              <w:t>19 years old</w:t>
            </w:r>
          </w:p>
        </w:tc>
        <w:tc>
          <w:tcPr>
            <w:tcW w:w="938" w:type="dxa"/>
            <w:shd w:val="solid" w:color="FFFFFF" w:fill="auto"/>
          </w:tcPr>
          <w:p w:rsidR="002450DC" w:rsidRDefault="002450DC" w:rsidP="00CE361B">
            <w:pPr>
              <w:pStyle w:val="Tabletext"/>
              <w:tabs>
                <w:tab w:val="decimal" w:pos="227"/>
              </w:tabs>
            </w:pPr>
            <w:r>
              <w:t>0.285</w:t>
            </w:r>
          </w:p>
        </w:tc>
        <w:tc>
          <w:tcPr>
            <w:tcW w:w="939" w:type="dxa"/>
            <w:shd w:val="solid" w:color="FFFFFF" w:fill="auto"/>
          </w:tcPr>
          <w:p w:rsidR="002450DC" w:rsidRDefault="002450DC" w:rsidP="00CE361B">
            <w:pPr>
              <w:pStyle w:val="Tabletext"/>
              <w:tabs>
                <w:tab w:val="decimal" w:pos="227"/>
              </w:tabs>
            </w:pPr>
            <w:r>
              <w:t>0.248</w:t>
            </w:r>
          </w:p>
        </w:tc>
        <w:tc>
          <w:tcPr>
            <w:tcW w:w="939" w:type="dxa"/>
            <w:shd w:val="solid" w:color="FFFFFF" w:fill="auto"/>
          </w:tcPr>
          <w:p w:rsidR="002450DC" w:rsidRDefault="002450DC" w:rsidP="00CE361B">
            <w:pPr>
              <w:pStyle w:val="Tabletext"/>
              <w:tabs>
                <w:tab w:val="decimal" w:pos="227"/>
              </w:tabs>
            </w:pPr>
            <w:r>
              <w:t>1.320</w:t>
            </w:r>
          </w:p>
        </w:tc>
        <w:tc>
          <w:tcPr>
            <w:tcW w:w="939" w:type="dxa"/>
            <w:tcBorders>
              <w:left w:val="nil"/>
            </w:tcBorders>
            <w:shd w:val="solid" w:color="FFFFFF" w:fill="auto"/>
          </w:tcPr>
          <w:p w:rsidR="002450DC" w:rsidRDefault="002450DC" w:rsidP="00CE361B">
            <w:pPr>
              <w:pStyle w:val="Tabletext"/>
              <w:tabs>
                <w:tab w:val="decimal" w:pos="227"/>
              </w:tabs>
            </w:pPr>
            <w:r>
              <w:t>0.178</w:t>
            </w:r>
          </w:p>
        </w:tc>
        <w:tc>
          <w:tcPr>
            <w:tcW w:w="939" w:type="dxa"/>
            <w:shd w:val="solid" w:color="FFFFFF" w:fill="auto"/>
          </w:tcPr>
          <w:p w:rsidR="002450DC" w:rsidRDefault="002450DC" w:rsidP="00CE361B">
            <w:pPr>
              <w:pStyle w:val="Tabletext"/>
              <w:tabs>
                <w:tab w:val="decimal" w:pos="227"/>
              </w:tabs>
            </w:pPr>
            <w:r>
              <w:t>0.271</w:t>
            </w:r>
          </w:p>
        </w:tc>
        <w:tc>
          <w:tcPr>
            <w:tcW w:w="939" w:type="dxa"/>
            <w:shd w:val="solid" w:color="FFFFFF" w:fill="auto"/>
          </w:tcPr>
          <w:p w:rsidR="002450DC" w:rsidRDefault="002450DC" w:rsidP="00CE361B">
            <w:pPr>
              <w:pStyle w:val="Tabletext"/>
              <w:tabs>
                <w:tab w:val="decimal" w:pos="227"/>
              </w:tabs>
            </w:pPr>
            <w:r>
              <w:t>0.66</w:t>
            </w:r>
          </w:p>
        </w:tc>
      </w:tr>
      <w:tr w:rsidR="002450DC" w:rsidRPr="00F84889" w:rsidTr="00CE361B">
        <w:trPr>
          <w:trHeight w:val="321"/>
        </w:trPr>
        <w:tc>
          <w:tcPr>
            <w:tcW w:w="3156" w:type="dxa"/>
            <w:shd w:val="solid" w:color="FFFFFF" w:fill="auto"/>
            <w:vAlign w:val="center"/>
          </w:tcPr>
          <w:p w:rsidR="002450DC" w:rsidRDefault="002450DC" w:rsidP="000C7B35">
            <w:pPr>
              <w:pStyle w:val="Tabletext"/>
            </w:pPr>
            <w:r>
              <w:t>18 years old</w:t>
            </w:r>
          </w:p>
        </w:tc>
        <w:tc>
          <w:tcPr>
            <w:tcW w:w="938" w:type="dxa"/>
            <w:shd w:val="solid" w:color="FFFFFF" w:fill="auto"/>
          </w:tcPr>
          <w:p w:rsidR="002450DC" w:rsidRDefault="002450DC" w:rsidP="00CE361B">
            <w:pPr>
              <w:pStyle w:val="Tabletext"/>
              <w:tabs>
                <w:tab w:val="decimal" w:pos="227"/>
              </w:tabs>
            </w:pPr>
            <w:r>
              <w:t>0.234</w:t>
            </w:r>
          </w:p>
        </w:tc>
        <w:tc>
          <w:tcPr>
            <w:tcW w:w="939" w:type="dxa"/>
            <w:shd w:val="solid" w:color="FFFFFF" w:fill="auto"/>
          </w:tcPr>
          <w:p w:rsidR="002450DC" w:rsidRDefault="002450DC" w:rsidP="00CE361B">
            <w:pPr>
              <w:pStyle w:val="Tabletext"/>
              <w:tabs>
                <w:tab w:val="decimal" w:pos="227"/>
              </w:tabs>
            </w:pPr>
            <w:r>
              <w:t>0.249</w:t>
            </w:r>
          </w:p>
        </w:tc>
        <w:tc>
          <w:tcPr>
            <w:tcW w:w="939" w:type="dxa"/>
            <w:shd w:val="solid" w:color="FFFFFF" w:fill="auto"/>
          </w:tcPr>
          <w:p w:rsidR="002450DC" w:rsidRDefault="002450DC" w:rsidP="00CE361B">
            <w:pPr>
              <w:pStyle w:val="Tabletext"/>
              <w:tabs>
                <w:tab w:val="decimal" w:pos="227"/>
              </w:tabs>
            </w:pPr>
            <w:r>
              <w:t>0.885</w:t>
            </w:r>
          </w:p>
        </w:tc>
        <w:tc>
          <w:tcPr>
            <w:tcW w:w="939" w:type="dxa"/>
            <w:tcBorders>
              <w:left w:val="nil"/>
            </w:tcBorders>
            <w:shd w:val="solid" w:color="FFFFFF" w:fill="auto"/>
          </w:tcPr>
          <w:p w:rsidR="002450DC" w:rsidRDefault="002450DC" w:rsidP="00CE361B">
            <w:pPr>
              <w:pStyle w:val="Tabletext"/>
              <w:tabs>
                <w:tab w:val="decimal" w:pos="227"/>
              </w:tabs>
            </w:pPr>
            <w:r>
              <w:t>0.129</w:t>
            </w:r>
          </w:p>
        </w:tc>
        <w:tc>
          <w:tcPr>
            <w:tcW w:w="939" w:type="dxa"/>
            <w:shd w:val="solid" w:color="FFFFFF" w:fill="auto"/>
          </w:tcPr>
          <w:p w:rsidR="002450DC" w:rsidRDefault="002450DC" w:rsidP="00CE361B">
            <w:pPr>
              <w:pStyle w:val="Tabletext"/>
              <w:tabs>
                <w:tab w:val="decimal" w:pos="227"/>
              </w:tabs>
            </w:pPr>
            <w:r>
              <w:t>0.268</w:t>
            </w:r>
          </w:p>
        </w:tc>
        <w:tc>
          <w:tcPr>
            <w:tcW w:w="939" w:type="dxa"/>
            <w:shd w:val="solid" w:color="FFFFFF" w:fill="auto"/>
          </w:tcPr>
          <w:p w:rsidR="002450DC" w:rsidRDefault="002450DC" w:rsidP="00CE361B">
            <w:pPr>
              <w:pStyle w:val="Tabletext"/>
              <w:tabs>
                <w:tab w:val="decimal" w:pos="227"/>
              </w:tabs>
            </w:pPr>
            <w:r>
              <w:t>0.48</w:t>
            </w:r>
          </w:p>
        </w:tc>
      </w:tr>
      <w:tr w:rsidR="002450DC" w:rsidRPr="00F84889" w:rsidTr="00CE361B">
        <w:trPr>
          <w:trHeight w:val="321"/>
        </w:trPr>
        <w:tc>
          <w:tcPr>
            <w:tcW w:w="3156" w:type="dxa"/>
            <w:shd w:val="solid" w:color="FFFFFF" w:fill="auto"/>
            <w:vAlign w:val="center"/>
          </w:tcPr>
          <w:p w:rsidR="002450DC" w:rsidRDefault="002450DC" w:rsidP="000C7B35">
            <w:pPr>
              <w:pStyle w:val="Tabletext"/>
            </w:pPr>
            <w:r>
              <w:t>Under 18 years old</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6C380E" w:rsidRDefault="002450DC" w:rsidP="000C7B35">
            <w:pPr>
              <w:pStyle w:val="Tabletext"/>
            </w:pPr>
            <w:r>
              <w:rPr>
                <w:b/>
              </w:rPr>
              <w:t>Ability</w:t>
            </w:r>
          </w:p>
        </w:tc>
        <w:tc>
          <w:tcPr>
            <w:tcW w:w="938" w:type="dxa"/>
            <w:shd w:val="solid" w:color="FFFFFF" w:fill="auto"/>
          </w:tcPr>
          <w:p w:rsidR="002450DC" w:rsidRDefault="002450DC" w:rsidP="00CE361B">
            <w:pPr>
              <w:pStyle w:val="Tabletext"/>
              <w:tabs>
                <w:tab w:val="decimal" w:pos="227"/>
              </w:tabs>
            </w:pPr>
            <w:r>
              <w:t>0.023**</w:t>
            </w:r>
          </w:p>
        </w:tc>
        <w:tc>
          <w:tcPr>
            <w:tcW w:w="939" w:type="dxa"/>
            <w:shd w:val="solid" w:color="FFFFFF" w:fill="auto"/>
          </w:tcPr>
          <w:p w:rsidR="002450DC" w:rsidRDefault="002450DC" w:rsidP="00CE361B">
            <w:pPr>
              <w:pStyle w:val="Tabletext"/>
              <w:tabs>
                <w:tab w:val="decimal" w:pos="227"/>
              </w:tabs>
            </w:pPr>
            <w:r>
              <w:t>0.010</w:t>
            </w:r>
          </w:p>
        </w:tc>
        <w:tc>
          <w:tcPr>
            <w:tcW w:w="939" w:type="dxa"/>
            <w:shd w:val="solid" w:color="FFFFFF" w:fill="auto"/>
          </w:tcPr>
          <w:p w:rsidR="002450DC" w:rsidRDefault="002450DC" w:rsidP="00CE361B">
            <w:pPr>
              <w:pStyle w:val="Tabletext"/>
              <w:tabs>
                <w:tab w:val="decimal" w:pos="227"/>
              </w:tabs>
            </w:pPr>
            <w:r>
              <w:t>5.233</w:t>
            </w:r>
          </w:p>
        </w:tc>
        <w:tc>
          <w:tcPr>
            <w:tcW w:w="939" w:type="dxa"/>
            <w:tcBorders>
              <w:left w:val="nil"/>
            </w:tcBorders>
            <w:shd w:val="solid" w:color="FFFFFF" w:fill="auto"/>
          </w:tcPr>
          <w:p w:rsidR="002450DC" w:rsidRDefault="002450DC" w:rsidP="00CE361B">
            <w:pPr>
              <w:pStyle w:val="Tabletext"/>
              <w:tabs>
                <w:tab w:val="decimal" w:pos="227"/>
              </w:tabs>
            </w:pPr>
            <w:r>
              <w:t>0.025</w:t>
            </w:r>
            <w:r w:rsidR="00A25604">
              <w:t>**</w:t>
            </w:r>
          </w:p>
        </w:tc>
        <w:tc>
          <w:tcPr>
            <w:tcW w:w="939" w:type="dxa"/>
            <w:shd w:val="solid" w:color="FFFFFF" w:fill="auto"/>
          </w:tcPr>
          <w:p w:rsidR="002450DC" w:rsidRDefault="002450DC" w:rsidP="00CE361B">
            <w:pPr>
              <w:pStyle w:val="Tabletext"/>
              <w:tabs>
                <w:tab w:val="decimal" w:pos="227"/>
              </w:tabs>
            </w:pPr>
            <w:r>
              <w:t>0.012</w:t>
            </w:r>
          </w:p>
        </w:tc>
        <w:tc>
          <w:tcPr>
            <w:tcW w:w="939" w:type="dxa"/>
            <w:shd w:val="solid" w:color="FFFFFF" w:fill="auto"/>
          </w:tcPr>
          <w:p w:rsidR="002450DC" w:rsidRDefault="002450DC" w:rsidP="00CE361B">
            <w:pPr>
              <w:pStyle w:val="Tabletext"/>
              <w:tabs>
                <w:tab w:val="decimal" w:pos="227"/>
              </w:tabs>
            </w:pPr>
            <w:r>
              <w:t>2.03</w:t>
            </w:r>
          </w:p>
        </w:tc>
      </w:tr>
      <w:tr w:rsidR="002450DC" w:rsidRPr="00F84889" w:rsidTr="00CE361B">
        <w:trPr>
          <w:trHeight w:val="321"/>
        </w:trPr>
        <w:tc>
          <w:tcPr>
            <w:tcW w:w="3156" w:type="dxa"/>
            <w:shd w:val="solid" w:color="FFFFFF" w:fill="auto"/>
            <w:vAlign w:val="center"/>
          </w:tcPr>
          <w:p w:rsidR="002450DC" w:rsidRDefault="002450DC" w:rsidP="000C7B35">
            <w:pPr>
              <w:pStyle w:val="Tabletext"/>
              <w:rPr>
                <w:b/>
              </w:rPr>
            </w:pPr>
            <w:r>
              <w:rPr>
                <w:b/>
              </w:rPr>
              <w:t>Gender</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Pr="00EB12D2" w:rsidRDefault="002450DC" w:rsidP="000C7B35">
            <w:pPr>
              <w:pStyle w:val="Tabletext"/>
            </w:pPr>
            <w:r>
              <w:t>Male</w:t>
            </w:r>
          </w:p>
        </w:tc>
        <w:tc>
          <w:tcPr>
            <w:tcW w:w="938" w:type="dxa"/>
            <w:shd w:val="solid" w:color="FFFFFF" w:fill="auto"/>
          </w:tcPr>
          <w:p w:rsidR="002450DC" w:rsidRDefault="002450DC" w:rsidP="00CE361B">
            <w:pPr>
              <w:pStyle w:val="Tabletext"/>
              <w:tabs>
                <w:tab w:val="decimal" w:pos="227"/>
              </w:tabs>
            </w:pPr>
            <w:r>
              <w:t>0.212*</w:t>
            </w:r>
          </w:p>
        </w:tc>
        <w:tc>
          <w:tcPr>
            <w:tcW w:w="939" w:type="dxa"/>
            <w:shd w:val="solid" w:color="FFFFFF" w:fill="auto"/>
          </w:tcPr>
          <w:p w:rsidR="002450DC" w:rsidRDefault="002450DC" w:rsidP="00CE361B">
            <w:pPr>
              <w:pStyle w:val="Tabletext"/>
              <w:tabs>
                <w:tab w:val="decimal" w:pos="227"/>
              </w:tabs>
            </w:pPr>
            <w:r>
              <w:t>0.080</w:t>
            </w:r>
          </w:p>
        </w:tc>
        <w:tc>
          <w:tcPr>
            <w:tcW w:w="939" w:type="dxa"/>
            <w:shd w:val="solid" w:color="FFFFFF" w:fill="auto"/>
          </w:tcPr>
          <w:p w:rsidR="002450DC" w:rsidRDefault="002450DC" w:rsidP="00CE361B">
            <w:pPr>
              <w:pStyle w:val="Tabletext"/>
              <w:tabs>
                <w:tab w:val="decimal" w:pos="227"/>
              </w:tabs>
            </w:pPr>
            <w:r>
              <w:t>6.974</w:t>
            </w:r>
          </w:p>
        </w:tc>
        <w:tc>
          <w:tcPr>
            <w:tcW w:w="939" w:type="dxa"/>
            <w:tcBorders>
              <w:left w:val="nil"/>
            </w:tcBorders>
            <w:shd w:val="solid" w:color="FFFFFF" w:fill="auto"/>
          </w:tcPr>
          <w:p w:rsidR="002450DC" w:rsidRDefault="002450DC" w:rsidP="00CE361B">
            <w:pPr>
              <w:pStyle w:val="Tabletext"/>
              <w:tabs>
                <w:tab w:val="decimal" w:pos="227"/>
              </w:tabs>
            </w:pPr>
            <w:r>
              <w:t>0.244</w:t>
            </w:r>
            <w:r w:rsidR="00A25604">
              <w:t>*</w:t>
            </w:r>
            <w:r w:rsidR="003D0A0C">
              <w:t>*</w:t>
            </w:r>
          </w:p>
        </w:tc>
        <w:tc>
          <w:tcPr>
            <w:tcW w:w="939" w:type="dxa"/>
            <w:shd w:val="solid" w:color="FFFFFF" w:fill="auto"/>
          </w:tcPr>
          <w:p w:rsidR="002450DC" w:rsidRDefault="002450DC" w:rsidP="00CE361B">
            <w:pPr>
              <w:pStyle w:val="Tabletext"/>
              <w:tabs>
                <w:tab w:val="decimal" w:pos="227"/>
              </w:tabs>
            </w:pPr>
            <w:r>
              <w:t>0.097</w:t>
            </w:r>
          </w:p>
        </w:tc>
        <w:tc>
          <w:tcPr>
            <w:tcW w:w="939" w:type="dxa"/>
            <w:shd w:val="solid" w:color="FFFFFF" w:fill="auto"/>
          </w:tcPr>
          <w:p w:rsidR="002450DC" w:rsidRDefault="002450DC" w:rsidP="00CE361B">
            <w:pPr>
              <w:pStyle w:val="Tabletext"/>
              <w:tabs>
                <w:tab w:val="decimal" w:pos="227"/>
              </w:tabs>
            </w:pPr>
            <w:r>
              <w:t>2.51</w:t>
            </w:r>
          </w:p>
        </w:tc>
      </w:tr>
      <w:tr w:rsidR="002450DC" w:rsidRPr="00F84889" w:rsidTr="00CE361B">
        <w:trPr>
          <w:trHeight w:val="321"/>
        </w:trPr>
        <w:tc>
          <w:tcPr>
            <w:tcW w:w="3156" w:type="dxa"/>
            <w:shd w:val="solid" w:color="FFFFFF" w:fill="auto"/>
            <w:vAlign w:val="center"/>
          </w:tcPr>
          <w:p w:rsidR="002450DC" w:rsidRPr="00EB12D2" w:rsidRDefault="002450DC" w:rsidP="000C7B35">
            <w:pPr>
              <w:pStyle w:val="Tabletext"/>
            </w:pPr>
            <w:r w:rsidRPr="00EB12D2">
              <w:t>Female</w:t>
            </w:r>
          </w:p>
        </w:tc>
        <w:tc>
          <w:tcPr>
            <w:tcW w:w="938"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tcBorders>
              <w:left w:val="nil"/>
            </w:tcBorders>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c>
          <w:tcPr>
            <w:tcW w:w="939" w:type="dxa"/>
            <w:shd w:val="solid" w:color="FFFFFF" w:fill="auto"/>
          </w:tcPr>
          <w:p w:rsidR="002450DC" w:rsidRDefault="002450DC" w:rsidP="00CE361B">
            <w:pPr>
              <w:pStyle w:val="Tabletext"/>
              <w:tabs>
                <w:tab w:val="decimal" w:pos="227"/>
              </w:tabs>
            </w:pPr>
            <w:r>
              <w:t>.</w:t>
            </w:r>
          </w:p>
        </w:tc>
      </w:tr>
      <w:tr w:rsidR="002450DC" w:rsidRPr="00F84889" w:rsidTr="00CE361B">
        <w:trPr>
          <w:trHeight w:val="321"/>
        </w:trPr>
        <w:tc>
          <w:tcPr>
            <w:tcW w:w="3156" w:type="dxa"/>
            <w:shd w:val="solid" w:color="FFFFFF" w:fill="auto"/>
            <w:vAlign w:val="center"/>
          </w:tcPr>
          <w:p w:rsidR="002450DC" w:rsidRPr="00834174" w:rsidRDefault="002450DC" w:rsidP="000C7B35">
            <w:pPr>
              <w:pStyle w:val="Tabletext"/>
              <w:rPr>
                <w:b/>
              </w:rPr>
            </w:pPr>
            <w:r>
              <w:rPr>
                <w:b/>
              </w:rPr>
              <w:t>Time</w:t>
            </w:r>
          </w:p>
        </w:tc>
        <w:tc>
          <w:tcPr>
            <w:tcW w:w="938"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tcBorders>
              <w:left w:val="nil"/>
            </w:tcBorders>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c>
          <w:tcPr>
            <w:tcW w:w="939" w:type="dxa"/>
            <w:shd w:val="solid" w:color="FFFFFF" w:fill="auto"/>
          </w:tcPr>
          <w:p w:rsidR="002450DC" w:rsidRDefault="002450DC" w:rsidP="00CE361B">
            <w:pPr>
              <w:pStyle w:val="Tabletext"/>
              <w:tabs>
                <w:tab w:val="decimal" w:pos="227"/>
              </w:tabs>
            </w:pPr>
          </w:p>
        </w:tc>
      </w:tr>
      <w:tr w:rsidR="002450DC" w:rsidRPr="00F84889" w:rsidTr="00CE361B">
        <w:trPr>
          <w:trHeight w:val="321"/>
        </w:trPr>
        <w:tc>
          <w:tcPr>
            <w:tcW w:w="3156" w:type="dxa"/>
            <w:shd w:val="solid" w:color="FFFFFF" w:fill="auto"/>
            <w:vAlign w:val="center"/>
          </w:tcPr>
          <w:p w:rsidR="002450DC" w:rsidRDefault="002450DC" w:rsidP="000C7B35">
            <w:pPr>
              <w:pStyle w:val="Tabletext"/>
            </w:pPr>
            <w:r>
              <w:t>First year after leaving full-time education</w:t>
            </w:r>
          </w:p>
        </w:tc>
        <w:tc>
          <w:tcPr>
            <w:tcW w:w="938" w:type="dxa"/>
            <w:shd w:val="solid" w:color="FFFFFF" w:fill="auto"/>
          </w:tcPr>
          <w:p w:rsidR="002450DC" w:rsidRDefault="002450DC" w:rsidP="00CE361B">
            <w:pPr>
              <w:pStyle w:val="Tabletext"/>
              <w:tabs>
                <w:tab w:val="decimal" w:pos="227"/>
              </w:tabs>
            </w:pPr>
            <w:r>
              <w:t>0.159</w:t>
            </w:r>
          </w:p>
        </w:tc>
        <w:tc>
          <w:tcPr>
            <w:tcW w:w="939" w:type="dxa"/>
            <w:shd w:val="solid" w:color="FFFFFF" w:fill="auto"/>
          </w:tcPr>
          <w:p w:rsidR="002450DC" w:rsidRDefault="002450DC" w:rsidP="00CE361B">
            <w:pPr>
              <w:pStyle w:val="Tabletext"/>
              <w:tabs>
                <w:tab w:val="decimal" w:pos="227"/>
              </w:tabs>
            </w:pPr>
            <w:r>
              <w:t>0.138</w:t>
            </w:r>
          </w:p>
        </w:tc>
        <w:tc>
          <w:tcPr>
            <w:tcW w:w="939" w:type="dxa"/>
            <w:shd w:val="solid" w:color="FFFFFF" w:fill="auto"/>
          </w:tcPr>
          <w:p w:rsidR="002450DC" w:rsidRDefault="002450DC" w:rsidP="00CE361B">
            <w:pPr>
              <w:pStyle w:val="Tabletext"/>
              <w:tabs>
                <w:tab w:val="decimal" w:pos="227"/>
              </w:tabs>
            </w:pPr>
            <w:r>
              <w:t>1.329</w:t>
            </w:r>
          </w:p>
        </w:tc>
        <w:tc>
          <w:tcPr>
            <w:tcW w:w="939" w:type="dxa"/>
            <w:tcBorders>
              <w:left w:val="nil"/>
            </w:tcBorders>
            <w:shd w:val="solid" w:color="FFFFFF" w:fill="auto"/>
          </w:tcPr>
          <w:p w:rsidR="002450DC" w:rsidRDefault="002450DC" w:rsidP="00CE361B">
            <w:pPr>
              <w:pStyle w:val="Tabletext"/>
              <w:tabs>
                <w:tab w:val="decimal" w:pos="227"/>
              </w:tabs>
            </w:pPr>
            <w:r>
              <w:t>-0.090</w:t>
            </w:r>
          </w:p>
        </w:tc>
        <w:tc>
          <w:tcPr>
            <w:tcW w:w="939" w:type="dxa"/>
            <w:shd w:val="solid" w:color="FFFFFF" w:fill="auto"/>
          </w:tcPr>
          <w:p w:rsidR="002450DC" w:rsidRDefault="002450DC" w:rsidP="00CE361B">
            <w:pPr>
              <w:pStyle w:val="Tabletext"/>
              <w:tabs>
                <w:tab w:val="decimal" w:pos="227"/>
              </w:tabs>
            </w:pPr>
            <w:r>
              <w:t>0.154</w:t>
            </w:r>
          </w:p>
        </w:tc>
        <w:tc>
          <w:tcPr>
            <w:tcW w:w="939" w:type="dxa"/>
            <w:shd w:val="solid" w:color="FFFFFF" w:fill="auto"/>
          </w:tcPr>
          <w:p w:rsidR="002450DC" w:rsidRDefault="002450DC" w:rsidP="00CE361B">
            <w:pPr>
              <w:pStyle w:val="Tabletext"/>
              <w:tabs>
                <w:tab w:val="decimal" w:pos="227"/>
              </w:tabs>
            </w:pPr>
            <w:r>
              <w:t>-0.58</w:t>
            </w:r>
          </w:p>
        </w:tc>
      </w:tr>
      <w:tr w:rsidR="002450DC" w:rsidRPr="00F84889" w:rsidTr="00CE361B">
        <w:trPr>
          <w:trHeight w:val="321"/>
        </w:trPr>
        <w:tc>
          <w:tcPr>
            <w:tcW w:w="3156" w:type="dxa"/>
            <w:shd w:val="solid" w:color="FFFFFF" w:fill="auto"/>
            <w:vAlign w:val="center"/>
          </w:tcPr>
          <w:p w:rsidR="002450DC" w:rsidRDefault="002450DC" w:rsidP="000C7B35">
            <w:pPr>
              <w:pStyle w:val="Tabletext"/>
            </w:pPr>
            <w:r>
              <w:t>Second year after leaving full-time education</w:t>
            </w:r>
          </w:p>
        </w:tc>
        <w:tc>
          <w:tcPr>
            <w:tcW w:w="938" w:type="dxa"/>
            <w:shd w:val="solid" w:color="FFFFFF" w:fill="auto"/>
          </w:tcPr>
          <w:p w:rsidR="002450DC" w:rsidRDefault="002450DC" w:rsidP="00CE361B">
            <w:pPr>
              <w:pStyle w:val="Tabletext"/>
              <w:tabs>
                <w:tab w:val="decimal" w:pos="227"/>
              </w:tabs>
            </w:pPr>
            <w:r>
              <w:t>0.012</w:t>
            </w:r>
          </w:p>
        </w:tc>
        <w:tc>
          <w:tcPr>
            <w:tcW w:w="939" w:type="dxa"/>
            <w:shd w:val="solid" w:color="FFFFFF" w:fill="auto"/>
          </w:tcPr>
          <w:p w:rsidR="002450DC" w:rsidRDefault="002450DC" w:rsidP="00CE361B">
            <w:pPr>
              <w:pStyle w:val="Tabletext"/>
              <w:tabs>
                <w:tab w:val="decimal" w:pos="227"/>
              </w:tabs>
            </w:pPr>
            <w:r>
              <w:t>0.134</w:t>
            </w:r>
          </w:p>
        </w:tc>
        <w:tc>
          <w:tcPr>
            <w:tcW w:w="939" w:type="dxa"/>
            <w:shd w:val="solid" w:color="FFFFFF" w:fill="auto"/>
          </w:tcPr>
          <w:p w:rsidR="002450DC" w:rsidRDefault="002450DC" w:rsidP="00CE361B">
            <w:pPr>
              <w:pStyle w:val="Tabletext"/>
              <w:tabs>
                <w:tab w:val="decimal" w:pos="227"/>
              </w:tabs>
            </w:pPr>
            <w:r>
              <w:t>0.008</w:t>
            </w:r>
          </w:p>
        </w:tc>
        <w:tc>
          <w:tcPr>
            <w:tcW w:w="939" w:type="dxa"/>
            <w:tcBorders>
              <w:left w:val="nil"/>
            </w:tcBorders>
            <w:shd w:val="solid" w:color="FFFFFF" w:fill="auto"/>
          </w:tcPr>
          <w:p w:rsidR="002450DC" w:rsidRDefault="002450DC" w:rsidP="00CE361B">
            <w:pPr>
              <w:pStyle w:val="Tabletext"/>
              <w:tabs>
                <w:tab w:val="decimal" w:pos="227"/>
              </w:tabs>
            </w:pPr>
            <w:r>
              <w:t>-0.014</w:t>
            </w:r>
          </w:p>
        </w:tc>
        <w:tc>
          <w:tcPr>
            <w:tcW w:w="939" w:type="dxa"/>
            <w:shd w:val="solid" w:color="FFFFFF" w:fill="auto"/>
          </w:tcPr>
          <w:p w:rsidR="002450DC" w:rsidRDefault="002450DC" w:rsidP="00CE361B">
            <w:pPr>
              <w:pStyle w:val="Tabletext"/>
              <w:tabs>
                <w:tab w:val="decimal" w:pos="227"/>
              </w:tabs>
            </w:pPr>
            <w:r>
              <w:t>0.146</w:t>
            </w:r>
          </w:p>
        </w:tc>
        <w:tc>
          <w:tcPr>
            <w:tcW w:w="939" w:type="dxa"/>
            <w:shd w:val="solid" w:color="FFFFFF" w:fill="auto"/>
          </w:tcPr>
          <w:p w:rsidR="002450DC" w:rsidRDefault="002450DC" w:rsidP="00CE361B">
            <w:pPr>
              <w:pStyle w:val="Tabletext"/>
              <w:tabs>
                <w:tab w:val="decimal" w:pos="227"/>
              </w:tabs>
            </w:pPr>
            <w:r>
              <w:t>-0.1</w:t>
            </w:r>
          </w:p>
        </w:tc>
      </w:tr>
      <w:tr w:rsidR="002450DC" w:rsidRPr="00F84889" w:rsidTr="00CE361B">
        <w:trPr>
          <w:trHeight w:val="321"/>
        </w:trPr>
        <w:tc>
          <w:tcPr>
            <w:tcW w:w="3156" w:type="dxa"/>
            <w:shd w:val="solid" w:color="FFFFFF" w:fill="auto"/>
            <w:vAlign w:val="center"/>
          </w:tcPr>
          <w:p w:rsidR="002450DC" w:rsidRDefault="002450DC" w:rsidP="000C7B35">
            <w:pPr>
              <w:pStyle w:val="Tabletext"/>
            </w:pPr>
            <w:r>
              <w:t>Third year after leaving full-time education</w:t>
            </w:r>
          </w:p>
        </w:tc>
        <w:tc>
          <w:tcPr>
            <w:tcW w:w="938" w:type="dxa"/>
            <w:shd w:val="solid" w:color="FFFFFF" w:fill="auto"/>
          </w:tcPr>
          <w:p w:rsidR="002450DC" w:rsidRDefault="002450DC" w:rsidP="00CE361B">
            <w:pPr>
              <w:pStyle w:val="Tabletext"/>
              <w:tabs>
                <w:tab w:val="decimal" w:pos="227"/>
              </w:tabs>
            </w:pPr>
            <w:r>
              <w:t>-0.050</w:t>
            </w:r>
          </w:p>
        </w:tc>
        <w:tc>
          <w:tcPr>
            <w:tcW w:w="939" w:type="dxa"/>
            <w:shd w:val="solid" w:color="FFFFFF" w:fill="auto"/>
          </w:tcPr>
          <w:p w:rsidR="002450DC" w:rsidRDefault="002450DC" w:rsidP="00CE361B">
            <w:pPr>
              <w:pStyle w:val="Tabletext"/>
              <w:tabs>
                <w:tab w:val="decimal" w:pos="227"/>
              </w:tabs>
            </w:pPr>
            <w:r>
              <w:t>0.134</w:t>
            </w:r>
          </w:p>
        </w:tc>
        <w:tc>
          <w:tcPr>
            <w:tcW w:w="939" w:type="dxa"/>
            <w:shd w:val="solid" w:color="FFFFFF" w:fill="auto"/>
          </w:tcPr>
          <w:p w:rsidR="002450DC" w:rsidRDefault="002450DC" w:rsidP="00CE361B">
            <w:pPr>
              <w:pStyle w:val="Tabletext"/>
              <w:tabs>
                <w:tab w:val="decimal" w:pos="227"/>
              </w:tabs>
            </w:pPr>
            <w:r>
              <w:t>0.136</w:t>
            </w:r>
          </w:p>
        </w:tc>
        <w:tc>
          <w:tcPr>
            <w:tcW w:w="939" w:type="dxa"/>
            <w:tcBorders>
              <w:left w:val="nil"/>
            </w:tcBorders>
            <w:shd w:val="solid" w:color="FFFFFF" w:fill="auto"/>
          </w:tcPr>
          <w:p w:rsidR="002450DC" w:rsidRDefault="002450DC" w:rsidP="00CE361B">
            <w:pPr>
              <w:pStyle w:val="Tabletext"/>
              <w:tabs>
                <w:tab w:val="decimal" w:pos="227"/>
              </w:tabs>
            </w:pPr>
            <w:r>
              <w:t>-0.090</w:t>
            </w:r>
          </w:p>
        </w:tc>
        <w:tc>
          <w:tcPr>
            <w:tcW w:w="939" w:type="dxa"/>
            <w:shd w:val="solid" w:color="FFFFFF" w:fill="auto"/>
          </w:tcPr>
          <w:p w:rsidR="002450DC" w:rsidRDefault="002450DC" w:rsidP="00CE361B">
            <w:pPr>
              <w:pStyle w:val="Tabletext"/>
              <w:tabs>
                <w:tab w:val="decimal" w:pos="227"/>
              </w:tabs>
            </w:pPr>
            <w:r>
              <w:t>0.145</w:t>
            </w:r>
          </w:p>
        </w:tc>
        <w:tc>
          <w:tcPr>
            <w:tcW w:w="939" w:type="dxa"/>
            <w:shd w:val="solid" w:color="FFFFFF" w:fill="auto"/>
          </w:tcPr>
          <w:p w:rsidR="002450DC" w:rsidRDefault="002450DC" w:rsidP="00CE361B">
            <w:pPr>
              <w:pStyle w:val="Tabletext"/>
              <w:tabs>
                <w:tab w:val="decimal" w:pos="227"/>
              </w:tabs>
            </w:pPr>
            <w:r>
              <w:t>-0.62</w:t>
            </w:r>
          </w:p>
        </w:tc>
      </w:tr>
      <w:tr w:rsidR="005A00F5" w:rsidRPr="00F84889" w:rsidTr="00CE361B">
        <w:trPr>
          <w:trHeight w:val="321"/>
        </w:trPr>
        <w:tc>
          <w:tcPr>
            <w:tcW w:w="3156" w:type="dxa"/>
            <w:tcBorders>
              <w:bottom w:val="single" w:sz="4" w:space="0" w:color="auto"/>
            </w:tcBorders>
            <w:shd w:val="solid" w:color="FFFFFF" w:fill="auto"/>
            <w:vAlign w:val="center"/>
          </w:tcPr>
          <w:p w:rsidR="005A00F5" w:rsidRDefault="005A00F5" w:rsidP="000C7B35">
            <w:pPr>
              <w:pStyle w:val="Tabletext"/>
            </w:pPr>
            <w:r>
              <w:t>Fourth year after leaving full-time education</w:t>
            </w:r>
          </w:p>
        </w:tc>
        <w:tc>
          <w:tcPr>
            <w:tcW w:w="938"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bottom w:val="single" w:sz="4" w:space="0" w:color="auto"/>
            </w:tcBorders>
            <w:shd w:val="solid" w:color="FFFFFF" w:fill="auto"/>
          </w:tcPr>
          <w:p w:rsidR="005A00F5" w:rsidRPr="00A72882" w:rsidRDefault="005A00F5" w:rsidP="00CE361B">
            <w:pPr>
              <w:pStyle w:val="Tabletext"/>
              <w:tabs>
                <w:tab w:val="decimal" w:pos="227"/>
              </w:tabs>
              <w:rPr>
                <w:rFonts w:cs="Arial"/>
                <w:szCs w:val="16"/>
              </w:rPr>
            </w:pPr>
            <w:r w:rsidRPr="00A72882">
              <w:rPr>
                <w:rFonts w:cs="Arial"/>
                <w:szCs w:val="16"/>
              </w:rPr>
              <w:t>.</w:t>
            </w:r>
          </w:p>
        </w:tc>
        <w:tc>
          <w:tcPr>
            <w:tcW w:w="939" w:type="dxa"/>
            <w:tcBorders>
              <w:left w:val="nil"/>
              <w:bottom w:val="single" w:sz="4" w:space="0" w:color="auto"/>
            </w:tcBorders>
            <w:shd w:val="solid" w:color="FFFFFF" w:fill="auto"/>
          </w:tcPr>
          <w:p w:rsidR="005A00F5" w:rsidRPr="000C7B35" w:rsidRDefault="005A00F5" w:rsidP="00CE361B">
            <w:pPr>
              <w:pStyle w:val="Tabletext"/>
              <w:tabs>
                <w:tab w:val="decimal" w:pos="227"/>
              </w:tabs>
              <w:rPr>
                <w:rFonts w:cs="Arial"/>
                <w:szCs w:val="16"/>
              </w:rPr>
            </w:pPr>
            <w:r w:rsidRPr="000C7B35">
              <w:rPr>
                <w:rFonts w:cs="Arial"/>
                <w:szCs w:val="16"/>
              </w:rPr>
              <w:t>.</w:t>
            </w:r>
          </w:p>
        </w:tc>
        <w:tc>
          <w:tcPr>
            <w:tcW w:w="939" w:type="dxa"/>
            <w:tcBorders>
              <w:bottom w:val="single" w:sz="4" w:space="0" w:color="auto"/>
            </w:tcBorders>
            <w:shd w:val="solid" w:color="FFFFFF" w:fill="auto"/>
          </w:tcPr>
          <w:p w:rsidR="005A00F5" w:rsidRPr="000C7B35" w:rsidRDefault="005A00F5" w:rsidP="00CE361B">
            <w:pPr>
              <w:pStyle w:val="Tabletext"/>
              <w:tabs>
                <w:tab w:val="decimal" w:pos="227"/>
              </w:tabs>
              <w:rPr>
                <w:rFonts w:cs="Arial"/>
                <w:szCs w:val="16"/>
              </w:rPr>
            </w:pPr>
            <w:r w:rsidRPr="000C7B35">
              <w:rPr>
                <w:rFonts w:cs="Arial"/>
                <w:szCs w:val="16"/>
              </w:rPr>
              <w:t>.</w:t>
            </w:r>
          </w:p>
        </w:tc>
        <w:tc>
          <w:tcPr>
            <w:tcW w:w="939" w:type="dxa"/>
            <w:tcBorders>
              <w:bottom w:val="single" w:sz="4" w:space="0" w:color="auto"/>
            </w:tcBorders>
            <w:shd w:val="solid" w:color="FFFFFF" w:fill="auto"/>
          </w:tcPr>
          <w:p w:rsidR="005A00F5" w:rsidRPr="000C7B35" w:rsidRDefault="005A00F5" w:rsidP="00CE361B">
            <w:pPr>
              <w:pStyle w:val="Tabletext"/>
              <w:tabs>
                <w:tab w:val="decimal" w:pos="227"/>
              </w:tabs>
              <w:rPr>
                <w:rFonts w:cs="Arial"/>
                <w:szCs w:val="16"/>
              </w:rPr>
            </w:pPr>
            <w:r w:rsidRPr="000C7B35">
              <w:rPr>
                <w:rFonts w:cs="Arial"/>
                <w:szCs w:val="16"/>
              </w:rPr>
              <w:t>.</w:t>
            </w:r>
          </w:p>
        </w:tc>
      </w:tr>
    </w:tbl>
    <w:p w:rsidR="005A00F5" w:rsidRDefault="00E512C3" w:rsidP="005A00F5">
      <w:pPr>
        <w:pStyle w:val="Source"/>
      </w:pPr>
      <w:r>
        <w:t>Notes:</w:t>
      </w:r>
      <w:r>
        <w:tab/>
        <w:t xml:space="preserve">*, ** denote significance at the 1% and </w:t>
      </w:r>
      <w:r w:rsidR="005A00F5">
        <w:t>5% level respectively.</w:t>
      </w:r>
    </w:p>
    <w:p w:rsidR="00CE361B" w:rsidRDefault="005A00F5" w:rsidP="00CE361B">
      <w:pPr>
        <w:pStyle w:val="Source"/>
      </w:pPr>
      <w:r>
        <w:tab/>
        <w:t>. denotes the reference category.</w:t>
      </w:r>
      <w:bookmarkEnd w:id="57"/>
    </w:p>
    <w:p w:rsidR="00CE361B" w:rsidRDefault="00CE361B">
      <w:pPr>
        <w:spacing w:before="0" w:line="240" w:lineRule="auto"/>
        <w:rPr>
          <w:rFonts w:ascii="Arial" w:hAnsi="Arial"/>
          <w:sz w:val="15"/>
        </w:rPr>
      </w:pPr>
    </w:p>
    <w:p w:rsidR="00EC3B91" w:rsidRDefault="00EC3B91" w:rsidP="00CE361B">
      <w:pPr>
        <w:pStyle w:val="Source"/>
      </w:pPr>
    </w:p>
    <w:sectPr w:rsidR="00EC3B91" w:rsidSect="00F60BA5">
      <w:footerReference w:type="default" r:id="rId15"/>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F3" w:rsidRDefault="00FC67F3">
      <w:r>
        <w:separator/>
      </w:r>
    </w:p>
  </w:endnote>
  <w:endnote w:type="continuationSeparator" w:id="0">
    <w:p w:rsidR="00FC67F3" w:rsidRDefault="00FC6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MS">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F3" w:rsidRPr="008C0A74" w:rsidRDefault="00A35005" w:rsidP="00FF5931">
    <w:pPr>
      <w:pStyle w:val="Footer"/>
      <w:tabs>
        <w:tab w:val="clear" w:pos="8505"/>
        <w:tab w:val="right" w:pos="8789"/>
      </w:tabs>
      <w:rPr>
        <w:b/>
      </w:rPr>
    </w:pPr>
    <w:r w:rsidRPr="00A35005">
      <w:rPr>
        <w:b/>
        <w:noProof/>
        <w:color w:val="FFFFFF" w:themeColor="background1"/>
        <w:lang w:eastAsia="en-AU"/>
      </w:rPr>
      <w:pict>
        <v:rect id="_x0000_s2055" style="position:absolute;margin-left:-85.05pt;margin-top:-2.45pt;width:99pt;height:18.75pt;z-index:-251651072" fillcolor="black [3213]" stroked="f" strokecolor="#bfbfbf [2412]"/>
      </w:pict>
    </w:r>
    <w:r w:rsidRPr="008C0A74">
      <w:rPr>
        <w:b/>
        <w:color w:val="FFFFFF" w:themeColor="background1"/>
      </w:rPr>
      <w:fldChar w:fldCharType="begin"/>
    </w:r>
    <w:r w:rsidR="00FC67F3" w:rsidRPr="008C0A74">
      <w:rPr>
        <w:b/>
        <w:color w:val="FFFFFF" w:themeColor="background1"/>
      </w:rPr>
      <w:instrText xml:space="preserve"> PAGE </w:instrText>
    </w:r>
    <w:r w:rsidRPr="008C0A74">
      <w:rPr>
        <w:b/>
        <w:color w:val="FFFFFF" w:themeColor="background1"/>
      </w:rPr>
      <w:fldChar w:fldCharType="separate"/>
    </w:r>
    <w:r w:rsidR="001B01AD">
      <w:rPr>
        <w:b/>
        <w:noProof/>
        <w:color w:val="FFFFFF" w:themeColor="background1"/>
      </w:rPr>
      <w:t>34</w:t>
    </w:r>
    <w:r w:rsidRPr="008C0A74">
      <w:rPr>
        <w:b/>
        <w:color w:val="FFFFFF" w:themeColor="background1"/>
      </w:rPr>
      <w:fldChar w:fldCharType="end"/>
    </w:r>
    <w:r w:rsidR="00FC67F3" w:rsidRPr="008C0A74">
      <w:rPr>
        <w:b/>
        <w:color w:val="FFFFFF" w:themeColor="background1"/>
      </w:rPr>
      <w:tab/>
    </w:r>
    <w:r w:rsidR="00FC67F3">
      <w:rPr>
        <w:b/>
      </w:rPr>
      <w:t>Starting out in low-skill jobs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F3" w:rsidRPr="009775C7" w:rsidRDefault="00A35005" w:rsidP="008C0A74">
    <w:pPr>
      <w:pStyle w:val="Footer"/>
      <w:tabs>
        <w:tab w:val="clear" w:pos="8505"/>
        <w:tab w:val="right" w:pos="8789"/>
      </w:tabs>
      <w:rPr>
        <w:color w:val="FFFFFF" w:themeColor="background1"/>
      </w:rPr>
    </w:pPr>
    <w:r w:rsidRPr="00A35005">
      <w:rPr>
        <w:b/>
        <w:noProof/>
        <w:lang w:eastAsia="en-AU"/>
      </w:rPr>
      <w:pict>
        <v:rect id="_x0000_s2056" style="position:absolute;margin-left:425.6pt;margin-top:-2.45pt;width:99pt;height:18.75pt;z-index:-251650048" fillcolor="black [3213]" stroked="f" strokecolor="#bfbfbf [2412]"/>
      </w:pict>
    </w:r>
    <w:r w:rsidR="00FC67F3" w:rsidRPr="009775C7">
      <w:rPr>
        <w:b/>
      </w:rPr>
      <w:t>NCVER</w:t>
    </w:r>
    <w:r w:rsidR="00FC67F3" w:rsidRPr="009775C7">
      <w:tab/>
    </w:r>
    <w:r w:rsidRPr="009775C7">
      <w:rPr>
        <w:rStyle w:val="PageNumber"/>
        <w:rFonts w:cs="Tahoma"/>
        <w:b/>
        <w:color w:val="FFFFFF" w:themeColor="background1"/>
        <w:sz w:val="17"/>
      </w:rPr>
      <w:fldChar w:fldCharType="begin"/>
    </w:r>
    <w:r w:rsidR="00FC67F3"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1B01AD">
      <w:rPr>
        <w:rStyle w:val="PageNumber"/>
        <w:rFonts w:cs="Tahoma"/>
        <w:b/>
        <w:noProof/>
        <w:color w:val="FFFFFF" w:themeColor="background1"/>
        <w:sz w:val="17"/>
      </w:rPr>
      <w:t>15</w:t>
    </w:r>
    <w:r w:rsidRPr="009775C7">
      <w:rPr>
        <w:rStyle w:val="PageNumber"/>
        <w:rFonts w:cs="Tahoma"/>
        <w:b/>
        <w:color w:val="FFFFFF" w:themeColor="background1"/>
        <w:sz w:val="1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F3" w:rsidRPr="009775C7" w:rsidRDefault="00FC67F3"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F3" w:rsidRPr="009775C7" w:rsidRDefault="00A35005" w:rsidP="008C0A74">
    <w:pPr>
      <w:pStyle w:val="Footer"/>
      <w:tabs>
        <w:tab w:val="clear" w:pos="8505"/>
        <w:tab w:val="right" w:pos="8789"/>
      </w:tabs>
      <w:rPr>
        <w:color w:val="FFFFFF" w:themeColor="background1"/>
      </w:rPr>
    </w:pPr>
    <w:r w:rsidRPr="00A35005">
      <w:rPr>
        <w:b/>
        <w:noProof/>
        <w:lang w:eastAsia="en-AU"/>
      </w:rPr>
      <w:pict>
        <v:rect id="_x0000_s2052" style="position:absolute;margin-left:425.6pt;margin-top:-2.45pt;width:99pt;height:18.75pt;z-index:-251653120" fillcolor="black [3213]" stroked="f" strokecolor="#bfbfbf [2412]"/>
      </w:pict>
    </w:r>
    <w:r w:rsidR="00FC67F3" w:rsidRPr="009775C7">
      <w:rPr>
        <w:b/>
      </w:rPr>
      <w:t>NCVER</w:t>
    </w:r>
    <w:r w:rsidR="00FC67F3" w:rsidRPr="009775C7">
      <w:tab/>
    </w:r>
    <w:r w:rsidRPr="009775C7">
      <w:rPr>
        <w:rStyle w:val="PageNumber"/>
        <w:rFonts w:cs="Tahoma"/>
        <w:b/>
        <w:color w:val="FFFFFF" w:themeColor="background1"/>
        <w:sz w:val="17"/>
      </w:rPr>
      <w:fldChar w:fldCharType="begin"/>
    </w:r>
    <w:r w:rsidR="00FC67F3"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1B01AD">
      <w:rPr>
        <w:rStyle w:val="PageNumber"/>
        <w:rFonts w:cs="Tahoma"/>
        <w:b/>
        <w:noProof/>
        <w:color w:val="FFFFFF" w:themeColor="background1"/>
        <w:sz w:val="17"/>
      </w:rPr>
      <w:t>35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F3" w:rsidRDefault="00FC67F3">
      <w:r>
        <w:separator/>
      </w:r>
    </w:p>
  </w:footnote>
  <w:footnote w:type="continuationSeparator" w:id="0">
    <w:p w:rsidR="00FC67F3" w:rsidRDefault="00FC67F3">
      <w:r>
        <w:continuationSeparator/>
      </w:r>
    </w:p>
  </w:footnote>
  <w:footnote w:id="1">
    <w:p w:rsidR="00FC67F3" w:rsidRDefault="00FC67F3">
      <w:pPr>
        <w:pStyle w:val="FootnoteText"/>
      </w:pPr>
      <w:r>
        <w:rPr>
          <w:rStyle w:val="FootnoteReference"/>
        </w:rPr>
        <w:footnoteRef/>
      </w:r>
      <w:r>
        <w:tab/>
        <w:t>There may be an issue of selection bias. The technique of propensity scores could be used to help reduce this. However, the regression equations include a range of background variables likely to help explain differential attrition. When these are included in combination with the longitudinal weights, selection bias becomes less of an issue.</w:t>
      </w:r>
    </w:p>
  </w:footnote>
  <w:footnote w:id="2">
    <w:p w:rsidR="00FC67F3" w:rsidRDefault="00FC67F3" w:rsidP="00B3242C">
      <w:pPr>
        <w:pStyle w:val="FootnoteText"/>
      </w:pPr>
      <w:r>
        <w:rPr>
          <w:rStyle w:val="FootnoteReference"/>
        </w:rPr>
        <w:footnoteRef/>
      </w:r>
      <w:r>
        <w:tab/>
        <w:t xml:space="preserve">The random effects model has some limitations. The model only controls for time-invariant predictors that have been measured and included in the regression, not </w:t>
      </w:r>
      <w:r w:rsidRPr="000B3867">
        <w:rPr>
          <w:i/>
        </w:rPr>
        <w:t>all</w:t>
      </w:r>
      <w:r>
        <w:t xml:space="preserve"> possible time-invariant variables. Therefore, under the key assumption that </w:t>
      </w:r>
      <m:oMath>
        <m:sSub>
          <m:sSubPr>
            <m:ctrlPr>
              <w:rPr>
                <w:rFonts w:ascii="Cambria Math" w:hAnsi="Cambria Math"/>
                <w:b/>
              </w:rPr>
            </m:ctrlPr>
          </m:sSubPr>
          <m:e>
            <m:r>
              <m:rPr>
                <m:sty m:val="b"/>
              </m:rPr>
              <w:rPr>
                <w:rFonts w:ascii="Cambria Math" w:hAnsi="Cambria Math"/>
              </w:rPr>
              <m:t>α</m:t>
            </m:r>
          </m:e>
          <m:sub>
            <m:r>
              <m:rPr>
                <m:sty m:val="b"/>
              </m:rPr>
              <w:rPr>
                <w:rFonts w:ascii="Cambria Math" w:hAnsi="Cambria Math"/>
              </w:rPr>
              <m:t>i</m:t>
            </m:r>
          </m:sub>
        </m:sSub>
      </m:oMath>
      <w:r>
        <w:rPr>
          <w:i/>
          <w:vertAlign w:val="subscript"/>
        </w:rPr>
        <w:t xml:space="preserve"> </w:t>
      </w:r>
      <w:r>
        <w:t xml:space="preserve">is uncorrelated with </w:t>
      </w:r>
      <m:oMath>
        <m:sSub>
          <m:sSubPr>
            <m:ctrlPr>
              <w:rPr>
                <w:rFonts w:ascii="Cambria Math" w:hAnsi="Cambria Math"/>
                <w:b/>
              </w:rPr>
            </m:ctrlPr>
          </m:sSubPr>
          <m:e>
            <m:r>
              <m:rPr>
                <m:sty m:val="bi"/>
              </m:rPr>
              <w:rPr>
                <w:rFonts w:ascii="Cambria Math" w:hAnsi="Cambria Math"/>
              </w:rPr>
              <m:t>X</m:t>
            </m:r>
          </m:e>
          <m:sub>
            <m:r>
              <m:rPr>
                <m:sty m:val="p"/>
              </m:rPr>
              <w:rPr>
                <w:rFonts w:ascii="Cambria Math" w:hAnsi="Cambria Math"/>
              </w:rPr>
              <m:t>it</m:t>
            </m:r>
          </m:sub>
        </m:sSub>
      </m:oMath>
      <w:r>
        <w:rPr>
          <w:b/>
        </w:rPr>
        <w:t xml:space="preserve"> </w:t>
      </w:r>
      <w:r>
        <w:t xml:space="preserve">and </w:t>
      </w:r>
      <w:r>
        <w:rPr>
          <w:b/>
        </w:rPr>
        <w:t>Z</w:t>
      </w:r>
      <w:r>
        <w:rPr>
          <w:b/>
          <w:vertAlign w:val="subscript"/>
        </w:rPr>
        <w:t>i</w:t>
      </w:r>
      <w:r>
        <w:t>, the conventional random effects model does not take account of the potential relationship between the unobserved heterogeneity and the time-varying predictors. Mundlak (1978) suggests that the potential relationship between the individual heterogeneity and the time-varying variables can be controlled through the use of time averages of all predictors. Model (2) is modified as follows:</w:t>
      </w:r>
    </w:p>
    <w:p w:rsidR="00FC67F3" w:rsidRDefault="00FC67F3" w:rsidP="00B3242C">
      <w:pPr>
        <w:pStyle w:val="Imprint"/>
        <w:spacing w:before="80" w:line="220" w:lineRule="exact"/>
        <w:ind w:left="170" w:hanging="170"/>
      </w:pPr>
      <w:r>
        <w:tab/>
      </w:r>
      <m:oMath>
        <m:sSub>
          <m:sSubPr>
            <m:ctrlPr>
              <w:rPr>
                <w:rFonts w:ascii="Cambria Math" w:hAnsi="Cambria Math"/>
              </w:rPr>
            </m:ctrlPr>
          </m:sSubPr>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wage</m:t>
                    </m:r>
                  </m:e>
                </m:d>
                <m:ctrlPr>
                  <w:rPr>
                    <w:rFonts w:ascii="Cambria Math" w:hAnsi="Cambria Math"/>
                    <w:i/>
                  </w:rPr>
                </m:ctrlPr>
              </m:e>
            </m:func>
          </m:e>
          <m:sub>
            <m:r>
              <m:rPr>
                <m:sty m:val="p"/>
              </m:rPr>
              <w:rPr>
                <w:rFonts w:ascii="Cambria Math" w:hAnsi="Cambria Math"/>
              </w:rPr>
              <m:t>it</m:t>
            </m:r>
          </m:sub>
        </m:sSub>
        <m:r>
          <w:rPr>
            <w:rFonts w:ascii="Cambria Math" w:hAnsi="Cambria Math"/>
          </w:rPr>
          <m:t>=</m:t>
        </m:r>
        <m:sSub>
          <m:sSubPr>
            <m:ctrlPr>
              <w:rPr>
                <w:rFonts w:ascii="Cambria Math" w:hAnsi="Cambria Math"/>
                <w:b/>
              </w:rPr>
            </m:ctrlPr>
          </m:sSubPr>
          <m:e>
            <m:r>
              <m:rPr>
                <m:sty m:val="b"/>
              </m:rPr>
              <w:rPr>
                <w:rFonts w:ascii="Cambria Math" w:hAnsi="Cambria Math"/>
              </w:rPr>
              <m:t>β</m:t>
            </m:r>
            <m:r>
              <m:rPr>
                <m:sty m:val="bi"/>
              </m:rPr>
              <w:rPr>
                <w:rFonts w:ascii="Cambria Math" w:hAnsi="Cambria Math"/>
              </w:rPr>
              <m:t>X</m:t>
            </m:r>
          </m:e>
          <m:sub>
            <m:r>
              <m:rPr>
                <m:sty m:val="p"/>
              </m:rPr>
              <w:rPr>
                <w:rFonts w:ascii="Cambria Math" w:hAnsi="Cambria Math"/>
              </w:rPr>
              <m:t>it</m:t>
            </m:r>
          </m:sub>
        </m:sSub>
        <m:r>
          <m:rPr>
            <m:sty m:val="bi"/>
          </m:rPr>
          <w:rPr>
            <w:rFonts w:ascii="Cambria Math" w:hAnsi="Cambria Math"/>
          </w:rPr>
          <m:t>+λ</m:t>
        </m:r>
        <m:sSub>
          <m:sSubPr>
            <m:ctrlPr>
              <w:rPr>
                <w:rFonts w:ascii="Cambria Math" w:hAnsi="Cambria Math"/>
                <w:b/>
                <w:i/>
              </w:rPr>
            </m:ctrlPr>
          </m:sSubPr>
          <m:e>
            <m:bar>
              <m:barPr>
                <m:pos m:val="top"/>
                <m:ctrlPr>
                  <w:rPr>
                    <w:rFonts w:ascii="Cambria Math" w:hAnsi="Cambria Math"/>
                    <w:b/>
                    <w:i/>
                  </w:rPr>
                </m:ctrlPr>
              </m:barPr>
              <m:e>
                <m:r>
                  <m:rPr>
                    <m:sty m:val="bi"/>
                  </m:rPr>
                  <w:rPr>
                    <w:rFonts w:ascii="Cambria Math" w:hAnsi="Cambria Math"/>
                  </w:rPr>
                  <m:t>X</m:t>
                </m:r>
              </m:e>
            </m:bar>
          </m:e>
          <m:sub>
            <m:r>
              <m:rPr>
                <m:sty m:val="bi"/>
              </m:rPr>
              <w:rPr>
                <w:rFonts w:ascii="Cambria Math" w:hAnsi="Cambria Math"/>
              </w:rPr>
              <m:t>i</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θZ</m:t>
            </m:r>
          </m:e>
          <m:sub>
            <m:r>
              <m:rPr>
                <m:sty m:val="b"/>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it</m:t>
            </m:r>
          </m:sub>
        </m:sSub>
      </m:oMath>
      <w:r>
        <w:rPr>
          <w:b/>
        </w:rPr>
        <w:t xml:space="preserve">   (3)</w:t>
      </w:r>
    </w:p>
    <w:p w:rsidR="00FC67F3" w:rsidRDefault="00FC67F3" w:rsidP="00B14B4F">
      <w:pPr>
        <w:pStyle w:val="FootnoteText"/>
        <w:spacing w:before="80"/>
        <w:ind w:right="-143"/>
      </w:pPr>
      <w:r>
        <w:tab/>
      </w:r>
      <w:proofErr w:type="gramStart"/>
      <w:r>
        <w:t>where</w:t>
      </w:r>
      <w:proofErr w:type="gramEnd"/>
      <w:r>
        <w:t xml:space="preserve"> </w:t>
      </w:r>
      <m:oMath>
        <m:sSub>
          <m:sSubPr>
            <m:ctrlPr>
              <w:rPr>
                <w:rFonts w:ascii="Cambria Math" w:hAnsi="Cambria Math"/>
                <w:b/>
                <w:i/>
              </w:rPr>
            </m:ctrlPr>
          </m:sSubPr>
          <m:e>
            <m:bar>
              <m:barPr>
                <m:pos m:val="top"/>
                <m:ctrlPr>
                  <w:rPr>
                    <w:rFonts w:ascii="Cambria Math" w:hAnsi="Cambria Math"/>
                    <w:b/>
                    <w:i/>
                  </w:rPr>
                </m:ctrlPr>
              </m:barPr>
              <m:e>
                <m:r>
                  <m:rPr>
                    <m:sty m:val="bi"/>
                  </m:rPr>
                  <w:rPr>
                    <w:rFonts w:ascii="Cambria Math" w:hAnsi="Cambria Math"/>
                  </w:rPr>
                  <m:t>X</m:t>
                </m:r>
              </m:e>
            </m:bar>
          </m:e>
          <m:sub>
            <m:r>
              <m:rPr>
                <m:sty m:val="bi"/>
              </m:rPr>
              <w:rPr>
                <w:rFonts w:ascii="Cambria Math" w:hAnsi="Cambria Math"/>
              </w:rPr>
              <m:t>i</m:t>
            </m:r>
          </m:sub>
        </m:sSub>
      </m:oMath>
      <w:r>
        <w:t xml:space="preserve"> is the mean over time of each time-varying variable for person </w:t>
      </w:r>
      <w:r w:rsidRPr="00183F66">
        <w:rPr>
          <w:i/>
        </w:rPr>
        <w:t>i</w:t>
      </w:r>
      <w:r>
        <w:t xml:space="preserve">, </w:t>
      </w:r>
      <m:oMath>
        <m:r>
          <m:rPr>
            <m:sty m:val="bi"/>
          </m:rPr>
          <w:rPr>
            <w:rFonts w:ascii="Cambria Math" w:hAnsi="Cambria Math"/>
          </w:rPr>
          <m:t>λ</m:t>
        </m:r>
      </m:oMath>
      <w:r>
        <w:t xml:space="preserve"> is the coefficient of </w:t>
      </w:r>
      <m:oMath>
        <m:sSub>
          <m:sSubPr>
            <m:ctrlPr>
              <w:rPr>
                <w:rFonts w:ascii="Cambria Math" w:hAnsi="Cambria Math"/>
                <w:b/>
                <w:i/>
              </w:rPr>
            </m:ctrlPr>
          </m:sSubPr>
          <m:e>
            <m:bar>
              <m:barPr>
                <m:pos m:val="top"/>
                <m:ctrlPr>
                  <w:rPr>
                    <w:rFonts w:ascii="Cambria Math" w:hAnsi="Cambria Math"/>
                    <w:b/>
                    <w:i/>
                  </w:rPr>
                </m:ctrlPr>
              </m:barPr>
              <m:e>
                <m:r>
                  <m:rPr>
                    <m:sty m:val="bi"/>
                  </m:rPr>
                  <w:rPr>
                    <w:rFonts w:ascii="Cambria Math" w:hAnsi="Cambria Math"/>
                  </w:rPr>
                  <m:t>X</m:t>
                </m:r>
              </m:e>
            </m:bar>
          </m:e>
          <m:sub>
            <m:r>
              <m:rPr>
                <m:sty m:val="bi"/>
              </m:rPr>
              <w:rPr>
                <w:rFonts w:ascii="Cambria Math" w:hAnsi="Cambria Math"/>
              </w:rPr>
              <m:t>i</m:t>
            </m:r>
          </m:sub>
        </m:sSub>
      </m:oMath>
      <w:r>
        <w:t xml:space="preserve">, and </w:t>
      </w:r>
      <m:oMath>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it</m:t>
            </m:r>
          </m:sub>
        </m:sSub>
      </m:oMath>
      <w:r>
        <w:t xml:space="preserve"> is the composite error term which is defined as </w:t>
      </w:r>
      <m:oMath>
        <m:sSub>
          <m:sSubPr>
            <m:ctrlPr>
              <w:rPr>
                <w:rFonts w:ascii="Cambria Math" w:hAnsi="Cambria Math"/>
                <w:b/>
              </w:rPr>
            </m:ctrlPr>
          </m:sSubPr>
          <m:e>
            <m:r>
              <m:rPr>
                <m:sty m:val="b"/>
              </m:rPr>
              <w:rPr>
                <w:rFonts w:ascii="Cambria Math" w:hAnsi="Cambria Math"/>
              </w:rPr>
              <m:t>v</m:t>
            </m:r>
          </m:e>
          <m:sub>
            <m:r>
              <m:rPr>
                <m:sty m:val="b"/>
              </m:rPr>
              <w:rPr>
                <w:rFonts w:ascii="Cambria Math" w:hAnsi="Cambria Math"/>
              </w:rPr>
              <m:t>it</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α</m:t>
            </m:r>
          </m:e>
          <m:sub>
            <m:r>
              <m:rPr>
                <m:sty m:val="b"/>
              </m:rPr>
              <w:rPr>
                <w:rFonts w:ascii="Cambria Math" w:hAnsi="Cambria Math"/>
              </w:rPr>
              <m:t>i</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ϵ</m:t>
            </m:r>
          </m:e>
          <m:sub>
            <m:r>
              <m:rPr>
                <m:sty m:val="b"/>
              </m:rPr>
              <w:rPr>
                <w:rFonts w:ascii="Cambria Math" w:hAnsi="Cambria Math"/>
              </w:rPr>
              <m:t>it</m:t>
            </m:r>
          </m:sub>
        </m:sSub>
      </m:oMath>
      <w:r>
        <w:t>. The analysis of the estimates from this model is not included in the main text because it gives consistent findings with pooled OLS and the conventional random effects models. Details of the estimates obtained from the random effects model with Mundlak corrections can be found in appendix (table A4).</w:t>
      </w:r>
    </w:p>
  </w:footnote>
  <w:footnote w:id="3">
    <w:p w:rsidR="00FC67F3" w:rsidRPr="00263357" w:rsidRDefault="00FC67F3" w:rsidP="00B14B4F">
      <w:pPr>
        <w:pStyle w:val="FootnoteText"/>
      </w:pPr>
      <w:r>
        <w:rPr>
          <w:rStyle w:val="FootnoteReference"/>
        </w:rPr>
        <w:footnoteRef/>
      </w:r>
      <w:r>
        <w:tab/>
      </w:r>
      <w:r w:rsidRPr="00263357">
        <w:t xml:space="preserve">We go on to add Mundlak corrections to resolve the issue of potential correlation between the unobserved heterogeneity and the explanatory variables by assuming a relationship between the means of the time-varying variables and the unobserved heterogeneity for each individual </w:t>
      </w:r>
      <w:r w:rsidRPr="007151B5">
        <w:rPr>
          <w:i/>
        </w:rPr>
        <w:t>i</w:t>
      </w:r>
      <w:r w:rsidRPr="00263357">
        <w:t>. The model (3) is modified as follows:</w:t>
      </w:r>
    </w:p>
    <w:p w:rsidR="00FC67F3" w:rsidRPr="00263357" w:rsidRDefault="00FC67F3" w:rsidP="00B14B4F">
      <w:pPr>
        <w:pStyle w:val="Imprint"/>
        <w:spacing w:before="80" w:line="220" w:lineRule="exact"/>
        <w:ind w:left="170" w:hanging="170"/>
      </w:pPr>
      <w:r>
        <w:tab/>
      </w:r>
      <m:oMath>
        <m:sSub>
          <m:sSubPr>
            <m:ctrlPr>
              <w:rPr>
                <w:rFonts w:ascii="Cambria Math" w:hAnsi="Cambria Math"/>
              </w:rPr>
            </m:ctrlPr>
          </m:sSubPr>
          <m:e>
            <m:r>
              <m:rPr>
                <m:sty m:val="p"/>
              </m:rPr>
              <w:rPr>
                <w:rFonts w:ascii="Cambria Math" w:hAnsi="Cambria Math"/>
              </w:rPr>
              <m:t>logit⁡(</m:t>
            </m:r>
            <m:r>
              <w:rPr>
                <w:rFonts w:ascii="Cambria Math" w:hAnsi="Cambria Math"/>
              </w:rPr>
              <m:t>y</m:t>
            </m:r>
            <m:r>
              <m:rPr>
                <m:sty m:val="p"/>
              </m:rPr>
              <w:rPr>
                <w:rFonts w:ascii="Cambria Math" w:hAnsi="Cambria Math"/>
              </w:rPr>
              <m:t>)</m:t>
            </m:r>
          </m:e>
          <m:sub>
            <m:r>
              <m:rPr>
                <m:sty m:val="p"/>
              </m:rPr>
              <w:rPr>
                <w:rFonts w:ascii="Cambria Math" w:hAnsi="Cambria Math"/>
              </w:rPr>
              <m:t>it+1</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μ</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γ</m:t>
            </m:r>
            <m:r>
              <m:rPr>
                <m:sty m:val="bi"/>
              </m:rPr>
              <w:rPr>
                <w:rFonts w:ascii="Cambria Math" w:hAnsi="Cambria Math"/>
              </w:rPr>
              <m:t>W</m:t>
            </m:r>
          </m:e>
          <m:sub>
            <m:r>
              <m:rPr>
                <m:sty m:val="p"/>
              </m:rPr>
              <w:rPr>
                <w:rFonts w:ascii="Cambria Math" w:hAnsi="Cambria Math"/>
              </w:rPr>
              <m:t>it</m:t>
            </m:r>
          </m:sub>
        </m:sSub>
        <m:r>
          <m:rPr>
            <m:sty m:val="p"/>
          </m:rPr>
          <w:rPr>
            <w:rFonts w:ascii="Cambria Math" w:hAnsi="Cambria Math"/>
          </w:rPr>
          <m:t>+</m:t>
        </m:r>
        <m:r>
          <m:rPr>
            <m:sty m:val="bi"/>
          </m:rPr>
          <w:rPr>
            <w:rFonts w:ascii="Cambria Math" w:hAnsi="Cambria Math"/>
          </w:rPr>
          <m:t>ρ</m:t>
        </m:r>
        <m:sSub>
          <m:sSubPr>
            <m:ctrlPr>
              <w:rPr>
                <w:rFonts w:ascii="Cambria Math" w:hAnsi="Cambria Math"/>
              </w:rPr>
            </m:ctrlPr>
          </m:sSubPr>
          <m:e>
            <m:bar>
              <m:barPr>
                <m:pos m:val="top"/>
                <m:ctrlPr>
                  <w:rPr>
                    <w:rFonts w:ascii="Cambria Math" w:hAnsi="Cambria Math"/>
                  </w:rPr>
                </m:ctrlPr>
              </m:barPr>
              <m:e>
                <m:r>
                  <m:rPr>
                    <m:sty m:val="bi"/>
                  </m:rPr>
                  <w:rPr>
                    <w:rFonts w:ascii="Cambria Math" w:hAnsi="Cambria Math"/>
                  </w:rPr>
                  <m:t>W</m:t>
                </m:r>
              </m:e>
            </m:bar>
          </m:e>
          <m:sub>
            <m:r>
              <m:rPr>
                <m:sty m:val="bi"/>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θZ</m:t>
            </m:r>
          </m:e>
          <m:sub>
            <m:r>
              <m:rPr>
                <m:sty m:val="b"/>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v</m:t>
            </m:r>
          </m:e>
          <m:sub>
            <m:r>
              <m:rPr>
                <m:sty m:val="b"/>
              </m:rPr>
              <w:rPr>
                <w:rFonts w:ascii="Cambria Math" w:hAnsi="Cambria Math"/>
              </w:rPr>
              <m:t>it</m:t>
            </m:r>
          </m:sub>
        </m:sSub>
      </m:oMath>
      <w:r w:rsidRPr="00263357">
        <w:t xml:space="preserve">   (4)</w:t>
      </w:r>
    </w:p>
    <w:p w:rsidR="00FC67F3" w:rsidRPr="00263357" w:rsidRDefault="00FC67F3" w:rsidP="00B14B4F">
      <w:pPr>
        <w:pStyle w:val="FootnoteText"/>
        <w:spacing w:before="80"/>
        <w:ind w:right="0"/>
      </w:pPr>
      <w:r>
        <w:tab/>
      </w:r>
      <w:proofErr w:type="gramStart"/>
      <w:r w:rsidRPr="00263357">
        <w:t>where</w:t>
      </w:r>
      <w:proofErr w:type="gramEnd"/>
      <w:r w:rsidRPr="00263357">
        <w:t xml:space="preserve"> </w:t>
      </w:r>
      <m:oMath>
        <m:sSub>
          <m:sSubPr>
            <m:ctrlPr>
              <w:rPr>
                <w:rFonts w:ascii="Cambria Math" w:hAnsi="Cambria Math"/>
              </w:rPr>
            </m:ctrlPr>
          </m:sSubPr>
          <m:e>
            <m:bar>
              <m:barPr>
                <m:pos m:val="top"/>
                <m:ctrlPr>
                  <w:rPr>
                    <w:rFonts w:ascii="Cambria Math" w:hAnsi="Cambria Math"/>
                  </w:rPr>
                </m:ctrlPr>
              </m:barPr>
              <m:e>
                <m:r>
                  <m:rPr>
                    <m:sty m:val="bi"/>
                  </m:rPr>
                  <w:rPr>
                    <w:rFonts w:ascii="Cambria Math" w:hAnsi="Cambria Math"/>
                  </w:rPr>
                  <m:t>W</m:t>
                </m:r>
              </m:e>
            </m:bar>
          </m:e>
          <m:sub>
            <m:r>
              <m:rPr>
                <m:sty m:val="bi"/>
              </m:rPr>
              <w:rPr>
                <w:rFonts w:ascii="Cambria Math" w:hAnsi="Cambria Math"/>
              </w:rPr>
              <m:t>i</m:t>
            </m:r>
          </m:sub>
        </m:sSub>
      </m:oMath>
      <w:r w:rsidRPr="00263357">
        <w:t xml:space="preserve"> is the means of </w:t>
      </w:r>
      <m:oMath>
        <m:sSub>
          <m:sSubPr>
            <m:ctrlPr>
              <w:rPr>
                <w:rFonts w:ascii="Cambria Math" w:hAnsi="Cambria Math"/>
              </w:rPr>
            </m:ctrlPr>
          </m:sSubPr>
          <m:e>
            <m:r>
              <m:rPr>
                <m:sty m:val="bi"/>
              </m:rPr>
              <w:rPr>
                <w:rFonts w:ascii="Cambria Math" w:hAnsi="Cambria Math"/>
              </w:rPr>
              <m:t>W</m:t>
            </m:r>
          </m:e>
          <m:sub>
            <m:r>
              <m:rPr>
                <m:sty m:val="p"/>
              </m:rPr>
              <w:rPr>
                <w:rFonts w:ascii="Cambria Math" w:hAnsi="Cambria Math"/>
              </w:rPr>
              <m:t>it</m:t>
            </m:r>
          </m:sub>
        </m:sSub>
      </m:oMath>
      <w:r w:rsidRPr="00263357">
        <w:t xml:space="preserve"> for individual i, and </w:t>
      </w:r>
      <m:oMath>
        <m:r>
          <m:rPr>
            <m:sty m:val="bi"/>
          </m:rPr>
          <w:rPr>
            <w:rFonts w:ascii="Cambria Math" w:hAnsi="Cambria Math"/>
          </w:rPr>
          <m:t>ρ</m:t>
        </m:r>
      </m:oMath>
      <w:r w:rsidRPr="00263357">
        <w:t xml:space="preserve"> is the coefficients of </w:t>
      </w:r>
      <m:oMath>
        <m:sSub>
          <m:sSubPr>
            <m:ctrlPr>
              <w:rPr>
                <w:rFonts w:ascii="Cambria Math" w:hAnsi="Cambria Math"/>
              </w:rPr>
            </m:ctrlPr>
          </m:sSubPr>
          <m:e>
            <m:bar>
              <m:barPr>
                <m:pos m:val="top"/>
                <m:ctrlPr>
                  <w:rPr>
                    <w:rFonts w:ascii="Cambria Math" w:hAnsi="Cambria Math"/>
                  </w:rPr>
                </m:ctrlPr>
              </m:barPr>
              <m:e>
                <m:r>
                  <m:rPr>
                    <m:sty m:val="bi"/>
                  </m:rPr>
                  <w:rPr>
                    <w:rFonts w:ascii="Cambria Math" w:hAnsi="Cambria Math"/>
                  </w:rPr>
                  <m:t>W</m:t>
                </m:r>
              </m:e>
            </m:bar>
          </m:e>
          <m:sub>
            <m:r>
              <m:rPr>
                <m:sty m:val="bi"/>
              </m:rPr>
              <w:rPr>
                <w:rFonts w:ascii="Cambria Math" w:hAnsi="Cambria Math"/>
              </w:rPr>
              <m:t>i</m:t>
            </m:r>
          </m:sub>
        </m:sSub>
      </m:oMath>
      <w:r w:rsidRPr="00263357">
        <w:t>.</w:t>
      </w:r>
      <w:r>
        <w:t xml:space="preserve"> The random effects model with Mundlak corrections, however, did not converge.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9A07314"/>
    <w:multiLevelType w:val="hybridMultilevel"/>
    <w:tmpl w:val="3CF610A2"/>
    <w:lvl w:ilvl="0" w:tplc="73248D8A">
      <w:start w:val="1"/>
      <w:numFmt w:val="bullet"/>
      <w:lvlText w:val=""/>
      <w:lvlJc w:val="left"/>
      <w:pPr>
        <w:tabs>
          <w:tab w:val="num" w:pos="720"/>
        </w:tabs>
        <w:ind w:left="720" w:hanging="360"/>
      </w:pPr>
      <w:rPr>
        <w:rFonts w:ascii="Wingdings" w:hAnsi="Wingdings" w:hint="default"/>
      </w:rPr>
    </w:lvl>
    <w:lvl w:ilvl="1" w:tplc="716A5AF0">
      <w:start w:val="2569"/>
      <w:numFmt w:val="bullet"/>
      <w:lvlText w:val="►"/>
      <w:lvlJc w:val="left"/>
      <w:pPr>
        <w:tabs>
          <w:tab w:val="num" w:pos="1440"/>
        </w:tabs>
        <w:ind w:left="1440" w:hanging="360"/>
      </w:pPr>
      <w:rPr>
        <w:rFonts w:ascii="Arial" w:hAnsi="Arial" w:hint="default"/>
      </w:rPr>
    </w:lvl>
    <w:lvl w:ilvl="2" w:tplc="141E34DE" w:tentative="1">
      <w:start w:val="1"/>
      <w:numFmt w:val="bullet"/>
      <w:lvlText w:val=""/>
      <w:lvlJc w:val="left"/>
      <w:pPr>
        <w:tabs>
          <w:tab w:val="num" w:pos="2160"/>
        </w:tabs>
        <w:ind w:left="2160" w:hanging="360"/>
      </w:pPr>
      <w:rPr>
        <w:rFonts w:ascii="Wingdings" w:hAnsi="Wingdings" w:hint="default"/>
      </w:rPr>
    </w:lvl>
    <w:lvl w:ilvl="3" w:tplc="95461486" w:tentative="1">
      <w:start w:val="1"/>
      <w:numFmt w:val="bullet"/>
      <w:lvlText w:val=""/>
      <w:lvlJc w:val="left"/>
      <w:pPr>
        <w:tabs>
          <w:tab w:val="num" w:pos="2880"/>
        </w:tabs>
        <w:ind w:left="2880" w:hanging="360"/>
      </w:pPr>
      <w:rPr>
        <w:rFonts w:ascii="Wingdings" w:hAnsi="Wingdings" w:hint="default"/>
      </w:rPr>
    </w:lvl>
    <w:lvl w:ilvl="4" w:tplc="CE38C19E" w:tentative="1">
      <w:start w:val="1"/>
      <w:numFmt w:val="bullet"/>
      <w:lvlText w:val=""/>
      <w:lvlJc w:val="left"/>
      <w:pPr>
        <w:tabs>
          <w:tab w:val="num" w:pos="3600"/>
        </w:tabs>
        <w:ind w:left="3600" w:hanging="360"/>
      </w:pPr>
      <w:rPr>
        <w:rFonts w:ascii="Wingdings" w:hAnsi="Wingdings" w:hint="default"/>
      </w:rPr>
    </w:lvl>
    <w:lvl w:ilvl="5" w:tplc="402ADB62" w:tentative="1">
      <w:start w:val="1"/>
      <w:numFmt w:val="bullet"/>
      <w:lvlText w:val=""/>
      <w:lvlJc w:val="left"/>
      <w:pPr>
        <w:tabs>
          <w:tab w:val="num" w:pos="4320"/>
        </w:tabs>
        <w:ind w:left="4320" w:hanging="360"/>
      </w:pPr>
      <w:rPr>
        <w:rFonts w:ascii="Wingdings" w:hAnsi="Wingdings" w:hint="default"/>
      </w:rPr>
    </w:lvl>
    <w:lvl w:ilvl="6" w:tplc="FC38882C" w:tentative="1">
      <w:start w:val="1"/>
      <w:numFmt w:val="bullet"/>
      <w:lvlText w:val=""/>
      <w:lvlJc w:val="left"/>
      <w:pPr>
        <w:tabs>
          <w:tab w:val="num" w:pos="5040"/>
        </w:tabs>
        <w:ind w:left="5040" w:hanging="360"/>
      </w:pPr>
      <w:rPr>
        <w:rFonts w:ascii="Wingdings" w:hAnsi="Wingdings" w:hint="default"/>
      </w:rPr>
    </w:lvl>
    <w:lvl w:ilvl="7" w:tplc="7D1054C6" w:tentative="1">
      <w:start w:val="1"/>
      <w:numFmt w:val="bullet"/>
      <w:lvlText w:val=""/>
      <w:lvlJc w:val="left"/>
      <w:pPr>
        <w:tabs>
          <w:tab w:val="num" w:pos="5760"/>
        </w:tabs>
        <w:ind w:left="5760" w:hanging="360"/>
      </w:pPr>
      <w:rPr>
        <w:rFonts w:ascii="Wingdings" w:hAnsi="Wingdings" w:hint="default"/>
      </w:rPr>
    </w:lvl>
    <w:lvl w:ilvl="8" w:tplc="BE2ADE20" w:tentative="1">
      <w:start w:val="1"/>
      <w:numFmt w:val="bullet"/>
      <w:lvlText w:val=""/>
      <w:lvlJc w:val="left"/>
      <w:pPr>
        <w:tabs>
          <w:tab w:val="num" w:pos="6480"/>
        </w:tabs>
        <w:ind w:left="6480" w:hanging="360"/>
      </w:pPr>
      <w:rPr>
        <w:rFonts w:ascii="Wingdings" w:hAnsi="Wingdings" w:hint="default"/>
      </w:rPr>
    </w:lvl>
  </w:abstractNum>
  <w:abstractNum w:abstractNumId="14">
    <w:nsid w:val="0DEB2096"/>
    <w:multiLevelType w:val="hybridMultilevel"/>
    <w:tmpl w:val="C2B4057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4972413"/>
    <w:multiLevelType w:val="hybridMultilevel"/>
    <w:tmpl w:val="D80E2B06"/>
    <w:lvl w:ilvl="0" w:tplc="DCD688A0">
      <w:start w:val="29"/>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7">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1170B9B"/>
    <w:multiLevelType w:val="hybridMultilevel"/>
    <w:tmpl w:val="EE5AA640"/>
    <w:lvl w:ilvl="0" w:tplc="713A391A">
      <w:start w:val="1"/>
      <w:numFmt w:val="bullet"/>
      <w:lvlText w:val="–"/>
      <w:lvlJc w:val="left"/>
      <w:pPr>
        <w:tabs>
          <w:tab w:val="num" w:pos="720"/>
        </w:tabs>
        <w:ind w:left="720" w:hanging="360"/>
      </w:pPr>
      <w:rPr>
        <w:rFonts w:ascii="Arial" w:hAnsi="Arial" w:hint="default"/>
      </w:rPr>
    </w:lvl>
    <w:lvl w:ilvl="1" w:tplc="0414C5E6" w:tentative="1">
      <w:start w:val="1"/>
      <w:numFmt w:val="bullet"/>
      <w:lvlText w:val="–"/>
      <w:lvlJc w:val="left"/>
      <w:pPr>
        <w:tabs>
          <w:tab w:val="num" w:pos="1440"/>
        </w:tabs>
        <w:ind w:left="1440" w:hanging="360"/>
      </w:pPr>
      <w:rPr>
        <w:rFonts w:ascii="Arial" w:hAnsi="Arial" w:hint="default"/>
      </w:rPr>
    </w:lvl>
    <w:lvl w:ilvl="2" w:tplc="7C7AD812">
      <w:start w:val="1"/>
      <w:numFmt w:val="bullet"/>
      <w:lvlText w:val="–"/>
      <w:lvlJc w:val="left"/>
      <w:pPr>
        <w:tabs>
          <w:tab w:val="num" w:pos="2160"/>
        </w:tabs>
        <w:ind w:left="2160" w:hanging="360"/>
      </w:pPr>
      <w:rPr>
        <w:rFonts w:ascii="Arial" w:hAnsi="Arial" w:hint="default"/>
      </w:rPr>
    </w:lvl>
    <w:lvl w:ilvl="3" w:tplc="CC6CCFA4" w:tentative="1">
      <w:start w:val="1"/>
      <w:numFmt w:val="bullet"/>
      <w:lvlText w:val="–"/>
      <w:lvlJc w:val="left"/>
      <w:pPr>
        <w:tabs>
          <w:tab w:val="num" w:pos="2880"/>
        </w:tabs>
        <w:ind w:left="2880" w:hanging="360"/>
      </w:pPr>
      <w:rPr>
        <w:rFonts w:ascii="Arial" w:hAnsi="Arial" w:hint="default"/>
      </w:rPr>
    </w:lvl>
    <w:lvl w:ilvl="4" w:tplc="548E4D40" w:tentative="1">
      <w:start w:val="1"/>
      <w:numFmt w:val="bullet"/>
      <w:lvlText w:val="–"/>
      <w:lvlJc w:val="left"/>
      <w:pPr>
        <w:tabs>
          <w:tab w:val="num" w:pos="3600"/>
        </w:tabs>
        <w:ind w:left="3600" w:hanging="360"/>
      </w:pPr>
      <w:rPr>
        <w:rFonts w:ascii="Arial" w:hAnsi="Arial" w:hint="default"/>
      </w:rPr>
    </w:lvl>
    <w:lvl w:ilvl="5" w:tplc="EFFAFAA4" w:tentative="1">
      <w:start w:val="1"/>
      <w:numFmt w:val="bullet"/>
      <w:lvlText w:val="–"/>
      <w:lvlJc w:val="left"/>
      <w:pPr>
        <w:tabs>
          <w:tab w:val="num" w:pos="4320"/>
        </w:tabs>
        <w:ind w:left="4320" w:hanging="360"/>
      </w:pPr>
      <w:rPr>
        <w:rFonts w:ascii="Arial" w:hAnsi="Arial" w:hint="default"/>
      </w:rPr>
    </w:lvl>
    <w:lvl w:ilvl="6" w:tplc="F1EA3324" w:tentative="1">
      <w:start w:val="1"/>
      <w:numFmt w:val="bullet"/>
      <w:lvlText w:val="–"/>
      <w:lvlJc w:val="left"/>
      <w:pPr>
        <w:tabs>
          <w:tab w:val="num" w:pos="5040"/>
        </w:tabs>
        <w:ind w:left="5040" w:hanging="360"/>
      </w:pPr>
      <w:rPr>
        <w:rFonts w:ascii="Arial" w:hAnsi="Arial" w:hint="default"/>
      </w:rPr>
    </w:lvl>
    <w:lvl w:ilvl="7" w:tplc="6A3841B2" w:tentative="1">
      <w:start w:val="1"/>
      <w:numFmt w:val="bullet"/>
      <w:lvlText w:val="–"/>
      <w:lvlJc w:val="left"/>
      <w:pPr>
        <w:tabs>
          <w:tab w:val="num" w:pos="5760"/>
        </w:tabs>
        <w:ind w:left="5760" w:hanging="360"/>
      </w:pPr>
      <w:rPr>
        <w:rFonts w:ascii="Arial" w:hAnsi="Arial" w:hint="default"/>
      </w:rPr>
    </w:lvl>
    <w:lvl w:ilvl="8" w:tplc="9C4EE2FE" w:tentative="1">
      <w:start w:val="1"/>
      <w:numFmt w:val="bullet"/>
      <w:lvlText w:val="–"/>
      <w:lvlJc w:val="left"/>
      <w:pPr>
        <w:tabs>
          <w:tab w:val="num" w:pos="6480"/>
        </w:tabs>
        <w:ind w:left="6480" w:hanging="360"/>
      </w:pPr>
      <w:rPr>
        <w:rFonts w:ascii="Arial" w:hAnsi="Arial" w:hint="default"/>
      </w:rPr>
    </w:lvl>
  </w:abstractNum>
  <w:abstractNum w:abstractNumId="2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8E44ECD"/>
    <w:multiLevelType w:val="hybridMultilevel"/>
    <w:tmpl w:val="8DF444AE"/>
    <w:lvl w:ilvl="0" w:tplc="E9DC4C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0F17EF6"/>
    <w:multiLevelType w:val="hybridMultilevel"/>
    <w:tmpl w:val="079AE1B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54E05537"/>
    <w:multiLevelType w:val="hybridMultilevel"/>
    <w:tmpl w:val="AD38D57E"/>
    <w:lvl w:ilvl="0" w:tplc="EDE408F2">
      <w:start w:val="1"/>
      <w:numFmt w:val="decimal"/>
      <w:lvlText w:val="%1."/>
      <w:lvlJc w:val="left"/>
      <w:pPr>
        <w:tabs>
          <w:tab w:val="num" w:pos="720"/>
        </w:tabs>
        <w:ind w:left="720" w:hanging="360"/>
      </w:pPr>
    </w:lvl>
    <w:lvl w:ilvl="1" w:tplc="96C6BE72" w:tentative="1">
      <w:start w:val="1"/>
      <w:numFmt w:val="decimal"/>
      <w:lvlText w:val="%2."/>
      <w:lvlJc w:val="left"/>
      <w:pPr>
        <w:tabs>
          <w:tab w:val="num" w:pos="1440"/>
        </w:tabs>
        <w:ind w:left="1440" w:hanging="360"/>
      </w:pPr>
    </w:lvl>
    <w:lvl w:ilvl="2" w:tplc="922648A0" w:tentative="1">
      <w:start w:val="1"/>
      <w:numFmt w:val="decimal"/>
      <w:lvlText w:val="%3."/>
      <w:lvlJc w:val="left"/>
      <w:pPr>
        <w:tabs>
          <w:tab w:val="num" w:pos="2160"/>
        </w:tabs>
        <w:ind w:left="2160" w:hanging="360"/>
      </w:pPr>
    </w:lvl>
    <w:lvl w:ilvl="3" w:tplc="B85406A8" w:tentative="1">
      <w:start w:val="1"/>
      <w:numFmt w:val="decimal"/>
      <w:lvlText w:val="%4."/>
      <w:lvlJc w:val="left"/>
      <w:pPr>
        <w:tabs>
          <w:tab w:val="num" w:pos="2880"/>
        </w:tabs>
        <w:ind w:left="2880" w:hanging="360"/>
      </w:pPr>
    </w:lvl>
    <w:lvl w:ilvl="4" w:tplc="B2CE2F56" w:tentative="1">
      <w:start w:val="1"/>
      <w:numFmt w:val="decimal"/>
      <w:lvlText w:val="%5."/>
      <w:lvlJc w:val="left"/>
      <w:pPr>
        <w:tabs>
          <w:tab w:val="num" w:pos="3600"/>
        </w:tabs>
        <w:ind w:left="3600" w:hanging="360"/>
      </w:pPr>
    </w:lvl>
    <w:lvl w:ilvl="5" w:tplc="42F0816A" w:tentative="1">
      <w:start w:val="1"/>
      <w:numFmt w:val="decimal"/>
      <w:lvlText w:val="%6."/>
      <w:lvlJc w:val="left"/>
      <w:pPr>
        <w:tabs>
          <w:tab w:val="num" w:pos="4320"/>
        </w:tabs>
        <w:ind w:left="4320" w:hanging="360"/>
      </w:pPr>
    </w:lvl>
    <w:lvl w:ilvl="6" w:tplc="2618AB68" w:tentative="1">
      <w:start w:val="1"/>
      <w:numFmt w:val="decimal"/>
      <w:lvlText w:val="%7."/>
      <w:lvlJc w:val="left"/>
      <w:pPr>
        <w:tabs>
          <w:tab w:val="num" w:pos="5040"/>
        </w:tabs>
        <w:ind w:left="5040" w:hanging="360"/>
      </w:pPr>
    </w:lvl>
    <w:lvl w:ilvl="7" w:tplc="41C8035C" w:tentative="1">
      <w:start w:val="1"/>
      <w:numFmt w:val="decimal"/>
      <w:lvlText w:val="%8."/>
      <w:lvlJc w:val="left"/>
      <w:pPr>
        <w:tabs>
          <w:tab w:val="num" w:pos="5760"/>
        </w:tabs>
        <w:ind w:left="5760" w:hanging="360"/>
      </w:pPr>
    </w:lvl>
    <w:lvl w:ilvl="8" w:tplc="29062A8E" w:tentative="1">
      <w:start w:val="1"/>
      <w:numFmt w:val="decimal"/>
      <w:lvlText w:val="%9."/>
      <w:lvlJc w:val="left"/>
      <w:pPr>
        <w:tabs>
          <w:tab w:val="num" w:pos="6480"/>
        </w:tabs>
        <w:ind w:left="6480" w:hanging="360"/>
      </w:pPr>
    </w:lvl>
  </w:abstractNum>
  <w:abstractNum w:abstractNumId="3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3C53DB2"/>
    <w:multiLevelType w:val="hybridMultilevel"/>
    <w:tmpl w:val="4A0AD1D2"/>
    <w:lvl w:ilvl="0" w:tplc="03401DFC">
      <w:start w:val="1"/>
      <w:numFmt w:val="bullet"/>
      <w:lvlText w:val=""/>
      <w:lvlJc w:val="left"/>
      <w:pPr>
        <w:tabs>
          <w:tab w:val="num" w:pos="720"/>
        </w:tabs>
        <w:ind w:left="720" w:hanging="360"/>
      </w:pPr>
      <w:rPr>
        <w:rFonts w:ascii="Wingdings" w:hAnsi="Wingdings" w:hint="default"/>
      </w:rPr>
    </w:lvl>
    <w:lvl w:ilvl="1" w:tplc="C0C032A2">
      <w:start w:val="2116"/>
      <w:numFmt w:val="bullet"/>
      <w:lvlText w:val="►"/>
      <w:lvlJc w:val="left"/>
      <w:pPr>
        <w:tabs>
          <w:tab w:val="num" w:pos="1440"/>
        </w:tabs>
        <w:ind w:left="1440" w:hanging="360"/>
      </w:pPr>
      <w:rPr>
        <w:rFonts w:ascii="Arial" w:hAnsi="Arial" w:hint="default"/>
      </w:rPr>
    </w:lvl>
    <w:lvl w:ilvl="2" w:tplc="DAA6B9EC">
      <w:start w:val="2116"/>
      <w:numFmt w:val="bullet"/>
      <w:lvlText w:val="–"/>
      <w:lvlJc w:val="left"/>
      <w:pPr>
        <w:tabs>
          <w:tab w:val="num" w:pos="2160"/>
        </w:tabs>
        <w:ind w:left="2160" w:hanging="360"/>
      </w:pPr>
      <w:rPr>
        <w:rFonts w:ascii="Arial" w:hAnsi="Arial" w:hint="default"/>
      </w:rPr>
    </w:lvl>
    <w:lvl w:ilvl="3" w:tplc="17567EB8" w:tentative="1">
      <w:start w:val="1"/>
      <w:numFmt w:val="bullet"/>
      <w:lvlText w:val=""/>
      <w:lvlJc w:val="left"/>
      <w:pPr>
        <w:tabs>
          <w:tab w:val="num" w:pos="2880"/>
        </w:tabs>
        <w:ind w:left="2880" w:hanging="360"/>
      </w:pPr>
      <w:rPr>
        <w:rFonts w:ascii="Wingdings" w:hAnsi="Wingdings" w:hint="default"/>
      </w:rPr>
    </w:lvl>
    <w:lvl w:ilvl="4" w:tplc="E1AC403A" w:tentative="1">
      <w:start w:val="1"/>
      <w:numFmt w:val="bullet"/>
      <w:lvlText w:val=""/>
      <w:lvlJc w:val="left"/>
      <w:pPr>
        <w:tabs>
          <w:tab w:val="num" w:pos="3600"/>
        </w:tabs>
        <w:ind w:left="3600" w:hanging="360"/>
      </w:pPr>
      <w:rPr>
        <w:rFonts w:ascii="Wingdings" w:hAnsi="Wingdings" w:hint="default"/>
      </w:rPr>
    </w:lvl>
    <w:lvl w:ilvl="5" w:tplc="3BDAADD6" w:tentative="1">
      <w:start w:val="1"/>
      <w:numFmt w:val="bullet"/>
      <w:lvlText w:val=""/>
      <w:lvlJc w:val="left"/>
      <w:pPr>
        <w:tabs>
          <w:tab w:val="num" w:pos="4320"/>
        </w:tabs>
        <w:ind w:left="4320" w:hanging="360"/>
      </w:pPr>
      <w:rPr>
        <w:rFonts w:ascii="Wingdings" w:hAnsi="Wingdings" w:hint="default"/>
      </w:rPr>
    </w:lvl>
    <w:lvl w:ilvl="6" w:tplc="5E24E8D6" w:tentative="1">
      <w:start w:val="1"/>
      <w:numFmt w:val="bullet"/>
      <w:lvlText w:val=""/>
      <w:lvlJc w:val="left"/>
      <w:pPr>
        <w:tabs>
          <w:tab w:val="num" w:pos="5040"/>
        </w:tabs>
        <w:ind w:left="5040" w:hanging="360"/>
      </w:pPr>
      <w:rPr>
        <w:rFonts w:ascii="Wingdings" w:hAnsi="Wingdings" w:hint="default"/>
      </w:rPr>
    </w:lvl>
    <w:lvl w:ilvl="7" w:tplc="F4726826" w:tentative="1">
      <w:start w:val="1"/>
      <w:numFmt w:val="bullet"/>
      <w:lvlText w:val=""/>
      <w:lvlJc w:val="left"/>
      <w:pPr>
        <w:tabs>
          <w:tab w:val="num" w:pos="5760"/>
        </w:tabs>
        <w:ind w:left="5760" w:hanging="360"/>
      </w:pPr>
      <w:rPr>
        <w:rFonts w:ascii="Wingdings" w:hAnsi="Wingdings" w:hint="default"/>
      </w:rPr>
    </w:lvl>
    <w:lvl w:ilvl="8" w:tplc="EA08C7F8" w:tentative="1">
      <w:start w:val="1"/>
      <w:numFmt w:val="bullet"/>
      <w:lvlText w:val=""/>
      <w:lvlJc w:val="left"/>
      <w:pPr>
        <w:tabs>
          <w:tab w:val="num" w:pos="6480"/>
        </w:tabs>
        <w:ind w:left="6480" w:hanging="360"/>
      </w:pPr>
      <w:rPr>
        <w:rFonts w:ascii="Wingdings" w:hAnsi="Wingdings" w:hint="default"/>
      </w:rPr>
    </w:lvl>
  </w:abstractNum>
  <w:abstractNum w:abstractNumId="35">
    <w:nsid w:val="6B4A3123"/>
    <w:multiLevelType w:val="hybridMultilevel"/>
    <w:tmpl w:val="7176579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D244CF"/>
    <w:multiLevelType w:val="hybridMultilevel"/>
    <w:tmpl w:val="D79CF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6"/>
  </w:num>
  <w:num w:numId="3">
    <w:abstractNumId w:val="10"/>
  </w:num>
  <w:num w:numId="4">
    <w:abstractNumId w:val="23"/>
  </w:num>
  <w:num w:numId="5">
    <w:abstractNumId w:val="12"/>
  </w:num>
  <w:num w:numId="6">
    <w:abstractNumId w:val="28"/>
  </w:num>
  <w:num w:numId="7">
    <w:abstractNumId w:val="31"/>
  </w:num>
  <w:num w:numId="8">
    <w:abstractNumId w:val="30"/>
  </w:num>
  <w:num w:numId="9">
    <w:abstractNumId w:val="36"/>
  </w:num>
  <w:num w:numId="10">
    <w:abstractNumId w:val="24"/>
  </w:num>
  <w:num w:numId="11">
    <w:abstractNumId w:val="20"/>
  </w:num>
  <w:num w:numId="12">
    <w:abstractNumId w:val="25"/>
  </w:num>
  <w:num w:numId="13">
    <w:abstractNumId w:val="26"/>
  </w:num>
  <w:num w:numId="14">
    <w:abstractNumId w:val="17"/>
  </w:num>
  <w:num w:numId="15">
    <w:abstractNumId w:val="2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6"/>
  </w:num>
  <w:num w:numId="24">
    <w:abstractNumId w:val="11"/>
  </w:num>
  <w:num w:numId="25">
    <w:abstractNumId w:val="16"/>
  </w:num>
  <w:num w:numId="26">
    <w:abstractNumId w:val="37"/>
  </w:num>
  <w:num w:numId="27">
    <w:abstractNumId w:val="33"/>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2"/>
  </w:num>
  <w:num w:numId="35">
    <w:abstractNumId w:val="38"/>
  </w:num>
  <w:num w:numId="36">
    <w:abstractNumId w:val="29"/>
  </w:num>
  <w:num w:numId="37">
    <w:abstractNumId w:val="34"/>
  </w:num>
  <w:num w:numId="38">
    <w:abstractNumId w:val="19"/>
  </w:num>
  <w:num w:numId="39">
    <w:abstractNumId w:val="13"/>
  </w:num>
  <w:num w:numId="40">
    <w:abstractNumId w:val="14"/>
  </w:num>
  <w:num w:numId="41">
    <w:abstractNumId w:val="21"/>
  </w:num>
  <w:num w:numId="42">
    <w:abstractNumId w:val="15"/>
  </w:num>
  <w:num w:numId="43">
    <w:abstractNumId w:val="27"/>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85AA0"/>
    <w:rsid w:val="000002CA"/>
    <w:rsid w:val="000006AD"/>
    <w:rsid w:val="0000124F"/>
    <w:rsid w:val="00003E1F"/>
    <w:rsid w:val="0000488A"/>
    <w:rsid w:val="000108B2"/>
    <w:rsid w:val="00011B38"/>
    <w:rsid w:val="00012A08"/>
    <w:rsid w:val="00012B64"/>
    <w:rsid w:val="000130A0"/>
    <w:rsid w:val="00013265"/>
    <w:rsid w:val="00014430"/>
    <w:rsid w:val="000208DD"/>
    <w:rsid w:val="00022290"/>
    <w:rsid w:val="00022FB0"/>
    <w:rsid w:val="00024927"/>
    <w:rsid w:val="00025741"/>
    <w:rsid w:val="000266E1"/>
    <w:rsid w:val="00026FAD"/>
    <w:rsid w:val="000278E8"/>
    <w:rsid w:val="00027AF7"/>
    <w:rsid w:val="000315D7"/>
    <w:rsid w:val="00032F09"/>
    <w:rsid w:val="00041E50"/>
    <w:rsid w:val="000438D5"/>
    <w:rsid w:val="00043E69"/>
    <w:rsid w:val="00045FCF"/>
    <w:rsid w:val="0005479A"/>
    <w:rsid w:val="0006031B"/>
    <w:rsid w:val="0006124A"/>
    <w:rsid w:val="0006125F"/>
    <w:rsid w:val="00063B73"/>
    <w:rsid w:val="00066026"/>
    <w:rsid w:val="00066BF1"/>
    <w:rsid w:val="00067B95"/>
    <w:rsid w:val="00070F57"/>
    <w:rsid w:val="00071236"/>
    <w:rsid w:val="00072256"/>
    <w:rsid w:val="00074BD4"/>
    <w:rsid w:val="00076568"/>
    <w:rsid w:val="000765ED"/>
    <w:rsid w:val="000833C1"/>
    <w:rsid w:val="00083408"/>
    <w:rsid w:val="00083D98"/>
    <w:rsid w:val="00084458"/>
    <w:rsid w:val="000867C3"/>
    <w:rsid w:val="000875FC"/>
    <w:rsid w:val="00090026"/>
    <w:rsid w:val="0009257A"/>
    <w:rsid w:val="00096C4E"/>
    <w:rsid w:val="00097BE3"/>
    <w:rsid w:val="00097F73"/>
    <w:rsid w:val="000A0745"/>
    <w:rsid w:val="000A0D83"/>
    <w:rsid w:val="000A0F2A"/>
    <w:rsid w:val="000A1230"/>
    <w:rsid w:val="000A2172"/>
    <w:rsid w:val="000A365B"/>
    <w:rsid w:val="000A4D50"/>
    <w:rsid w:val="000A6A08"/>
    <w:rsid w:val="000A7F87"/>
    <w:rsid w:val="000B28AD"/>
    <w:rsid w:val="000B3867"/>
    <w:rsid w:val="000B38F3"/>
    <w:rsid w:val="000B3C12"/>
    <w:rsid w:val="000B4447"/>
    <w:rsid w:val="000B49FD"/>
    <w:rsid w:val="000B4E49"/>
    <w:rsid w:val="000B558D"/>
    <w:rsid w:val="000C0488"/>
    <w:rsid w:val="000C1BB5"/>
    <w:rsid w:val="000C23D2"/>
    <w:rsid w:val="000C65D4"/>
    <w:rsid w:val="000C69B0"/>
    <w:rsid w:val="000C7B35"/>
    <w:rsid w:val="000D0A1C"/>
    <w:rsid w:val="000D19C7"/>
    <w:rsid w:val="000D365A"/>
    <w:rsid w:val="000D4546"/>
    <w:rsid w:val="000E0A91"/>
    <w:rsid w:val="000E23F1"/>
    <w:rsid w:val="000E4798"/>
    <w:rsid w:val="000E5FDC"/>
    <w:rsid w:val="000F0ED3"/>
    <w:rsid w:val="000F6267"/>
    <w:rsid w:val="000F641C"/>
    <w:rsid w:val="000F67F6"/>
    <w:rsid w:val="000F7D54"/>
    <w:rsid w:val="001007DC"/>
    <w:rsid w:val="0010149D"/>
    <w:rsid w:val="00102E31"/>
    <w:rsid w:val="001034C8"/>
    <w:rsid w:val="0010441D"/>
    <w:rsid w:val="001056E7"/>
    <w:rsid w:val="00105BC5"/>
    <w:rsid w:val="00105DFD"/>
    <w:rsid w:val="0010761A"/>
    <w:rsid w:val="001078AF"/>
    <w:rsid w:val="00113954"/>
    <w:rsid w:val="00117394"/>
    <w:rsid w:val="001173E8"/>
    <w:rsid w:val="00120556"/>
    <w:rsid w:val="00120B24"/>
    <w:rsid w:val="00121303"/>
    <w:rsid w:val="001213EF"/>
    <w:rsid w:val="0012153D"/>
    <w:rsid w:val="001233BC"/>
    <w:rsid w:val="00123999"/>
    <w:rsid w:val="00123B5C"/>
    <w:rsid w:val="001240FA"/>
    <w:rsid w:val="00126AE1"/>
    <w:rsid w:val="00127307"/>
    <w:rsid w:val="001316C6"/>
    <w:rsid w:val="00135C75"/>
    <w:rsid w:val="00137400"/>
    <w:rsid w:val="00140B80"/>
    <w:rsid w:val="001431DA"/>
    <w:rsid w:val="00144E4B"/>
    <w:rsid w:val="00145F72"/>
    <w:rsid w:val="0014626F"/>
    <w:rsid w:val="00146483"/>
    <w:rsid w:val="0014677E"/>
    <w:rsid w:val="00150874"/>
    <w:rsid w:val="001509F3"/>
    <w:rsid w:val="00153EA0"/>
    <w:rsid w:val="00155839"/>
    <w:rsid w:val="00155D14"/>
    <w:rsid w:val="0016133C"/>
    <w:rsid w:val="001637CC"/>
    <w:rsid w:val="0016455C"/>
    <w:rsid w:val="0016506A"/>
    <w:rsid w:val="00166EF6"/>
    <w:rsid w:val="001671A3"/>
    <w:rsid w:val="001677D3"/>
    <w:rsid w:val="0016782C"/>
    <w:rsid w:val="00170452"/>
    <w:rsid w:val="0017119E"/>
    <w:rsid w:val="00177827"/>
    <w:rsid w:val="0018132A"/>
    <w:rsid w:val="00181539"/>
    <w:rsid w:val="00181B1F"/>
    <w:rsid w:val="0018297B"/>
    <w:rsid w:val="00183F66"/>
    <w:rsid w:val="00184504"/>
    <w:rsid w:val="0018486F"/>
    <w:rsid w:val="00187DE5"/>
    <w:rsid w:val="00190321"/>
    <w:rsid w:val="00191878"/>
    <w:rsid w:val="001925B8"/>
    <w:rsid w:val="00192D1A"/>
    <w:rsid w:val="00193267"/>
    <w:rsid w:val="00195A97"/>
    <w:rsid w:val="001A02EE"/>
    <w:rsid w:val="001A0B68"/>
    <w:rsid w:val="001A23ED"/>
    <w:rsid w:val="001A34CB"/>
    <w:rsid w:val="001A3C90"/>
    <w:rsid w:val="001A6C5B"/>
    <w:rsid w:val="001B01AD"/>
    <w:rsid w:val="001B1894"/>
    <w:rsid w:val="001B21E9"/>
    <w:rsid w:val="001B22C4"/>
    <w:rsid w:val="001B38ED"/>
    <w:rsid w:val="001B43CF"/>
    <w:rsid w:val="001B5B56"/>
    <w:rsid w:val="001B63BD"/>
    <w:rsid w:val="001B7586"/>
    <w:rsid w:val="001B7B5F"/>
    <w:rsid w:val="001C2827"/>
    <w:rsid w:val="001C2A54"/>
    <w:rsid w:val="001C2F88"/>
    <w:rsid w:val="001C4827"/>
    <w:rsid w:val="001C55AE"/>
    <w:rsid w:val="001C70D0"/>
    <w:rsid w:val="001C7EA0"/>
    <w:rsid w:val="001D133F"/>
    <w:rsid w:val="001D1B6F"/>
    <w:rsid w:val="001D3C06"/>
    <w:rsid w:val="001D4175"/>
    <w:rsid w:val="001D68DF"/>
    <w:rsid w:val="001D75DD"/>
    <w:rsid w:val="001E1878"/>
    <w:rsid w:val="001E243C"/>
    <w:rsid w:val="001E41FA"/>
    <w:rsid w:val="001E49C4"/>
    <w:rsid w:val="001E7096"/>
    <w:rsid w:val="001F140A"/>
    <w:rsid w:val="001F33A2"/>
    <w:rsid w:val="001F3B46"/>
    <w:rsid w:val="001F40AB"/>
    <w:rsid w:val="001F40B3"/>
    <w:rsid w:val="001F693E"/>
    <w:rsid w:val="001F729B"/>
    <w:rsid w:val="001F7D84"/>
    <w:rsid w:val="001F7DE0"/>
    <w:rsid w:val="001F7ED4"/>
    <w:rsid w:val="00202030"/>
    <w:rsid w:val="00205CDB"/>
    <w:rsid w:val="00210E49"/>
    <w:rsid w:val="00210F86"/>
    <w:rsid w:val="002115E4"/>
    <w:rsid w:val="002129A6"/>
    <w:rsid w:val="002134BE"/>
    <w:rsid w:val="00215E4C"/>
    <w:rsid w:val="00216E5D"/>
    <w:rsid w:val="00222E3A"/>
    <w:rsid w:val="00225FB0"/>
    <w:rsid w:val="00226775"/>
    <w:rsid w:val="002277A9"/>
    <w:rsid w:val="00230729"/>
    <w:rsid w:val="00231770"/>
    <w:rsid w:val="002327E6"/>
    <w:rsid w:val="00233970"/>
    <w:rsid w:val="00233BFA"/>
    <w:rsid w:val="002342E9"/>
    <w:rsid w:val="00235C96"/>
    <w:rsid w:val="0024435F"/>
    <w:rsid w:val="002450DC"/>
    <w:rsid w:val="00246A10"/>
    <w:rsid w:val="00250C2C"/>
    <w:rsid w:val="00251CE5"/>
    <w:rsid w:val="0025244B"/>
    <w:rsid w:val="00252CDC"/>
    <w:rsid w:val="0025447B"/>
    <w:rsid w:val="00254531"/>
    <w:rsid w:val="002549EA"/>
    <w:rsid w:val="00255C8F"/>
    <w:rsid w:val="002561D4"/>
    <w:rsid w:val="0026084F"/>
    <w:rsid w:val="00260E54"/>
    <w:rsid w:val="00261201"/>
    <w:rsid w:val="00263357"/>
    <w:rsid w:val="00264881"/>
    <w:rsid w:val="00266B6A"/>
    <w:rsid w:val="00266BD7"/>
    <w:rsid w:val="00267A8D"/>
    <w:rsid w:val="00270067"/>
    <w:rsid w:val="0027009B"/>
    <w:rsid w:val="00270D9D"/>
    <w:rsid w:val="0027117A"/>
    <w:rsid w:val="00272DE2"/>
    <w:rsid w:val="002767A0"/>
    <w:rsid w:val="00280CCE"/>
    <w:rsid w:val="0028280E"/>
    <w:rsid w:val="00283298"/>
    <w:rsid w:val="00284FCB"/>
    <w:rsid w:val="00293845"/>
    <w:rsid w:val="002950EC"/>
    <w:rsid w:val="002977BF"/>
    <w:rsid w:val="00297F37"/>
    <w:rsid w:val="002A0A79"/>
    <w:rsid w:val="002A11E0"/>
    <w:rsid w:val="002A2F0C"/>
    <w:rsid w:val="002A65A0"/>
    <w:rsid w:val="002A7CEC"/>
    <w:rsid w:val="002B1C79"/>
    <w:rsid w:val="002B264F"/>
    <w:rsid w:val="002B41C9"/>
    <w:rsid w:val="002B4224"/>
    <w:rsid w:val="002B62BE"/>
    <w:rsid w:val="002B75AD"/>
    <w:rsid w:val="002B76C4"/>
    <w:rsid w:val="002B7813"/>
    <w:rsid w:val="002B7C94"/>
    <w:rsid w:val="002C13B3"/>
    <w:rsid w:val="002C53F9"/>
    <w:rsid w:val="002C54CC"/>
    <w:rsid w:val="002C7B36"/>
    <w:rsid w:val="002D02BC"/>
    <w:rsid w:val="002D08BB"/>
    <w:rsid w:val="002D101D"/>
    <w:rsid w:val="002D10FB"/>
    <w:rsid w:val="002D1B74"/>
    <w:rsid w:val="002D3BD6"/>
    <w:rsid w:val="002D4894"/>
    <w:rsid w:val="002D65A8"/>
    <w:rsid w:val="002D71C4"/>
    <w:rsid w:val="002E0820"/>
    <w:rsid w:val="002E196B"/>
    <w:rsid w:val="002E6CF1"/>
    <w:rsid w:val="002F0081"/>
    <w:rsid w:val="002F231F"/>
    <w:rsid w:val="002F347F"/>
    <w:rsid w:val="002F6BFA"/>
    <w:rsid w:val="00300780"/>
    <w:rsid w:val="00300BCB"/>
    <w:rsid w:val="00301265"/>
    <w:rsid w:val="0030190E"/>
    <w:rsid w:val="00301DD9"/>
    <w:rsid w:val="003030ED"/>
    <w:rsid w:val="00304C5F"/>
    <w:rsid w:val="00304FFA"/>
    <w:rsid w:val="00305EF7"/>
    <w:rsid w:val="00310A70"/>
    <w:rsid w:val="00311CBD"/>
    <w:rsid w:val="0031483E"/>
    <w:rsid w:val="003177D7"/>
    <w:rsid w:val="003216B8"/>
    <w:rsid w:val="00322271"/>
    <w:rsid w:val="00322DB7"/>
    <w:rsid w:val="003231E6"/>
    <w:rsid w:val="00330E17"/>
    <w:rsid w:val="00331963"/>
    <w:rsid w:val="00333845"/>
    <w:rsid w:val="00334C03"/>
    <w:rsid w:val="00334CE3"/>
    <w:rsid w:val="00336C07"/>
    <w:rsid w:val="00336D7F"/>
    <w:rsid w:val="003405A7"/>
    <w:rsid w:val="00340B4D"/>
    <w:rsid w:val="00342A9F"/>
    <w:rsid w:val="00344609"/>
    <w:rsid w:val="0034705C"/>
    <w:rsid w:val="00347380"/>
    <w:rsid w:val="00350930"/>
    <w:rsid w:val="00352FD6"/>
    <w:rsid w:val="00356A55"/>
    <w:rsid w:val="0035782D"/>
    <w:rsid w:val="00361224"/>
    <w:rsid w:val="00364A5C"/>
    <w:rsid w:val="00367031"/>
    <w:rsid w:val="003670A4"/>
    <w:rsid w:val="0037017A"/>
    <w:rsid w:val="003765F5"/>
    <w:rsid w:val="00376AF6"/>
    <w:rsid w:val="003778EA"/>
    <w:rsid w:val="00380215"/>
    <w:rsid w:val="00380367"/>
    <w:rsid w:val="003808DE"/>
    <w:rsid w:val="00383C3C"/>
    <w:rsid w:val="00385A59"/>
    <w:rsid w:val="00385F48"/>
    <w:rsid w:val="0038648F"/>
    <w:rsid w:val="00386949"/>
    <w:rsid w:val="003878C5"/>
    <w:rsid w:val="00390A4E"/>
    <w:rsid w:val="00390E8E"/>
    <w:rsid w:val="0039100B"/>
    <w:rsid w:val="00391665"/>
    <w:rsid w:val="00392081"/>
    <w:rsid w:val="00393C72"/>
    <w:rsid w:val="00394D3E"/>
    <w:rsid w:val="00396FC2"/>
    <w:rsid w:val="003973D9"/>
    <w:rsid w:val="00397C94"/>
    <w:rsid w:val="003A0F65"/>
    <w:rsid w:val="003A475F"/>
    <w:rsid w:val="003A4782"/>
    <w:rsid w:val="003A5E9C"/>
    <w:rsid w:val="003A6C0A"/>
    <w:rsid w:val="003B16DA"/>
    <w:rsid w:val="003B1D0E"/>
    <w:rsid w:val="003B2FA5"/>
    <w:rsid w:val="003B2FE9"/>
    <w:rsid w:val="003B483E"/>
    <w:rsid w:val="003B6780"/>
    <w:rsid w:val="003C1338"/>
    <w:rsid w:val="003C173D"/>
    <w:rsid w:val="003C284F"/>
    <w:rsid w:val="003C2DAE"/>
    <w:rsid w:val="003C45AC"/>
    <w:rsid w:val="003C4915"/>
    <w:rsid w:val="003C495C"/>
    <w:rsid w:val="003D0A0C"/>
    <w:rsid w:val="003D2A41"/>
    <w:rsid w:val="003D2F7A"/>
    <w:rsid w:val="003D3655"/>
    <w:rsid w:val="003D499C"/>
    <w:rsid w:val="003D69E3"/>
    <w:rsid w:val="003E3C3A"/>
    <w:rsid w:val="003E67CB"/>
    <w:rsid w:val="003E7086"/>
    <w:rsid w:val="003F0B45"/>
    <w:rsid w:val="003F19FA"/>
    <w:rsid w:val="003F1DE7"/>
    <w:rsid w:val="003F2B6A"/>
    <w:rsid w:val="003F2ED5"/>
    <w:rsid w:val="003F30F9"/>
    <w:rsid w:val="00401DC6"/>
    <w:rsid w:val="00401E93"/>
    <w:rsid w:val="00403728"/>
    <w:rsid w:val="00404535"/>
    <w:rsid w:val="00404A61"/>
    <w:rsid w:val="00410901"/>
    <w:rsid w:val="00412881"/>
    <w:rsid w:val="004130C4"/>
    <w:rsid w:val="0041485E"/>
    <w:rsid w:val="00414876"/>
    <w:rsid w:val="004170E7"/>
    <w:rsid w:val="00430766"/>
    <w:rsid w:val="00430FD7"/>
    <w:rsid w:val="00431364"/>
    <w:rsid w:val="00431A2D"/>
    <w:rsid w:val="004324FA"/>
    <w:rsid w:val="0043315D"/>
    <w:rsid w:val="00434A05"/>
    <w:rsid w:val="00435673"/>
    <w:rsid w:val="0043681E"/>
    <w:rsid w:val="00436CCC"/>
    <w:rsid w:val="00437A17"/>
    <w:rsid w:val="00437EBB"/>
    <w:rsid w:val="00440BEC"/>
    <w:rsid w:val="00442B66"/>
    <w:rsid w:val="00444431"/>
    <w:rsid w:val="00446658"/>
    <w:rsid w:val="00446F5C"/>
    <w:rsid w:val="00447FA9"/>
    <w:rsid w:val="00451034"/>
    <w:rsid w:val="004525FF"/>
    <w:rsid w:val="00453500"/>
    <w:rsid w:val="00456289"/>
    <w:rsid w:val="0046084B"/>
    <w:rsid w:val="0046213E"/>
    <w:rsid w:val="004623DC"/>
    <w:rsid w:val="004651D2"/>
    <w:rsid w:val="00465946"/>
    <w:rsid w:val="004668CE"/>
    <w:rsid w:val="00467ACF"/>
    <w:rsid w:val="00470435"/>
    <w:rsid w:val="00472528"/>
    <w:rsid w:val="00473AAC"/>
    <w:rsid w:val="00477208"/>
    <w:rsid w:val="00477E2E"/>
    <w:rsid w:val="00480E69"/>
    <w:rsid w:val="004834FF"/>
    <w:rsid w:val="004840CD"/>
    <w:rsid w:val="00484D7A"/>
    <w:rsid w:val="00485674"/>
    <w:rsid w:val="0048643A"/>
    <w:rsid w:val="0048663C"/>
    <w:rsid w:val="00486C7B"/>
    <w:rsid w:val="00490C24"/>
    <w:rsid w:val="00493DBA"/>
    <w:rsid w:val="0049453B"/>
    <w:rsid w:val="00494E7C"/>
    <w:rsid w:val="004951E9"/>
    <w:rsid w:val="004955D5"/>
    <w:rsid w:val="00495D91"/>
    <w:rsid w:val="00497BD7"/>
    <w:rsid w:val="00497C9A"/>
    <w:rsid w:val="004A0109"/>
    <w:rsid w:val="004A0B09"/>
    <w:rsid w:val="004A2DA3"/>
    <w:rsid w:val="004A55FB"/>
    <w:rsid w:val="004B0B21"/>
    <w:rsid w:val="004B102E"/>
    <w:rsid w:val="004B1038"/>
    <w:rsid w:val="004B1762"/>
    <w:rsid w:val="004B36BD"/>
    <w:rsid w:val="004B3A3A"/>
    <w:rsid w:val="004B4A42"/>
    <w:rsid w:val="004B4A4C"/>
    <w:rsid w:val="004B587D"/>
    <w:rsid w:val="004B5A85"/>
    <w:rsid w:val="004C0648"/>
    <w:rsid w:val="004C121B"/>
    <w:rsid w:val="004C2A81"/>
    <w:rsid w:val="004C2D92"/>
    <w:rsid w:val="004C3B4E"/>
    <w:rsid w:val="004C4063"/>
    <w:rsid w:val="004C6139"/>
    <w:rsid w:val="004C61E0"/>
    <w:rsid w:val="004C6618"/>
    <w:rsid w:val="004C6A93"/>
    <w:rsid w:val="004D0344"/>
    <w:rsid w:val="004D071E"/>
    <w:rsid w:val="004D4802"/>
    <w:rsid w:val="004D5661"/>
    <w:rsid w:val="004D587C"/>
    <w:rsid w:val="004D5D1C"/>
    <w:rsid w:val="004D6A15"/>
    <w:rsid w:val="004D764A"/>
    <w:rsid w:val="004E1A26"/>
    <w:rsid w:val="004E30AA"/>
    <w:rsid w:val="004E4202"/>
    <w:rsid w:val="004E4FC4"/>
    <w:rsid w:val="004E6C04"/>
    <w:rsid w:val="004E7227"/>
    <w:rsid w:val="004E7FD6"/>
    <w:rsid w:val="004F09BD"/>
    <w:rsid w:val="004F0E8E"/>
    <w:rsid w:val="004F157F"/>
    <w:rsid w:val="004F23BB"/>
    <w:rsid w:val="00500151"/>
    <w:rsid w:val="00501DE0"/>
    <w:rsid w:val="005021D3"/>
    <w:rsid w:val="00504C6C"/>
    <w:rsid w:val="0050520A"/>
    <w:rsid w:val="005079F8"/>
    <w:rsid w:val="005100CB"/>
    <w:rsid w:val="00517A49"/>
    <w:rsid w:val="00520315"/>
    <w:rsid w:val="005208B4"/>
    <w:rsid w:val="005222D7"/>
    <w:rsid w:val="00522744"/>
    <w:rsid w:val="0052276C"/>
    <w:rsid w:val="005270AE"/>
    <w:rsid w:val="00527BC2"/>
    <w:rsid w:val="00530C34"/>
    <w:rsid w:val="00532E58"/>
    <w:rsid w:val="00533B91"/>
    <w:rsid w:val="00533BFE"/>
    <w:rsid w:val="00535195"/>
    <w:rsid w:val="00535C92"/>
    <w:rsid w:val="005373C4"/>
    <w:rsid w:val="005376EA"/>
    <w:rsid w:val="00540B1E"/>
    <w:rsid w:val="005410BC"/>
    <w:rsid w:val="00541B94"/>
    <w:rsid w:val="00542943"/>
    <w:rsid w:val="00543701"/>
    <w:rsid w:val="00543C0B"/>
    <w:rsid w:val="00544EBA"/>
    <w:rsid w:val="005503D3"/>
    <w:rsid w:val="00555397"/>
    <w:rsid w:val="00561BA9"/>
    <w:rsid w:val="00561C30"/>
    <w:rsid w:val="00563629"/>
    <w:rsid w:val="005652BF"/>
    <w:rsid w:val="00565400"/>
    <w:rsid w:val="0056575D"/>
    <w:rsid w:val="00570758"/>
    <w:rsid w:val="005710B3"/>
    <w:rsid w:val="00574CE3"/>
    <w:rsid w:val="005751AD"/>
    <w:rsid w:val="00575545"/>
    <w:rsid w:val="00580A24"/>
    <w:rsid w:val="00580CC7"/>
    <w:rsid w:val="00584803"/>
    <w:rsid w:val="00585C5C"/>
    <w:rsid w:val="00587388"/>
    <w:rsid w:val="00591627"/>
    <w:rsid w:val="005922C0"/>
    <w:rsid w:val="00592CD2"/>
    <w:rsid w:val="005944B9"/>
    <w:rsid w:val="005A00F5"/>
    <w:rsid w:val="005A5113"/>
    <w:rsid w:val="005A516B"/>
    <w:rsid w:val="005A5C5B"/>
    <w:rsid w:val="005A5D7C"/>
    <w:rsid w:val="005B0083"/>
    <w:rsid w:val="005B0FF6"/>
    <w:rsid w:val="005B5F67"/>
    <w:rsid w:val="005B7D39"/>
    <w:rsid w:val="005C0017"/>
    <w:rsid w:val="005C1195"/>
    <w:rsid w:val="005C1B58"/>
    <w:rsid w:val="005C277E"/>
    <w:rsid w:val="005C2FFF"/>
    <w:rsid w:val="005C4C0E"/>
    <w:rsid w:val="005C61F8"/>
    <w:rsid w:val="005C6341"/>
    <w:rsid w:val="005C7722"/>
    <w:rsid w:val="005D063A"/>
    <w:rsid w:val="005D08EB"/>
    <w:rsid w:val="005D76C7"/>
    <w:rsid w:val="005D797A"/>
    <w:rsid w:val="005E1F74"/>
    <w:rsid w:val="005E309A"/>
    <w:rsid w:val="005E4764"/>
    <w:rsid w:val="005E6069"/>
    <w:rsid w:val="005E630B"/>
    <w:rsid w:val="005F0383"/>
    <w:rsid w:val="005F05E6"/>
    <w:rsid w:val="005F08ED"/>
    <w:rsid w:val="005F39BA"/>
    <w:rsid w:val="005F41B3"/>
    <w:rsid w:val="005F4300"/>
    <w:rsid w:val="005F5D6A"/>
    <w:rsid w:val="005F5D82"/>
    <w:rsid w:val="005F654A"/>
    <w:rsid w:val="006015D4"/>
    <w:rsid w:val="00601EC3"/>
    <w:rsid w:val="006027A1"/>
    <w:rsid w:val="00602842"/>
    <w:rsid w:val="00604BEA"/>
    <w:rsid w:val="00607686"/>
    <w:rsid w:val="00610510"/>
    <w:rsid w:val="00610A84"/>
    <w:rsid w:val="00611F75"/>
    <w:rsid w:val="006120F4"/>
    <w:rsid w:val="006135F3"/>
    <w:rsid w:val="00617175"/>
    <w:rsid w:val="00620BE4"/>
    <w:rsid w:val="00625E0E"/>
    <w:rsid w:val="006265E2"/>
    <w:rsid w:val="00630C81"/>
    <w:rsid w:val="00635346"/>
    <w:rsid w:val="006361EB"/>
    <w:rsid w:val="0063761A"/>
    <w:rsid w:val="00637BF7"/>
    <w:rsid w:val="00641781"/>
    <w:rsid w:val="00641B6B"/>
    <w:rsid w:val="0064259C"/>
    <w:rsid w:val="00643DBE"/>
    <w:rsid w:val="00643DE8"/>
    <w:rsid w:val="00644657"/>
    <w:rsid w:val="006505CE"/>
    <w:rsid w:val="00651005"/>
    <w:rsid w:val="00652507"/>
    <w:rsid w:val="00652777"/>
    <w:rsid w:val="00652973"/>
    <w:rsid w:val="00653361"/>
    <w:rsid w:val="006540D7"/>
    <w:rsid w:val="00654E10"/>
    <w:rsid w:val="00656679"/>
    <w:rsid w:val="00660122"/>
    <w:rsid w:val="00660C10"/>
    <w:rsid w:val="006664DD"/>
    <w:rsid w:val="006706DB"/>
    <w:rsid w:val="006718E8"/>
    <w:rsid w:val="00674BA3"/>
    <w:rsid w:val="00675FBD"/>
    <w:rsid w:val="00676AFF"/>
    <w:rsid w:val="00676C63"/>
    <w:rsid w:val="0067712D"/>
    <w:rsid w:val="0068065C"/>
    <w:rsid w:val="00681608"/>
    <w:rsid w:val="00682A97"/>
    <w:rsid w:val="00683E7A"/>
    <w:rsid w:val="00691FD6"/>
    <w:rsid w:val="00692CFA"/>
    <w:rsid w:val="00693FA8"/>
    <w:rsid w:val="0069669D"/>
    <w:rsid w:val="00696A48"/>
    <w:rsid w:val="0069729B"/>
    <w:rsid w:val="006A1639"/>
    <w:rsid w:val="006A1CE4"/>
    <w:rsid w:val="006A35BF"/>
    <w:rsid w:val="006A563E"/>
    <w:rsid w:val="006A69C9"/>
    <w:rsid w:val="006B0F2F"/>
    <w:rsid w:val="006B4464"/>
    <w:rsid w:val="006B65D1"/>
    <w:rsid w:val="006C1246"/>
    <w:rsid w:val="006C1CB4"/>
    <w:rsid w:val="006C380E"/>
    <w:rsid w:val="006C5DA9"/>
    <w:rsid w:val="006C61BE"/>
    <w:rsid w:val="006D6811"/>
    <w:rsid w:val="006E0DFF"/>
    <w:rsid w:val="006E757C"/>
    <w:rsid w:val="006F01E7"/>
    <w:rsid w:val="006F3417"/>
    <w:rsid w:val="006F4B57"/>
    <w:rsid w:val="006F5926"/>
    <w:rsid w:val="006F66EE"/>
    <w:rsid w:val="00701931"/>
    <w:rsid w:val="00702A44"/>
    <w:rsid w:val="00703102"/>
    <w:rsid w:val="007037A4"/>
    <w:rsid w:val="00704695"/>
    <w:rsid w:val="00704D06"/>
    <w:rsid w:val="007055FF"/>
    <w:rsid w:val="00705947"/>
    <w:rsid w:val="00705F1C"/>
    <w:rsid w:val="00713D93"/>
    <w:rsid w:val="00714C5F"/>
    <w:rsid w:val="007151B5"/>
    <w:rsid w:val="00720BC7"/>
    <w:rsid w:val="00721747"/>
    <w:rsid w:val="00722095"/>
    <w:rsid w:val="0072722C"/>
    <w:rsid w:val="00731EC8"/>
    <w:rsid w:val="007360FF"/>
    <w:rsid w:val="0073619C"/>
    <w:rsid w:val="0073775D"/>
    <w:rsid w:val="00741FE5"/>
    <w:rsid w:val="00742830"/>
    <w:rsid w:val="007444DC"/>
    <w:rsid w:val="0074725E"/>
    <w:rsid w:val="007474DC"/>
    <w:rsid w:val="007515D6"/>
    <w:rsid w:val="00754E1D"/>
    <w:rsid w:val="00755D48"/>
    <w:rsid w:val="007575CD"/>
    <w:rsid w:val="0075769E"/>
    <w:rsid w:val="00760406"/>
    <w:rsid w:val="0076188C"/>
    <w:rsid w:val="00771EF6"/>
    <w:rsid w:val="00772EE3"/>
    <w:rsid w:val="007731A0"/>
    <w:rsid w:val="0077475D"/>
    <w:rsid w:val="0077660C"/>
    <w:rsid w:val="00780690"/>
    <w:rsid w:val="00781F50"/>
    <w:rsid w:val="007828B0"/>
    <w:rsid w:val="00783398"/>
    <w:rsid w:val="00783F44"/>
    <w:rsid w:val="007842F6"/>
    <w:rsid w:val="007845A9"/>
    <w:rsid w:val="00784F4E"/>
    <w:rsid w:val="0078503D"/>
    <w:rsid w:val="00787494"/>
    <w:rsid w:val="007918BF"/>
    <w:rsid w:val="0079275A"/>
    <w:rsid w:val="00793170"/>
    <w:rsid w:val="007939DE"/>
    <w:rsid w:val="00794437"/>
    <w:rsid w:val="00795567"/>
    <w:rsid w:val="00796A24"/>
    <w:rsid w:val="00796C8B"/>
    <w:rsid w:val="007A03BF"/>
    <w:rsid w:val="007A1F25"/>
    <w:rsid w:val="007A2079"/>
    <w:rsid w:val="007A42B6"/>
    <w:rsid w:val="007A4615"/>
    <w:rsid w:val="007A482C"/>
    <w:rsid w:val="007A5CD3"/>
    <w:rsid w:val="007B087E"/>
    <w:rsid w:val="007B6475"/>
    <w:rsid w:val="007B6C4A"/>
    <w:rsid w:val="007B76CA"/>
    <w:rsid w:val="007B7707"/>
    <w:rsid w:val="007B7CB8"/>
    <w:rsid w:val="007C0948"/>
    <w:rsid w:val="007C1AB3"/>
    <w:rsid w:val="007C3281"/>
    <w:rsid w:val="007C32DD"/>
    <w:rsid w:val="007C3762"/>
    <w:rsid w:val="007C50A7"/>
    <w:rsid w:val="007C6C93"/>
    <w:rsid w:val="007C73B0"/>
    <w:rsid w:val="007C753A"/>
    <w:rsid w:val="007C7B50"/>
    <w:rsid w:val="007C7B59"/>
    <w:rsid w:val="007D2ED2"/>
    <w:rsid w:val="007D36FA"/>
    <w:rsid w:val="007D7622"/>
    <w:rsid w:val="007E0A10"/>
    <w:rsid w:val="007E155E"/>
    <w:rsid w:val="007E1836"/>
    <w:rsid w:val="007E2D8C"/>
    <w:rsid w:val="007E3759"/>
    <w:rsid w:val="007E4062"/>
    <w:rsid w:val="007E4E79"/>
    <w:rsid w:val="007E5BA5"/>
    <w:rsid w:val="007E6366"/>
    <w:rsid w:val="007E704D"/>
    <w:rsid w:val="007F00F7"/>
    <w:rsid w:val="007F01E4"/>
    <w:rsid w:val="007F0E39"/>
    <w:rsid w:val="007F3BAA"/>
    <w:rsid w:val="007F43A6"/>
    <w:rsid w:val="007F7159"/>
    <w:rsid w:val="0080022D"/>
    <w:rsid w:val="00800A2B"/>
    <w:rsid w:val="008031F1"/>
    <w:rsid w:val="00803D03"/>
    <w:rsid w:val="00804416"/>
    <w:rsid w:val="00805775"/>
    <w:rsid w:val="00806C1C"/>
    <w:rsid w:val="008072C4"/>
    <w:rsid w:val="00807716"/>
    <w:rsid w:val="00807A0A"/>
    <w:rsid w:val="008110B1"/>
    <w:rsid w:val="0081151C"/>
    <w:rsid w:val="008124F9"/>
    <w:rsid w:val="0081598E"/>
    <w:rsid w:val="008177F0"/>
    <w:rsid w:val="00821C67"/>
    <w:rsid w:val="0082318E"/>
    <w:rsid w:val="008266AC"/>
    <w:rsid w:val="00826757"/>
    <w:rsid w:val="00826CB1"/>
    <w:rsid w:val="008270F5"/>
    <w:rsid w:val="008274E8"/>
    <w:rsid w:val="00832A6D"/>
    <w:rsid w:val="0083365D"/>
    <w:rsid w:val="00833DC1"/>
    <w:rsid w:val="00834174"/>
    <w:rsid w:val="00834283"/>
    <w:rsid w:val="00837499"/>
    <w:rsid w:val="00837B12"/>
    <w:rsid w:val="00840ECC"/>
    <w:rsid w:val="00842044"/>
    <w:rsid w:val="00852661"/>
    <w:rsid w:val="00853104"/>
    <w:rsid w:val="0085752B"/>
    <w:rsid w:val="00864416"/>
    <w:rsid w:val="00866AC7"/>
    <w:rsid w:val="00871326"/>
    <w:rsid w:val="008716C0"/>
    <w:rsid w:val="008721BE"/>
    <w:rsid w:val="00873EC5"/>
    <w:rsid w:val="00874BAE"/>
    <w:rsid w:val="00874DA5"/>
    <w:rsid w:val="0087653C"/>
    <w:rsid w:val="00877C38"/>
    <w:rsid w:val="00884458"/>
    <w:rsid w:val="00885015"/>
    <w:rsid w:val="00890D86"/>
    <w:rsid w:val="008923B6"/>
    <w:rsid w:val="00893D79"/>
    <w:rsid w:val="00893EC6"/>
    <w:rsid w:val="00894271"/>
    <w:rsid w:val="008945FC"/>
    <w:rsid w:val="00894D2A"/>
    <w:rsid w:val="008A172B"/>
    <w:rsid w:val="008A2B03"/>
    <w:rsid w:val="008A745C"/>
    <w:rsid w:val="008B04BF"/>
    <w:rsid w:val="008B126F"/>
    <w:rsid w:val="008B22E2"/>
    <w:rsid w:val="008B328F"/>
    <w:rsid w:val="008B4B8A"/>
    <w:rsid w:val="008C0A74"/>
    <w:rsid w:val="008C1050"/>
    <w:rsid w:val="008C14A0"/>
    <w:rsid w:val="008C2283"/>
    <w:rsid w:val="008C272E"/>
    <w:rsid w:val="008C44BC"/>
    <w:rsid w:val="008D018A"/>
    <w:rsid w:val="008D1E1D"/>
    <w:rsid w:val="008D30B0"/>
    <w:rsid w:val="008E1939"/>
    <w:rsid w:val="008E2AC8"/>
    <w:rsid w:val="008E5A41"/>
    <w:rsid w:val="008E5CCA"/>
    <w:rsid w:val="008E5E43"/>
    <w:rsid w:val="008E7A81"/>
    <w:rsid w:val="008E7CA4"/>
    <w:rsid w:val="008F0D27"/>
    <w:rsid w:val="008F1CA7"/>
    <w:rsid w:val="008F20BA"/>
    <w:rsid w:val="008F25D6"/>
    <w:rsid w:val="008F2B71"/>
    <w:rsid w:val="008F34F0"/>
    <w:rsid w:val="008F5F35"/>
    <w:rsid w:val="008F7508"/>
    <w:rsid w:val="0090439F"/>
    <w:rsid w:val="009058B5"/>
    <w:rsid w:val="0090620D"/>
    <w:rsid w:val="0090734B"/>
    <w:rsid w:val="009079D1"/>
    <w:rsid w:val="00911B9A"/>
    <w:rsid w:val="00913E37"/>
    <w:rsid w:val="009142EB"/>
    <w:rsid w:val="0091699E"/>
    <w:rsid w:val="009169A5"/>
    <w:rsid w:val="00920254"/>
    <w:rsid w:val="00922321"/>
    <w:rsid w:val="009224AB"/>
    <w:rsid w:val="00922908"/>
    <w:rsid w:val="00932AC5"/>
    <w:rsid w:val="00933317"/>
    <w:rsid w:val="0093369A"/>
    <w:rsid w:val="00934A33"/>
    <w:rsid w:val="00934DD8"/>
    <w:rsid w:val="00935216"/>
    <w:rsid w:val="009366AA"/>
    <w:rsid w:val="00940D8D"/>
    <w:rsid w:val="00941CE0"/>
    <w:rsid w:val="00942007"/>
    <w:rsid w:val="009461ED"/>
    <w:rsid w:val="009516EC"/>
    <w:rsid w:val="009517D6"/>
    <w:rsid w:val="0095250F"/>
    <w:rsid w:val="009534E0"/>
    <w:rsid w:val="009538E6"/>
    <w:rsid w:val="009604AD"/>
    <w:rsid w:val="009615E4"/>
    <w:rsid w:val="0096433E"/>
    <w:rsid w:val="009644C8"/>
    <w:rsid w:val="00966D25"/>
    <w:rsid w:val="0097024B"/>
    <w:rsid w:val="009704E4"/>
    <w:rsid w:val="00971A59"/>
    <w:rsid w:val="00971B9D"/>
    <w:rsid w:val="00973A39"/>
    <w:rsid w:val="00976BE7"/>
    <w:rsid w:val="009775C7"/>
    <w:rsid w:val="00980076"/>
    <w:rsid w:val="00981BD3"/>
    <w:rsid w:val="0098390B"/>
    <w:rsid w:val="00983965"/>
    <w:rsid w:val="00992718"/>
    <w:rsid w:val="0099566D"/>
    <w:rsid w:val="00995D5D"/>
    <w:rsid w:val="00996D94"/>
    <w:rsid w:val="00996F82"/>
    <w:rsid w:val="009A0CD2"/>
    <w:rsid w:val="009A18B9"/>
    <w:rsid w:val="009A1DBD"/>
    <w:rsid w:val="009A3972"/>
    <w:rsid w:val="009A3AAB"/>
    <w:rsid w:val="009A4144"/>
    <w:rsid w:val="009A57E3"/>
    <w:rsid w:val="009A631D"/>
    <w:rsid w:val="009B68EF"/>
    <w:rsid w:val="009B6BAB"/>
    <w:rsid w:val="009C22BE"/>
    <w:rsid w:val="009C708F"/>
    <w:rsid w:val="009C7536"/>
    <w:rsid w:val="009C7616"/>
    <w:rsid w:val="009D171E"/>
    <w:rsid w:val="009D2B4F"/>
    <w:rsid w:val="009D5C27"/>
    <w:rsid w:val="009E0383"/>
    <w:rsid w:val="009E1337"/>
    <w:rsid w:val="009E231A"/>
    <w:rsid w:val="009E2F64"/>
    <w:rsid w:val="009E7AB0"/>
    <w:rsid w:val="009F128D"/>
    <w:rsid w:val="009F4218"/>
    <w:rsid w:val="00A00B5A"/>
    <w:rsid w:val="00A01844"/>
    <w:rsid w:val="00A031CF"/>
    <w:rsid w:val="00A042F7"/>
    <w:rsid w:val="00A04E64"/>
    <w:rsid w:val="00A06175"/>
    <w:rsid w:val="00A07D53"/>
    <w:rsid w:val="00A10A6B"/>
    <w:rsid w:val="00A10E2B"/>
    <w:rsid w:val="00A139C1"/>
    <w:rsid w:val="00A1731C"/>
    <w:rsid w:val="00A17BF2"/>
    <w:rsid w:val="00A17CF8"/>
    <w:rsid w:val="00A208A2"/>
    <w:rsid w:val="00A21F8F"/>
    <w:rsid w:val="00A230AE"/>
    <w:rsid w:val="00A23206"/>
    <w:rsid w:val="00A25604"/>
    <w:rsid w:val="00A26519"/>
    <w:rsid w:val="00A30084"/>
    <w:rsid w:val="00A3311E"/>
    <w:rsid w:val="00A334D3"/>
    <w:rsid w:val="00A35005"/>
    <w:rsid w:val="00A3511E"/>
    <w:rsid w:val="00A366F7"/>
    <w:rsid w:val="00A427CF"/>
    <w:rsid w:val="00A42FE3"/>
    <w:rsid w:val="00A4349C"/>
    <w:rsid w:val="00A44522"/>
    <w:rsid w:val="00A45066"/>
    <w:rsid w:val="00A45E09"/>
    <w:rsid w:val="00A45E38"/>
    <w:rsid w:val="00A4775C"/>
    <w:rsid w:val="00A50507"/>
    <w:rsid w:val="00A50895"/>
    <w:rsid w:val="00A514F3"/>
    <w:rsid w:val="00A51CFB"/>
    <w:rsid w:val="00A521B1"/>
    <w:rsid w:val="00A528C2"/>
    <w:rsid w:val="00A5373A"/>
    <w:rsid w:val="00A548AD"/>
    <w:rsid w:val="00A567A3"/>
    <w:rsid w:val="00A56A4A"/>
    <w:rsid w:val="00A5793B"/>
    <w:rsid w:val="00A627BA"/>
    <w:rsid w:val="00A62EBD"/>
    <w:rsid w:val="00A632FE"/>
    <w:rsid w:val="00A64DCE"/>
    <w:rsid w:val="00A71690"/>
    <w:rsid w:val="00A72882"/>
    <w:rsid w:val="00A73318"/>
    <w:rsid w:val="00A7537D"/>
    <w:rsid w:val="00A77820"/>
    <w:rsid w:val="00A77984"/>
    <w:rsid w:val="00A83D4D"/>
    <w:rsid w:val="00A90621"/>
    <w:rsid w:val="00A90CFF"/>
    <w:rsid w:val="00A9368B"/>
    <w:rsid w:val="00A93867"/>
    <w:rsid w:val="00A940DA"/>
    <w:rsid w:val="00A95B81"/>
    <w:rsid w:val="00A973DD"/>
    <w:rsid w:val="00A978DB"/>
    <w:rsid w:val="00AA1F40"/>
    <w:rsid w:val="00AA3B4A"/>
    <w:rsid w:val="00AA3F7A"/>
    <w:rsid w:val="00AA44AC"/>
    <w:rsid w:val="00AA44D4"/>
    <w:rsid w:val="00AA51BF"/>
    <w:rsid w:val="00AA5CC5"/>
    <w:rsid w:val="00AA6CE5"/>
    <w:rsid w:val="00AA6ED7"/>
    <w:rsid w:val="00AB03A4"/>
    <w:rsid w:val="00AB2681"/>
    <w:rsid w:val="00AB4A4C"/>
    <w:rsid w:val="00AB5485"/>
    <w:rsid w:val="00AB662A"/>
    <w:rsid w:val="00AB77E5"/>
    <w:rsid w:val="00AB7C9D"/>
    <w:rsid w:val="00AC0CA9"/>
    <w:rsid w:val="00AC2E5C"/>
    <w:rsid w:val="00AC38C1"/>
    <w:rsid w:val="00AC4CDF"/>
    <w:rsid w:val="00AC688A"/>
    <w:rsid w:val="00AD208C"/>
    <w:rsid w:val="00AE1D71"/>
    <w:rsid w:val="00AE7C44"/>
    <w:rsid w:val="00AF1005"/>
    <w:rsid w:val="00AF12FF"/>
    <w:rsid w:val="00AF1CA3"/>
    <w:rsid w:val="00AF2F55"/>
    <w:rsid w:val="00AF4B4F"/>
    <w:rsid w:val="00AF60F8"/>
    <w:rsid w:val="00B0024A"/>
    <w:rsid w:val="00B05BFE"/>
    <w:rsid w:val="00B05F5C"/>
    <w:rsid w:val="00B06400"/>
    <w:rsid w:val="00B07DDA"/>
    <w:rsid w:val="00B1048E"/>
    <w:rsid w:val="00B1072D"/>
    <w:rsid w:val="00B1096A"/>
    <w:rsid w:val="00B13D18"/>
    <w:rsid w:val="00B142E0"/>
    <w:rsid w:val="00B14B4F"/>
    <w:rsid w:val="00B164CE"/>
    <w:rsid w:val="00B175E3"/>
    <w:rsid w:val="00B17898"/>
    <w:rsid w:val="00B223DE"/>
    <w:rsid w:val="00B23934"/>
    <w:rsid w:val="00B25818"/>
    <w:rsid w:val="00B25840"/>
    <w:rsid w:val="00B26A71"/>
    <w:rsid w:val="00B27250"/>
    <w:rsid w:val="00B31EC4"/>
    <w:rsid w:val="00B3242C"/>
    <w:rsid w:val="00B327C9"/>
    <w:rsid w:val="00B33B34"/>
    <w:rsid w:val="00B34923"/>
    <w:rsid w:val="00B349A1"/>
    <w:rsid w:val="00B35980"/>
    <w:rsid w:val="00B35B50"/>
    <w:rsid w:val="00B35E69"/>
    <w:rsid w:val="00B37EE2"/>
    <w:rsid w:val="00B41272"/>
    <w:rsid w:val="00B426FE"/>
    <w:rsid w:val="00B42C4C"/>
    <w:rsid w:val="00B45567"/>
    <w:rsid w:val="00B456CF"/>
    <w:rsid w:val="00B46459"/>
    <w:rsid w:val="00B47EFA"/>
    <w:rsid w:val="00B50975"/>
    <w:rsid w:val="00B524AC"/>
    <w:rsid w:val="00B529EF"/>
    <w:rsid w:val="00B5365E"/>
    <w:rsid w:val="00B54B61"/>
    <w:rsid w:val="00B55462"/>
    <w:rsid w:val="00B60030"/>
    <w:rsid w:val="00B60F6C"/>
    <w:rsid w:val="00B70B24"/>
    <w:rsid w:val="00B70D93"/>
    <w:rsid w:val="00B70ECD"/>
    <w:rsid w:val="00B72863"/>
    <w:rsid w:val="00B77043"/>
    <w:rsid w:val="00B7707B"/>
    <w:rsid w:val="00B85D80"/>
    <w:rsid w:val="00B86D06"/>
    <w:rsid w:val="00B93EC6"/>
    <w:rsid w:val="00B947CD"/>
    <w:rsid w:val="00BA0485"/>
    <w:rsid w:val="00BA04A3"/>
    <w:rsid w:val="00BA41AA"/>
    <w:rsid w:val="00BA5618"/>
    <w:rsid w:val="00BB0495"/>
    <w:rsid w:val="00BB0816"/>
    <w:rsid w:val="00BB113D"/>
    <w:rsid w:val="00BB22DE"/>
    <w:rsid w:val="00BB6F3E"/>
    <w:rsid w:val="00BB702A"/>
    <w:rsid w:val="00BB7335"/>
    <w:rsid w:val="00BB7973"/>
    <w:rsid w:val="00BC1730"/>
    <w:rsid w:val="00BC2502"/>
    <w:rsid w:val="00BC770A"/>
    <w:rsid w:val="00BC7C47"/>
    <w:rsid w:val="00BD125F"/>
    <w:rsid w:val="00BD3D0B"/>
    <w:rsid w:val="00BE3494"/>
    <w:rsid w:val="00BE3D57"/>
    <w:rsid w:val="00BE4798"/>
    <w:rsid w:val="00BF0CE5"/>
    <w:rsid w:val="00BF5110"/>
    <w:rsid w:val="00BF638D"/>
    <w:rsid w:val="00BF64A7"/>
    <w:rsid w:val="00BF690E"/>
    <w:rsid w:val="00C00E9C"/>
    <w:rsid w:val="00C01ED8"/>
    <w:rsid w:val="00C03EEC"/>
    <w:rsid w:val="00C053D5"/>
    <w:rsid w:val="00C058F1"/>
    <w:rsid w:val="00C0734B"/>
    <w:rsid w:val="00C07834"/>
    <w:rsid w:val="00C1209B"/>
    <w:rsid w:val="00C12220"/>
    <w:rsid w:val="00C14B40"/>
    <w:rsid w:val="00C160F6"/>
    <w:rsid w:val="00C16DA5"/>
    <w:rsid w:val="00C20586"/>
    <w:rsid w:val="00C2085C"/>
    <w:rsid w:val="00C208C4"/>
    <w:rsid w:val="00C27EBE"/>
    <w:rsid w:val="00C332F9"/>
    <w:rsid w:val="00C342A6"/>
    <w:rsid w:val="00C34801"/>
    <w:rsid w:val="00C37003"/>
    <w:rsid w:val="00C40FB1"/>
    <w:rsid w:val="00C41A26"/>
    <w:rsid w:val="00C41FE2"/>
    <w:rsid w:val="00C44457"/>
    <w:rsid w:val="00C449D4"/>
    <w:rsid w:val="00C46DA2"/>
    <w:rsid w:val="00C52C63"/>
    <w:rsid w:val="00C54125"/>
    <w:rsid w:val="00C55660"/>
    <w:rsid w:val="00C5678D"/>
    <w:rsid w:val="00C628A6"/>
    <w:rsid w:val="00C63294"/>
    <w:rsid w:val="00C6389E"/>
    <w:rsid w:val="00C6445B"/>
    <w:rsid w:val="00C65318"/>
    <w:rsid w:val="00C707C2"/>
    <w:rsid w:val="00C722C3"/>
    <w:rsid w:val="00C754DD"/>
    <w:rsid w:val="00C755E6"/>
    <w:rsid w:val="00C77213"/>
    <w:rsid w:val="00C7780E"/>
    <w:rsid w:val="00C77BB2"/>
    <w:rsid w:val="00C77DC6"/>
    <w:rsid w:val="00C801DA"/>
    <w:rsid w:val="00C80D04"/>
    <w:rsid w:val="00C8236A"/>
    <w:rsid w:val="00C82634"/>
    <w:rsid w:val="00C85773"/>
    <w:rsid w:val="00C85AA0"/>
    <w:rsid w:val="00C8747B"/>
    <w:rsid w:val="00C91937"/>
    <w:rsid w:val="00C91A69"/>
    <w:rsid w:val="00C926F0"/>
    <w:rsid w:val="00C950EE"/>
    <w:rsid w:val="00C9656D"/>
    <w:rsid w:val="00CA275C"/>
    <w:rsid w:val="00CA2792"/>
    <w:rsid w:val="00CA3E58"/>
    <w:rsid w:val="00CA4AFC"/>
    <w:rsid w:val="00CA70C7"/>
    <w:rsid w:val="00CA781A"/>
    <w:rsid w:val="00CB0B84"/>
    <w:rsid w:val="00CB3F43"/>
    <w:rsid w:val="00CB40EF"/>
    <w:rsid w:val="00CC0F10"/>
    <w:rsid w:val="00CC239B"/>
    <w:rsid w:val="00CC48FD"/>
    <w:rsid w:val="00CC5783"/>
    <w:rsid w:val="00CC7C8C"/>
    <w:rsid w:val="00CC7E7B"/>
    <w:rsid w:val="00CD1B80"/>
    <w:rsid w:val="00CD1F22"/>
    <w:rsid w:val="00CD4FAD"/>
    <w:rsid w:val="00CD52A1"/>
    <w:rsid w:val="00CD54E2"/>
    <w:rsid w:val="00CD5F32"/>
    <w:rsid w:val="00CD62A9"/>
    <w:rsid w:val="00CE06BD"/>
    <w:rsid w:val="00CE0FB4"/>
    <w:rsid w:val="00CE13D1"/>
    <w:rsid w:val="00CE1CC7"/>
    <w:rsid w:val="00CE361B"/>
    <w:rsid w:val="00CE4558"/>
    <w:rsid w:val="00CE5714"/>
    <w:rsid w:val="00CE5849"/>
    <w:rsid w:val="00CE61DB"/>
    <w:rsid w:val="00CE6307"/>
    <w:rsid w:val="00CE7A50"/>
    <w:rsid w:val="00CF145D"/>
    <w:rsid w:val="00CF1D74"/>
    <w:rsid w:val="00CF3CED"/>
    <w:rsid w:val="00CF4A58"/>
    <w:rsid w:val="00CF539C"/>
    <w:rsid w:val="00D0143C"/>
    <w:rsid w:val="00D0398B"/>
    <w:rsid w:val="00D03F5D"/>
    <w:rsid w:val="00D05684"/>
    <w:rsid w:val="00D060AB"/>
    <w:rsid w:val="00D1394E"/>
    <w:rsid w:val="00D147FF"/>
    <w:rsid w:val="00D14E25"/>
    <w:rsid w:val="00D20A39"/>
    <w:rsid w:val="00D23272"/>
    <w:rsid w:val="00D23519"/>
    <w:rsid w:val="00D35E08"/>
    <w:rsid w:val="00D364B7"/>
    <w:rsid w:val="00D366B5"/>
    <w:rsid w:val="00D36EDF"/>
    <w:rsid w:val="00D3704D"/>
    <w:rsid w:val="00D374A7"/>
    <w:rsid w:val="00D37C48"/>
    <w:rsid w:val="00D40C6D"/>
    <w:rsid w:val="00D4115A"/>
    <w:rsid w:val="00D4180B"/>
    <w:rsid w:val="00D420CB"/>
    <w:rsid w:val="00D43B5F"/>
    <w:rsid w:val="00D46B4C"/>
    <w:rsid w:val="00D615F6"/>
    <w:rsid w:val="00D62223"/>
    <w:rsid w:val="00D63344"/>
    <w:rsid w:val="00D6662A"/>
    <w:rsid w:val="00D66FDF"/>
    <w:rsid w:val="00D6731F"/>
    <w:rsid w:val="00D70339"/>
    <w:rsid w:val="00D71A65"/>
    <w:rsid w:val="00D71F39"/>
    <w:rsid w:val="00D725EB"/>
    <w:rsid w:val="00D72BDB"/>
    <w:rsid w:val="00D73D41"/>
    <w:rsid w:val="00D806B0"/>
    <w:rsid w:val="00D829B3"/>
    <w:rsid w:val="00D873DB"/>
    <w:rsid w:val="00D921CE"/>
    <w:rsid w:val="00D92AB3"/>
    <w:rsid w:val="00D932FA"/>
    <w:rsid w:val="00D95B99"/>
    <w:rsid w:val="00D95CA4"/>
    <w:rsid w:val="00D97F21"/>
    <w:rsid w:val="00DA0383"/>
    <w:rsid w:val="00DA19B5"/>
    <w:rsid w:val="00DA5ECE"/>
    <w:rsid w:val="00DA71AD"/>
    <w:rsid w:val="00DA75DC"/>
    <w:rsid w:val="00DB15FD"/>
    <w:rsid w:val="00DB169D"/>
    <w:rsid w:val="00DB1B35"/>
    <w:rsid w:val="00DB2681"/>
    <w:rsid w:val="00DB2C9A"/>
    <w:rsid w:val="00DB599C"/>
    <w:rsid w:val="00DB5C2C"/>
    <w:rsid w:val="00DB60D2"/>
    <w:rsid w:val="00DC0350"/>
    <w:rsid w:val="00DC4800"/>
    <w:rsid w:val="00DC5F5C"/>
    <w:rsid w:val="00DC6EED"/>
    <w:rsid w:val="00DD336A"/>
    <w:rsid w:val="00DD4A05"/>
    <w:rsid w:val="00DD6A1C"/>
    <w:rsid w:val="00DD77CC"/>
    <w:rsid w:val="00DE21A1"/>
    <w:rsid w:val="00DE2C71"/>
    <w:rsid w:val="00DE3892"/>
    <w:rsid w:val="00DE55E3"/>
    <w:rsid w:val="00DE5DBE"/>
    <w:rsid w:val="00DE6E93"/>
    <w:rsid w:val="00DE7DC6"/>
    <w:rsid w:val="00DF104E"/>
    <w:rsid w:val="00DF1A13"/>
    <w:rsid w:val="00DF1B4D"/>
    <w:rsid w:val="00DF44C5"/>
    <w:rsid w:val="00DF4B68"/>
    <w:rsid w:val="00E00343"/>
    <w:rsid w:val="00E00B33"/>
    <w:rsid w:val="00E010AF"/>
    <w:rsid w:val="00E037E6"/>
    <w:rsid w:val="00E0417A"/>
    <w:rsid w:val="00E04464"/>
    <w:rsid w:val="00E06B95"/>
    <w:rsid w:val="00E123CB"/>
    <w:rsid w:val="00E128C8"/>
    <w:rsid w:val="00E12B9D"/>
    <w:rsid w:val="00E12C0D"/>
    <w:rsid w:val="00E14FA9"/>
    <w:rsid w:val="00E1614F"/>
    <w:rsid w:val="00E17991"/>
    <w:rsid w:val="00E229B6"/>
    <w:rsid w:val="00E236D0"/>
    <w:rsid w:val="00E24393"/>
    <w:rsid w:val="00E35B39"/>
    <w:rsid w:val="00E365F8"/>
    <w:rsid w:val="00E43FF1"/>
    <w:rsid w:val="00E45A10"/>
    <w:rsid w:val="00E463AE"/>
    <w:rsid w:val="00E50488"/>
    <w:rsid w:val="00E512C3"/>
    <w:rsid w:val="00E52196"/>
    <w:rsid w:val="00E52313"/>
    <w:rsid w:val="00E56C36"/>
    <w:rsid w:val="00E56EC1"/>
    <w:rsid w:val="00E57242"/>
    <w:rsid w:val="00E57478"/>
    <w:rsid w:val="00E57900"/>
    <w:rsid w:val="00E57BA4"/>
    <w:rsid w:val="00E60C8B"/>
    <w:rsid w:val="00E60D74"/>
    <w:rsid w:val="00E646EB"/>
    <w:rsid w:val="00E65EF1"/>
    <w:rsid w:val="00E664AC"/>
    <w:rsid w:val="00E714DF"/>
    <w:rsid w:val="00E7510F"/>
    <w:rsid w:val="00E774DF"/>
    <w:rsid w:val="00E77801"/>
    <w:rsid w:val="00E802FE"/>
    <w:rsid w:val="00E81A91"/>
    <w:rsid w:val="00E85B69"/>
    <w:rsid w:val="00E95812"/>
    <w:rsid w:val="00E95948"/>
    <w:rsid w:val="00E964DA"/>
    <w:rsid w:val="00E9666A"/>
    <w:rsid w:val="00EA0563"/>
    <w:rsid w:val="00EA0C83"/>
    <w:rsid w:val="00EA1C46"/>
    <w:rsid w:val="00EB018B"/>
    <w:rsid w:val="00EB12D2"/>
    <w:rsid w:val="00EB2485"/>
    <w:rsid w:val="00EC0CAE"/>
    <w:rsid w:val="00EC29E3"/>
    <w:rsid w:val="00EC2E78"/>
    <w:rsid w:val="00EC3B91"/>
    <w:rsid w:val="00ED24F6"/>
    <w:rsid w:val="00ED32FF"/>
    <w:rsid w:val="00ED4D6D"/>
    <w:rsid w:val="00EE1B4D"/>
    <w:rsid w:val="00EE3979"/>
    <w:rsid w:val="00EE42D9"/>
    <w:rsid w:val="00EE53D2"/>
    <w:rsid w:val="00EE67B3"/>
    <w:rsid w:val="00EE6F35"/>
    <w:rsid w:val="00EE7363"/>
    <w:rsid w:val="00EE79F6"/>
    <w:rsid w:val="00EF214C"/>
    <w:rsid w:val="00EF452F"/>
    <w:rsid w:val="00EF4576"/>
    <w:rsid w:val="00EF4797"/>
    <w:rsid w:val="00EF4B48"/>
    <w:rsid w:val="00EF6D3B"/>
    <w:rsid w:val="00EF6F2C"/>
    <w:rsid w:val="00EF7070"/>
    <w:rsid w:val="00EF77F2"/>
    <w:rsid w:val="00F00D3C"/>
    <w:rsid w:val="00F00E85"/>
    <w:rsid w:val="00F01C8A"/>
    <w:rsid w:val="00F027DC"/>
    <w:rsid w:val="00F06E3C"/>
    <w:rsid w:val="00F07F5F"/>
    <w:rsid w:val="00F15BFA"/>
    <w:rsid w:val="00F223D8"/>
    <w:rsid w:val="00F22885"/>
    <w:rsid w:val="00F22AD6"/>
    <w:rsid w:val="00F22FE8"/>
    <w:rsid w:val="00F23AC1"/>
    <w:rsid w:val="00F242C8"/>
    <w:rsid w:val="00F27CEC"/>
    <w:rsid w:val="00F30EAD"/>
    <w:rsid w:val="00F3203B"/>
    <w:rsid w:val="00F327C7"/>
    <w:rsid w:val="00F33239"/>
    <w:rsid w:val="00F34A5F"/>
    <w:rsid w:val="00F35AA8"/>
    <w:rsid w:val="00F36A0D"/>
    <w:rsid w:val="00F36C7D"/>
    <w:rsid w:val="00F40CBF"/>
    <w:rsid w:val="00F419DE"/>
    <w:rsid w:val="00F45110"/>
    <w:rsid w:val="00F451C0"/>
    <w:rsid w:val="00F4552A"/>
    <w:rsid w:val="00F46D6F"/>
    <w:rsid w:val="00F474DB"/>
    <w:rsid w:val="00F52A90"/>
    <w:rsid w:val="00F52F0A"/>
    <w:rsid w:val="00F531AD"/>
    <w:rsid w:val="00F54084"/>
    <w:rsid w:val="00F60AFF"/>
    <w:rsid w:val="00F60BA5"/>
    <w:rsid w:val="00F61AD7"/>
    <w:rsid w:val="00F627A2"/>
    <w:rsid w:val="00F64A95"/>
    <w:rsid w:val="00F64CFF"/>
    <w:rsid w:val="00F666BF"/>
    <w:rsid w:val="00F6709E"/>
    <w:rsid w:val="00F67C7A"/>
    <w:rsid w:val="00F7187D"/>
    <w:rsid w:val="00F71B0B"/>
    <w:rsid w:val="00F74A9F"/>
    <w:rsid w:val="00F80595"/>
    <w:rsid w:val="00F80A76"/>
    <w:rsid w:val="00F819EC"/>
    <w:rsid w:val="00F81F05"/>
    <w:rsid w:val="00F82DEF"/>
    <w:rsid w:val="00F8300A"/>
    <w:rsid w:val="00F83031"/>
    <w:rsid w:val="00F83CD1"/>
    <w:rsid w:val="00F85603"/>
    <w:rsid w:val="00F85E55"/>
    <w:rsid w:val="00F8762F"/>
    <w:rsid w:val="00F87901"/>
    <w:rsid w:val="00F91ABA"/>
    <w:rsid w:val="00F93048"/>
    <w:rsid w:val="00F9317A"/>
    <w:rsid w:val="00F9453C"/>
    <w:rsid w:val="00FA039F"/>
    <w:rsid w:val="00FA1002"/>
    <w:rsid w:val="00FA1884"/>
    <w:rsid w:val="00FA261C"/>
    <w:rsid w:val="00FA6AE3"/>
    <w:rsid w:val="00FA79F7"/>
    <w:rsid w:val="00FB00D4"/>
    <w:rsid w:val="00FB0E38"/>
    <w:rsid w:val="00FB4BF8"/>
    <w:rsid w:val="00FB76B1"/>
    <w:rsid w:val="00FC08BC"/>
    <w:rsid w:val="00FC0BB8"/>
    <w:rsid w:val="00FC245F"/>
    <w:rsid w:val="00FC49B3"/>
    <w:rsid w:val="00FC6535"/>
    <w:rsid w:val="00FC67F3"/>
    <w:rsid w:val="00FC7347"/>
    <w:rsid w:val="00FC7613"/>
    <w:rsid w:val="00FD2B01"/>
    <w:rsid w:val="00FD50B5"/>
    <w:rsid w:val="00FD52CB"/>
    <w:rsid w:val="00FD56E7"/>
    <w:rsid w:val="00FD7F98"/>
    <w:rsid w:val="00FE06FD"/>
    <w:rsid w:val="00FE24EE"/>
    <w:rsid w:val="00FE3F74"/>
    <w:rsid w:val="00FE4A2D"/>
    <w:rsid w:val="00FE74AA"/>
    <w:rsid w:val="00FF098E"/>
    <w:rsid w:val="00FF2DD2"/>
    <w:rsid w:val="00FF41C9"/>
    <w:rsid w:val="00FF5303"/>
    <w:rsid w:val="00FF5931"/>
    <w:rsid w:val="00FF5C10"/>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A62EBD"/>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F87901"/>
    <w:pPr>
      <w:tabs>
        <w:tab w:val="right" w:pos="8136"/>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6B4464"/>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Strong">
    <w:name w:val="Strong"/>
    <w:basedOn w:val="DefaultParagraphFont"/>
    <w:uiPriority w:val="22"/>
    <w:semiHidden/>
    <w:qFormat/>
    <w:rsid w:val="00C85AA0"/>
    <w:rPr>
      <w:b/>
      <w:bCs/>
    </w:rPr>
  </w:style>
  <w:style w:type="character" w:styleId="CommentReference">
    <w:name w:val="annotation reference"/>
    <w:basedOn w:val="DefaultParagraphFont"/>
    <w:uiPriority w:val="99"/>
    <w:semiHidden/>
    <w:rsid w:val="00C85AA0"/>
    <w:rPr>
      <w:sz w:val="16"/>
      <w:szCs w:val="16"/>
    </w:rPr>
  </w:style>
  <w:style w:type="paragraph" w:styleId="CommentText">
    <w:name w:val="annotation text"/>
    <w:basedOn w:val="Normal"/>
    <w:link w:val="CommentTextChar"/>
    <w:uiPriority w:val="99"/>
    <w:semiHidden/>
    <w:rsid w:val="00C85AA0"/>
    <w:pPr>
      <w:spacing w:line="240" w:lineRule="auto"/>
    </w:pPr>
    <w:rPr>
      <w:sz w:val="20"/>
    </w:rPr>
  </w:style>
  <w:style w:type="character" w:customStyle="1" w:styleId="CommentTextChar">
    <w:name w:val="Comment Text Char"/>
    <w:basedOn w:val="DefaultParagraphFont"/>
    <w:link w:val="CommentText"/>
    <w:uiPriority w:val="99"/>
    <w:semiHidden/>
    <w:rsid w:val="00C85AA0"/>
    <w:rPr>
      <w:rFonts w:ascii="Trebuchet MS" w:hAnsi="Trebuchet MS"/>
      <w:lang w:val="en-AU"/>
    </w:rPr>
  </w:style>
  <w:style w:type="paragraph" w:styleId="CommentSubject">
    <w:name w:val="annotation subject"/>
    <w:basedOn w:val="CommentText"/>
    <w:next w:val="CommentText"/>
    <w:link w:val="CommentSubjectChar"/>
    <w:uiPriority w:val="99"/>
    <w:semiHidden/>
    <w:rsid w:val="00C85AA0"/>
    <w:rPr>
      <w:b/>
      <w:bCs/>
    </w:rPr>
  </w:style>
  <w:style w:type="character" w:customStyle="1" w:styleId="CommentSubjectChar">
    <w:name w:val="Comment Subject Char"/>
    <w:basedOn w:val="CommentTextChar"/>
    <w:link w:val="CommentSubject"/>
    <w:uiPriority w:val="99"/>
    <w:semiHidden/>
    <w:rsid w:val="00C85AA0"/>
    <w:rPr>
      <w:rFonts w:ascii="Trebuchet MS" w:hAnsi="Trebuchet MS"/>
      <w:b/>
      <w:bCs/>
      <w:lang w:val="en-AU"/>
    </w:rPr>
  </w:style>
  <w:style w:type="character" w:styleId="PlaceholderText">
    <w:name w:val="Placeholder Text"/>
    <w:basedOn w:val="DefaultParagraphFont"/>
    <w:uiPriority w:val="99"/>
    <w:semiHidden/>
    <w:rsid w:val="00C85AA0"/>
    <w:rPr>
      <w:color w:val="808080"/>
    </w:rPr>
  </w:style>
  <w:style w:type="character" w:customStyle="1" w:styleId="Heading1Char">
    <w:name w:val="Heading 1 Char"/>
    <w:basedOn w:val="DefaultParagraphFont"/>
    <w:link w:val="Heading1"/>
    <w:rsid w:val="00C85AA0"/>
    <w:rPr>
      <w:rFonts w:ascii="Tahoma" w:hAnsi="Tahoma" w:cs="Tahoma"/>
      <w:color w:val="000000"/>
      <w:kern w:val="28"/>
      <w:sz w:val="56"/>
      <w:szCs w:val="56"/>
      <w:lang w:val="en-AU"/>
    </w:rPr>
  </w:style>
  <w:style w:type="character" w:customStyle="1" w:styleId="Heading2Char">
    <w:name w:val="Heading 2 Char"/>
    <w:basedOn w:val="DefaultParagraphFont"/>
    <w:link w:val="Heading2"/>
    <w:rsid w:val="00C85AA0"/>
    <w:rPr>
      <w:rFonts w:ascii="Tahoma" w:hAnsi="Tahoma" w:cs="Tahoma"/>
      <w:sz w:val="28"/>
      <w:lang w:val="en-AU"/>
    </w:rPr>
  </w:style>
  <w:style w:type="character" w:styleId="FootnoteReference">
    <w:name w:val="footnote reference"/>
    <w:basedOn w:val="DefaultParagraphFont"/>
    <w:uiPriority w:val="99"/>
    <w:semiHidden/>
    <w:rsid w:val="00C85AA0"/>
    <w:rPr>
      <w:vertAlign w:val="superscript"/>
    </w:rPr>
  </w:style>
  <w:style w:type="paragraph" w:styleId="EndnoteText">
    <w:name w:val="endnote text"/>
    <w:basedOn w:val="Normal"/>
    <w:link w:val="EndnoteTextChar"/>
    <w:uiPriority w:val="99"/>
    <w:semiHidden/>
    <w:rsid w:val="00F07F5F"/>
    <w:pPr>
      <w:spacing w:before="0" w:line="240" w:lineRule="auto"/>
    </w:pPr>
    <w:rPr>
      <w:sz w:val="20"/>
    </w:rPr>
  </w:style>
  <w:style w:type="character" w:customStyle="1" w:styleId="EndnoteTextChar">
    <w:name w:val="Endnote Text Char"/>
    <w:basedOn w:val="DefaultParagraphFont"/>
    <w:link w:val="EndnoteText"/>
    <w:uiPriority w:val="99"/>
    <w:semiHidden/>
    <w:rsid w:val="00F07F5F"/>
    <w:rPr>
      <w:rFonts w:ascii="Trebuchet MS" w:hAnsi="Trebuchet MS"/>
      <w:lang w:val="en-AU"/>
    </w:rPr>
  </w:style>
  <w:style w:type="character" w:styleId="EndnoteReference">
    <w:name w:val="endnote reference"/>
    <w:basedOn w:val="DefaultParagraphFont"/>
    <w:uiPriority w:val="99"/>
    <w:semiHidden/>
    <w:rsid w:val="00F07F5F"/>
    <w:rPr>
      <w:vertAlign w:val="superscript"/>
    </w:rPr>
  </w:style>
  <w:style w:type="paragraph" w:styleId="DocumentMap">
    <w:name w:val="Document Map"/>
    <w:basedOn w:val="Normal"/>
    <w:link w:val="DocumentMapChar"/>
    <w:uiPriority w:val="99"/>
    <w:semiHidden/>
    <w:rsid w:val="009E133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1337"/>
    <w:rPr>
      <w:rFonts w:ascii="Tahoma" w:hAnsi="Tahoma" w:cs="Tahoma"/>
      <w:sz w:val="16"/>
      <w:szCs w:val="16"/>
      <w:lang w:val="en-AU"/>
    </w:rPr>
  </w:style>
  <w:style w:type="paragraph" w:customStyle="1" w:styleId="Textmorebefore">
    <w:name w:val="Text more # before"/>
    <w:basedOn w:val="Text"/>
    <w:uiPriority w:val="1"/>
    <w:qFormat/>
    <w:rsid w:val="00A62EBD"/>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65819">
      <w:bodyDiv w:val="1"/>
      <w:marLeft w:val="0"/>
      <w:marRight w:val="0"/>
      <w:marTop w:val="0"/>
      <w:marBottom w:val="0"/>
      <w:divBdr>
        <w:top w:val="none" w:sz="0" w:space="0" w:color="auto"/>
        <w:left w:val="none" w:sz="0" w:space="0" w:color="auto"/>
        <w:bottom w:val="none" w:sz="0" w:space="0" w:color="auto"/>
        <w:right w:val="none" w:sz="0" w:space="0" w:color="auto"/>
      </w:divBdr>
    </w:div>
    <w:div w:id="2124382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8C52-DCFF-41B5-8196-BCEE29B9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35</Pages>
  <Words>10081</Words>
  <Characters>57462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67409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out in low-skill jobs</dc:title>
  <dc:creator>Karmel et al</dc:creator>
  <cp:lastModifiedBy>katrinamatheos</cp:lastModifiedBy>
  <cp:revision>22</cp:revision>
  <cp:lastPrinted>2013-08-30T01:23:00Z</cp:lastPrinted>
  <dcterms:created xsi:type="dcterms:W3CDTF">2013-08-27T01:59:00Z</dcterms:created>
  <dcterms:modified xsi:type="dcterms:W3CDTF">2013-10-03T02:00:00Z</dcterms:modified>
</cp:coreProperties>
</file>